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C73" w:rsidRPr="003E12ED" w:rsidRDefault="00F03C73" w:rsidP="00FB12D0">
      <w:pPr>
        <w:tabs>
          <w:tab w:val="left" w:pos="142"/>
        </w:tabs>
        <w:spacing w:line="360" w:lineRule="auto"/>
        <w:rPr>
          <w:sz w:val="28"/>
          <w:szCs w:val="28"/>
        </w:rPr>
      </w:pPr>
    </w:p>
    <w:p w:rsidR="003E12ED" w:rsidRPr="003E12ED" w:rsidRDefault="00F03C73" w:rsidP="00FB12D0">
      <w:pPr>
        <w:tabs>
          <w:tab w:val="left" w:pos="142"/>
        </w:tabs>
        <w:spacing w:line="360" w:lineRule="auto"/>
        <w:jc w:val="center"/>
        <w:rPr>
          <w:rFonts w:eastAsia="TimesNewRomanPSMT"/>
          <w:sz w:val="28"/>
          <w:szCs w:val="28"/>
        </w:rPr>
      </w:pPr>
      <w:r w:rsidRPr="003E12ED">
        <w:rPr>
          <w:rFonts w:eastAsia="TimesNewRomanPSMT"/>
          <w:sz w:val="28"/>
          <w:szCs w:val="28"/>
        </w:rPr>
        <w:t>Краевое государственное автономное нетиповое образовательное учреждение</w:t>
      </w:r>
    </w:p>
    <w:p w:rsidR="00F03C73" w:rsidRPr="003E12ED" w:rsidRDefault="00F03C73" w:rsidP="00FB12D0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 w:rsidRPr="003E12ED">
        <w:rPr>
          <w:rFonts w:eastAsia="TimesNewRomanPSMT"/>
          <w:sz w:val="28"/>
          <w:szCs w:val="28"/>
        </w:rPr>
        <w:t>«Краевой центр образования» (КГАНОУ КЦО)</w:t>
      </w:r>
    </w:p>
    <w:p w:rsidR="00F03C73" w:rsidRDefault="00F03C73" w:rsidP="00FB12D0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</w:p>
    <w:p w:rsidR="00D241FF" w:rsidRPr="003E12ED" w:rsidRDefault="00D241FF" w:rsidP="00FB12D0">
      <w:pPr>
        <w:tabs>
          <w:tab w:val="left" w:pos="142"/>
        </w:tabs>
        <w:spacing w:line="360" w:lineRule="auto"/>
        <w:rPr>
          <w:sz w:val="28"/>
          <w:szCs w:val="28"/>
        </w:rPr>
      </w:pPr>
    </w:p>
    <w:p w:rsidR="003E6CFA" w:rsidRPr="00354E42" w:rsidRDefault="00354E42" w:rsidP="00FB12D0">
      <w:pPr>
        <w:tabs>
          <w:tab w:val="left" w:pos="142"/>
        </w:tabs>
        <w:spacing w:line="360" w:lineRule="auto"/>
        <w:jc w:val="center"/>
        <w:rPr>
          <w:b/>
          <w:sz w:val="28"/>
          <w:szCs w:val="28"/>
        </w:rPr>
      </w:pPr>
      <w:r w:rsidRPr="00354E42">
        <w:rPr>
          <w:b/>
          <w:sz w:val="28"/>
          <w:szCs w:val="28"/>
        </w:rPr>
        <w:t>Школа будущего</w:t>
      </w:r>
    </w:p>
    <w:p w:rsidR="003E12ED" w:rsidRPr="003E12ED" w:rsidRDefault="003E12ED" w:rsidP="00FB12D0">
      <w:pPr>
        <w:tabs>
          <w:tab w:val="left" w:pos="142"/>
          <w:tab w:val="left" w:pos="7230"/>
        </w:tabs>
        <w:spacing w:line="360" w:lineRule="auto"/>
        <w:rPr>
          <w:sz w:val="28"/>
          <w:szCs w:val="28"/>
        </w:rPr>
      </w:pPr>
    </w:p>
    <w:p w:rsidR="003E12ED" w:rsidRPr="003E12ED" w:rsidRDefault="003E12ED" w:rsidP="00FB12D0">
      <w:pPr>
        <w:tabs>
          <w:tab w:val="left" w:pos="142"/>
          <w:tab w:val="left" w:pos="7230"/>
        </w:tabs>
        <w:spacing w:line="360" w:lineRule="auto"/>
        <w:jc w:val="right"/>
        <w:rPr>
          <w:sz w:val="28"/>
          <w:szCs w:val="28"/>
        </w:rPr>
      </w:pPr>
    </w:p>
    <w:p w:rsidR="00D241FF" w:rsidRDefault="00F03C73" w:rsidP="00FB12D0">
      <w:pPr>
        <w:tabs>
          <w:tab w:val="left" w:pos="142"/>
          <w:tab w:val="left" w:pos="7230"/>
        </w:tabs>
        <w:spacing w:line="360" w:lineRule="auto"/>
        <w:jc w:val="right"/>
        <w:rPr>
          <w:sz w:val="28"/>
          <w:szCs w:val="28"/>
        </w:rPr>
      </w:pPr>
      <w:r w:rsidRPr="003E12ED">
        <w:rPr>
          <w:sz w:val="28"/>
          <w:szCs w:val="28"/>
        </w:rPr>
        <w:t xml:space="preserve">Руководитель проекта: </w:t>
      </w:r>
    </w:p>
    <w:p w:rsidR="00D241FF" w:rsidRDefault="00D241FF" w:rsidP="00FB12D0">
      <w:pPr>
        <w:tabs>
          <w:tab w:val="left" w:pos="142"/>
          <w:tab w:val="left" w:pos="723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F03C73" w:rsidRPr="003E12ED">
        <w:rPr>
          <w:sz w:val="28"/>
          <w:szCs w:val="28"/>
        </w:rPr>
        <w:t>Антонова Юлия Васильевна</w:t>
      </w:r>
      <w:r w:rsidR="003E6CFA" w:rsidRPr="003E12ED">
        <w:rPr>
          <w:sz w:val="28"/>
          <w:szCs w:val="28"/>
        </w:rPr>
        <w:t>,</w:t>
      </w:r>
      <w:r w:rsidR="00F03C73" w:rsidRPr="003E12ED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УПО ООО</w:t>
      </w:r>
    </w:p>
    <w:p w:rsidR="00F03C73" w:rsidRPr="003E12ED" w:rsidRDefault="00D241FF" w:rsidP="00FB12D0">
      <w:pPr>
        <w:tabs>
          <w:tab w:val="left" w:pos="142"/>
          <w:tab w:val="left" w:pos="723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3E6CFA" w:rsidRPr="003E12ED">
        <w:rPr>
          <w:sz w:val="28"/>
          <w:szCs w:val="28"/>
        </w:rPr>
        <w:t xml:space="preserve">+79242209302, </w:t>
      </w:r>
      <w:proofErr w:type="spellStart"/>
      <w:r w:rsidR="003E6CFA" w:rsidRPr="003E12ED">
        <w:rPr>
          <w:sz w:val="28"/>
          <w:szCs w:val="28"/>
          <w:lang w:val="en-US"/>
        </w:rPr>
        <w:t>yuliyaantonova</w:t>
      </w:r>
      <w:proofErr w:type="spellEnd"/>
      <w:r w:rsidR="003E6CFA" w:rsidRPr="003E12ED">
        <w:rPr>
          <w:sz w:val="28"/>
          <w:szCs w:val="28"/>
        </w:rPr>
        <w:t>1979@</w:t>
      </w:r>
      <w:proofErr w:type="spellStart"/>
      <w:r w:rsidR="003E6CFA" w:rsidRPr="003E12ED">
        <w:rPr>
          <w:sz w:val="28"/>
          <w:szCs w:val="28"/>
          <w:lang w:val="en-US"/>
        </w:rPr>
        <w:t>yandex</w:t>
      </w:r>
      <w:proofErr w:type="spellEnd"/>
      <w:r w:rsidR="003E6CFA" w:rsidRPr="003E12ED">
        <w:rPr>
          <w:sz w:val="28"/>
          <w:szCs w:val="28"/>
        </w:rPr>
        <w:t>.</w:t>
      </w:r>
      <w:proofErr w:type="spellStart"/>
      <w:r w:rsidR="003E6CFA" w:rsidRPr="003E12ED">
        <w:rPr>
          <w:sz w:val="28"/>
          <w:szCs w:val="28"/>
          <w:lang w:val="en-US"/>
        </w:rPr>
        <w:t>ru</w:t>
      </w:r>
      <w:proofErr w:type="spellEnd"/>
    </w:p>
    <w:p w:rsidR="00F03C73" w:rsidRPr="003E12ED" w:rsidRDefault="00F03C73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r w:rsidRPr="003E12ED">
        <w:rPr>
          <w:sz w:val="28"/>
          <w:szCs w:val="28"/>
        </w:rPr>
        <w:t>Авторский коллектив:</w:t>
      </w:r>
    </w:p>
    <w:p w:rsidR="00F03C73" w:rsidRPr="003E12ED" w:rsidRDefault="003E6CFA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r w:rsidRPr="003E12ED">
        <w:rPr>
          <w:sz w:val="28"/>
          <w:szCs w:val="28"/>
        </w:rPr>
        <w:t xml:space="preserve">                                                           </w:t>
      </w:r>
      <w:proofErr w:type="spellStart"/>
      <w:r w:rsidRPr="003E12ED">
        <w:rPr>
          <w:sz w:val="28"/>
          <w:szCs w:val="28"/>
        </w:rPr>
        <w:t>Чувашова</w:t>
      </w:r>
      <w:proofErr w:type="spellEnd"/>
      <w:r w:rsidRPr="003E12ED">
        <w:rPr>
          <w:sz w:val="28"/>
          <w:szCs w:val="28"/>
        </w:rPr>
        <w:t xml:space="preserve"> Лариса Владимировна, руководитель УПО НОО</w:t>
      </w:r>
    </w:p>
    <w:p w:rsidR="003E6CFA" w:rsidRPr="003E12ED" w:rsidRDefault="003E6CFA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r w:rsidRPr="003E12ED">
        <w:rPr>
          <w:sz w:val="28"/>
          <w:szCs w:val="28"/>
        </w:rPr>
        <w:t xml:space="preserve">                                                 Щекота Людмила</w:t>
      </w:r>
      <w:r w:rsidR="00E36045">
        <w:rPr>
          <w:sz w:val="28"/>
          <w:szCs w:val="28"/>
        </w:rPr>
        <w:t xml:space="preserve"> Владимировна</w:t>
      </w:r>
      <w:r w:rsidR="00354E42">
        <w:rPr>
          <w:sz w:val="28"/>
          <w:szCs w:val="28"/>
        </w:rPr>
        <w:t>, начальник консультативного отдела</w:t>
      </w:r>
      <w:r w:rsidRPr="003E12ED">
        <w:rPr>
          <w:sz w:val="28"/>
          <w:szCs w:val="28"/>
        </w:rPr>
        <w:t xml:space="preserve"> </w:t>
      </w:r>
    </w:p>
    <w:p w:rsidR="00D241FF" w:rsidRDefault="003E6CFA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r w:rsidRPr="003E12ED">
        <w:rPr>
          <w:sz w:val="28"/>
          <w:szCs w:val="28"/>
        </w:rPr>
        <w:t xml:space="preserve">                                                     Старкова Елена Валерьевна, руководитель отдела мониторинг</w:t>
      </w:r>
      <w:r w:rsidR="00577A8C">
        <w:rPr>
          <w:sz w:val="28"/>
          <w:szCs w:val="28"/>
        </w:rPr>
        <w:t>а</w:t>
      </w:r>
    </w:p>
    <w:p w:rsidR="003E12ED" w:rsidRDefault="00577A8C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оценки качества образования</w:t>
      </w:r>
    </w:p>
    <w:p w:rsidR="00354E42" w:rsidRPr="003E12ED" w:rsidRDefault="00354E42" w:rsidP="00FB12D0">
      <w:pPr>
        <w:tabs>
          <w:tab w:val="left" w:pos="142"/>
          <w:tab w:val="left" w:pos="7560"/>
        </w:tabs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Мазняк</w:t>
      </w:r>
      <w:proofErr w:type="spellEnd"/>
      <w:r>
        <w:rPr>
          <w:sz w:val="28"/>
          <w:szCs w:val="28"/>
        </w:rPr>
        <w:t xml:space="preserve"> Наталья Михайловна, методист </w:t>
      </w:r>
    </w:p>
    <w:p w:rsidR="00577A8C" w:rsidRDefault="00577A8C" w:rsidP="00FB12D0">
      <w:pPr>
        <w:tabs>
          <w:tab w:val="left" w:pos="142"/>
        </w:tabs>
        <w:spacing w:line="360" w:lineRule="auto"/>
        <w:rPr>
          <w:sz w:val="28"/>
          <w:szCs w:val="28"/>
        </w:rPr>
      </w:pPr>
    </w:p>
    <w:p w:rsidR="00F03C73" w:rsidRPr="003E12ED" w:rsidRDefault="00F03C73" w:rsidP="00FB12D0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 w:rsidRPr="003E12ED">
        <w:rPr>
          <w:sz w:val="28"/>
          <w:szCs w:val="28"/>
        </w:rPr>
        <w:t>Хабаровский край, г. Хабаровск</w:t>
      </w:r>
      <w:r w:rsidR="003E6CFA" w:rsidRPr="003E12ED">
        <w:rPr>
          <w:sz w:val="28"/>
          <w:szCs w:val="28"/>
        </w:rPr>
        <w:t>, 2022</w:t>
      </w:r>
    </w:p>
    <w:p w:rsidR="00354E42" w:rsidRDefault="00354E42" w:rsidP="00FB12D0">
      <w:pPr>
        <w:tabs>
          <w:tab w:val="left" w:pos="142"/>
          <w:tab w:val="left" w:pos="8055"/>
        </w:tabs>
        <w:spacing w:line="360" w:lineRule="auto"/>
        <w:rPr>
          <w:b/>
          <w:sz w:val="28"/>
          <w:szCs w:val="28"/>
        </w:rPr>
      </w:pPr>
    </w:p>
    <w:p w:rsidR="003E6CFA" w:rsidRPr="003E12ED" w:rsidRDefault="00F03C73" w:rsidP="00FB12D0">
      <w:pPr>
        <w:tabs>
          <w:tab w:val="left" w:pos="142"/>
          <w:tab w:val="left" w:pos="8055"/>
        </w:tabs>
        <w:spacing w:line="360" w:lineRule="auto"/>
        <w:rPr>
          <w:sz w:val="28"/>
          <w:szCs w:val="28"/>
        </w:rPr>
      </w:pPr>
      <w:r w:rsidRPr="003E12ED">
        <w:rPr>
          <w:b/>
          <w:sz w:val="28"/>
          <w:szCs w:val="28"/>
        </w:rPr>
        <w:lastRenderedPageBreak/>
        <w:t>Содержание</w:t>
      </w:r>
      <w:r w:rsidR="003E12E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CB03FD">
        <w:rPr>
          <w:sz w:val="28"/>
          <w:szCs w:val="28"/>
        </w:rPr>
        <w:t xml:space="preserve">   </w:t>
      </w:r>
      <w:r w:rsidR="003E6CFA" w:rsidRPr="003E12ED">
        <w:rPr>
          <w:sz w:val="28"/>
          <w:szCs w:val="28"/>
        </w:rPr>
        <w:t>стр.</w:t>
      </w:r>
    </w:p>
    <w:p w:rsidR="003E6CFA" w:rsidRPr="003E12ED" w:rsidRDefault="00F03C73" w:rsidP="00FB12D0">
      <w:pPr>
        <w:tabs>
          <w:tab w:val="left" w:pos="142"/>
          <w:tab w:val="left" w:pos="8055"/>
        </w:tabs>
        <w:spacing w:line="360" w:lineRule="auto"/>
        <w:rPr>
          <w:sz w:val="28"/>
          <w:szCs w:val="28"/>
        </w:rPr>
      </w:pPr>
      <w:r w:rsidRPr="003E12ED">
        <w:rPr>
          <w:b/>
          <w:sz w:val="28"/>
          <w:szCs w:val="28"/>
        </w:rPr>
        <w:t>Введение</w:t>
      </w:r>
      <w:r w:rsidR="003E6CFA" w:rsidRPr="003E12ED">
        <w:rPr>
          <w:sz w:val="28"/>
          <w:szCs w:val="28"/>
        </w:rPr>
        <w:tab/>
      </w:r>
      <w:r w:rsidR="003E12ED" w:rsidRPr="003E12ED">
        <w:rPr>
          <w:sz w:val="28"/>
          <w:szCs w:val="28"/>
        </w:rPr>
        <w:t xml:space="preserve">                                                                 </w:t>
      </w:r>
      <w:r w:rsidR="003E12ED">
        <w:rPr>
          <w:sz w:val="28"/>
          <w:szCs w:val="28"/>
        </w:rPr>
        <w:t xml:space="preserve">                 </w:t>
      </w:r>
      <w:r w:rsidR="00C15D05">
        <w:rPr>
          <w:sz w:val="28"/>
          <w:szCs w:val="28"/>
        </w:rPr>
        <w:t xml:space="preserve"> </w:t>
      </w:r>
      <w:r w:rsidR="00F00DC9">
        <w:rPr>
          <w:sz w:val="28"/>
          <w:szCs w:val="28"/>
        </w:rPr>
        <w:t xml:space="preserve">     </w:t>
      </w:r>
      <w:r w:rsidR="00CB03FD">
        <w:rPr>
          <w:sz w:val="28"/>
          <w:szCs w:val="28"/>
        </w:rPr>
        <w:t>4</w:t>
      </w:r>
      <w:r w:rsidR="003E12ED">
        <w:rPr>
          <w:sz w:val="28"/>
          <w:szCs w:val="28"/>
        </w:rPr>
        <w:t>.</w:t>
      </w:r>
    </w:p>
    <w:p w:rsidR="003E6CFA" w:rsidRDefault="00C15D05" w:rsidP="00FB12D0">
      <w:pPr>
        <w:pStyle w:val="a3"/>
        <w:tabs>
          <w:tab w:val="left" w:pos="142"/>
        </w:tabs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1. Кейс.</w:t>
      </w:r>
      <w:r w:rsidR="00F03C73" w:rsidRPr="003E12ED">
        <w:rPr>
          <w:b/>
          <w:sz w:val="28"/>
          <w:szCs w:val="28"/>
        </w:rPr>
        <w:t xml:space="preserve"> Часть 1</w:t>
      </w:r>
      <w:r w:rsidR="00D241FF">
        <w:rPr>
          <w:b/>
          <w:sz w:val="28"/>
          <w:szCs w:val="28"/>
        </w:rPr>
        <w:t xml:space="preserve">. </w:t>
      </w:r>
      <w:r w:rsidR="003E6CFA" w:rsidRPr="003E12ED">
        <w:rPr>
          <w:b/>
          <w:sz w:val="28"/>
          <w:szCs w:val="28"/>
        </w:rPr>
        <w:t xml:space="preserve"> </w:t>
      </w:r>
      <w:r w:rsidR="003E12ED" w:rsidRPr="003E12ED">
        <w:rPr>
          <w:b/>
          <w:sz w:val="28"/>
          <w:szCs w:val="28"/>
        </w:rPr>
        <w:t xml:space="preserve"> </w:t>
      </w:r>
      <w:r w:rsidR="00D241FF" w:rsidRPr="00D241FF">
        <w:rPr>
          <w:sz w:val="28"/>
          <w:szCs w:val="28"/>
        </w:rPr>
        <w:t>Модель организации образовательного процесса «Школа полного дня» - интеграция основного и дополнительного образования (внеурочной деятельности) детей, как способ социализации личности.</w:t>
      </w:r>
      <w:r w:rsidR="003E12ED" w:rsidRPr="00D241FF">
        <w:rPr>
          <w:sz w:val="28"/>
          <w:szCs w:val="28"/>
        </w:rPr>
        <w:t xml:space="preserve">  </w:t>
      </w:r>
      <w:r w:rsidR="00D241FF" w:rsidRPr="00D241FF">
        <w:rPr>
          <w:sz w:val="28"/>
          <w:szCs w:val="28"/>
        </w:rPr>
        <w:t xml:space="preserve">                            </w:t>
      </w:r>
      <w:r w:rsidR="00CB03FD">
        <w:rPr>
          <w:sz w:val="28"/>
          <w:szCs w:val="28"/>
        </w:rPr>
        <w:t xml:space="preserve"> 9</w:t>
      </w:r>
      <w:r w:rsidR="00D241FF" w:rsidRPr="00D241FF">
        <w:rPr>
          <w:sz w:val="28"/>
          <w:szCs w:val="28"/>
        </w:rPr>
        <w:t>.</w:t>
      </w:r>
      <w:r w:rsidR="003E12ED" w:rsidRPr="00D241FF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D241FF">
        <w:rPr>
          <w:sz w:val="28"/>
          <w:szCs w:val="28"/>
        </w:rPr>
        <w:t xml:space="preserve">                           </w:t>
      </w:r>
      <w:r w:rsidR="00D241FF" w:rsidRPr="00D241FF">
        <w:rPr>
          <w:sz w:val="28"/>
          <w:szCs w:val="28"/>
        </w:rPr>
        <w:t xml:space="preserve">    </w:t>
      </w:r>
    </w:p>
    <w:p w:rsidR="00C15D05" w:rsidRDefault="00C15D05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1.1 Идея</w:t>
      </w:r>
      <w:r w:rsidR="00CB03FD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F00DC9">
        <w:rPr>
          <w:sz w:val="28"/>
          <w:szCs w:val="28"/>
        </w:rPr>
        <w:t xml:space="preserve">    </w:t>
      </w:r>
      <w:r w:rsidR="00CB03FD">
        <w:rPr>
          <w:sz w:val="28"/>
          <w:szCs w:val="28"/>
        </w:rPr>
        <w:t xml:space="preserve"> </w:t>
      </w:r>
      <w:r w:rsidR="00F00DC9">
        <w:rPr>
          <w:sz w:val="28"/>
          <w:szCs w:val="28"/>
        </w:rPr>
        <w:t xml:space="preserve"> </w:t>
      </w:r>
      <w:r w:rsidR="00CB03FD">
        <w:rPr>
          <w:sz w:val="28"/>
          <w:szCs w:val="28"/>
        </w:rPr>
        <w:t xml:space="preserve"> 9</w:t>
      </w:r>
      <w:r>
        <w:rPr>
          <w:sz w:val="28"/>
          <w:szCs w:val="28"/>
        </w:rPr>
        <w:t>.</w:t>
      </w:r>
    </w:p>
    <w:p w:rsidR="00C15D05" w:rsidRDefault="00C15D05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1.2 Стартовый контекст</w:t>
      </w:r>
      <w:r w:rsidR="00CB03FD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F00DC9">
        <w:rPr>
          <w:sz w:val="28"/>
          <w:szCs w:val="28"/>
        </w:rPr>
        <w:t xml:space="preserve">     </w:t>
      </w:r>
      <w:r w:rsidR="00CB03FD">
        <w:rPr>
          <w:sz w:val="28"/>
          <w:szCs w:val="28"/>
        </w:rPr>
        <w:t xml:space="preserve"> 9</w:t>
      </w:r>
      <w:r>
        <w:rPr>
          <w:sz w:val="28"/>
          <w:szCs w:val="28"/>
        </w:rPr>
        <w:t>.</w:t>
      </w:r>
    </w:p>
    <w:p w:rsidR="00C15D05" w:rsidRDefault="00F00DC9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1.3 Целевые установки</w:t>
      </w:r>
      <w:r w:rsidR="00CB03FD"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    </w:t>
      </w:r>
      <w:r w:rsidR="00CB03FD">
        <w:rPr>
          <w:sz w:val="28"/>
          <w:szCs w:val="28"/>
        </w:rPr>
        <w:t xml:space="preserve"> 11</w:t>
      </w:r>
      <w:r w:rsidR="00C15D05">
        <w:rPr>
          <w:sz w:val="28"/>
          <w:szCs w:val="28"/>
        </w:rPr>
        <w:t>.</w:t>
      </w:r>
    </w:p>
    <w:p w:rsidR="00C15D05" w:rsidRDefault="00F00DC9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1.4 Компетенции</w:t>
      </w:r>
      <w:r w:rsidR="00CB03FD"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     </w:t>
      </w:r>
      <w:r w:rsidR="00CB03FD">
        <w:rPr>
          <w:sz w:val="28"/>
          <w:szCs w:val="28"/>
        </w:rPr>
        <w:t>12</w:t>
      </w:r>
      <w:r w:rsidR="00C15D05">
        <w:rPr>
          <w:sz w:val="28"/>
          <w:szCs w:val="28"/>
        </w:rPr>
        <w:t>.</w:t>
      </w:r>
    </w:p>
    <w:p w:rsidR="00F00DC9" w:rsidRDefault="00C15D05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F00DC9">
        <w:rPr>
          <w:sz w:val="28"/>
          <w:szCs w:val="28"/>
        </w:rPr>
        <w:t>Ожидаемые результаты</w:t>
      </w:r>
      <w:r w:rsidR="00CB03FD">
        <w:rPr>
          <w:sz w:val="28"/>
          <w:szCs w:val="28"/>
        </w:rPr>
        <w:t>.</w:t>
      </w:r>
      <w:r w:rsidR="00F00DC9">
        <w:rPr>
          <w:sz w:val="28"/>
          <w:szCs w:val="28"/>
        </w:rPr>
        <w:t xml:space="preserve"> </w:t>
      </w:r>
      <w:r w:rsidR="00F00DC9">
        <w:rPr>
          <w:sz w:val="28"/>
          <w:szCs w:val="28"/>
        </w:rPr>
        <w:tab/>
        <w:t xml:space="preserve">     </w:t>
      </w:r>
      <w:r w:rsidR="00CB03FD">
        <w:rPr>
          <w:sz w:val="28"/>
          <w:szCs w:val="28"/>
        </w:rPr>
        <w:t>14</w:t>
      </w:r>
      <w:r w:rsidR="00F00DC9">
        <w:rPr>
          <w:sz w:val="28"/>
          <w:szCs w:val="28"/>
        </w:rPr>
        <w:t>.</w:t>
      </w:r>
    </w:p>
    <w:p w:rsidR="00C15D05" w:rsidRDefault="00F00DC9" w:rsidP="00FB12D0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1.6 С</w:t>
      </w:r>
      <w:r w:rsidR="00C15D05">
        <w:rPr>
          <w:sz w:val="28"/>
          <w:szCs w:val="28"/>
        </w:rPr>
        <w:t>и</w:t>
      </w:r>
      <w:r>
        <w:rPr>
          <w:sz w:val="28"/>
          <w:szCs w:val="28"/>
        </w:rPr>
        <w:t>стема намеченных мероприятий</w:t>
      </w:r>
      <w:r w:rsidR="00CB03FD"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     14</w:t>
      </w:r>
      <w:r w:rsidR="00C15D05">
        <w:rPr>
          <w:sz w:val="28"/>
          <w:szCs w:val="28"/>
        </w:rPr>
        <w:t>.</w:t>
      </w:r>
    </w:p>
    <w:p w:rsidR="00C15D05" w:rsidRDefault="00F00DC9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1.7 Ресурсное обеспечение</w:t>
      </w:r>
      <w:r w:rsidR="00CB03FD">
        <w:rPr>
          <w:sz w:val="28"/>
          <w:szCs w:val="28"/>
        </w:rPr>
        <w:t>.</w:t>
      </w:r>
      <w:r w:rsidR="00C15D0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18.</w:t>
      </w:r>
    </w:p>
    <w:p w:rsidR="00F00DC9" w:rsidRDefault="00F00DC9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1.8 Задействованные подходы и методы</w:t>
      </w:r>
      <w:r w:rsidR="00CB03FD">
        <w:rPr>
          <w:sz w:val="28"/>
          <w:szCs w:val="28"/>
        </w:rPr>
        <w:t>.</w:t>
      </w:r>
      <w:r w:rsidR="004F4A79">
        <w:rPr>
          <w:sz w:val="28"/>
          <w:szCs w:val="28"/>
        </w:rPr>
        <w:tab/>
        <w:t>33.</w:t>
      </w:r>
    </w:p>
    <w:p w:rsidR="00577A8C" w:rsidRDefault="00577A8C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1.9 Результаты</w:t>
      </w:r>
      <w:r w:rsidR="00CB03FD">
        <w:rPr>
          <w:sz w:val="28"/>
          <w:szCs w:val="28"/>
        </w:rPr>
        <w:t>.</w:t>
      </w:r>
      <w:r w:rsidR="004F4A79">
        <w:rPr>
          <w:sz w:val="28"/>
          <w:szCs w:val="28"/>
        </w:rPr>
        <w:tab/>
        <w:t>44</w:t>
      </w:r>
      <w:r>
        <w:rPr>
          <w:sz w:val="28"/>
          <w:szCs w:val="28"/>
        </w:rPr>
        <w:t xml:space="preserve">. </w:t>
      </w:r>
    </w:p>
    <w:p w:rsidR="00577A8C" w:rsidRPr="00577A8C" w:rsidRDefault="00577A8C" w:rsidP="00FB12D0">
      <w:pPr>
        <w:tabs>
          <w:tab w:val="left" w:pos="142"/>
          <w:tab w:val="right" w:pos="145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77A8C">
        <w:rPr>
          <w:sz w:val="28"/>
          <w:szCs w:val="28"/>
        </w:rPr>
        <w:t xml:space="preserve"> 1.9.1 Инструменты и методики оценки образовательного результата школьников</w:t>
      </w:r>
      <w:r w:rsidR="00CB03FD">
        <w:rPr>
          <w:sz w:val="28"/>
          <w:szCs w:val="28"/>
        </w:rPr>
        <w:t>.</w:t>
      </w:r>
      <w:r w:rsidRPr="00577A8C">
        <w:rPr>
          <w:sz w:val="28"/>
          <w:szCs w:val="28"/>
        </w:rPr>
        <w:t xml:space="preserve"> </w:t>
      </w:r>
      <w:r w:rsidR="004F4A79">
        <w:rPr>
          <w:sz w:val="28"/>
          <w:szCs w:val="28"/>
        </w:rPr>
        <w:tab/>
        <w:t>44</w:t>
      </w:r>
      <w:r>
        <w:rPr>
          <w:sz w:val="28"/>
          <w:szCs w:val="28"/>
        </w:rPr>
        <w:t xml:space="preserve">. </w:t>
      </w:r>
    </w:p>
    <w:p w:rsidR="00577A8C" w:rsidRPr="00577A8C" w:rsidRDefault="00577A8C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1.9.2 Анализ динамики результатов успеваемости и качества знаний</w:t>
      </w:r>
      <w:r w:rsidR="00CB03FD">
        <w:rPr>
          <w:sz w:val="28"/>
          <w:szCs w:val="28"/>
        </w:rPr>
        <w:t>.</w:t>
      </w:r>
      <w:r w:rsidR="004F4A79">
        <w:rPr>
          <w:sz w:val="28"/>
          <w:szCs w:val="28"/>
        </w:rPr>
        <w:tab/>
        <w:t>60</w:t>
      </w:r>
      <w:r>
        <w:rPr>
          <w:sz w:val="28"/>
          <w:szCs w:val="28"/>
        </w:rPr>
        <w:t xml:space="preserve">. </w:t>
      </w:r>
    </w:p>
    <w:p w:rsidR="00F00DC9" w:rsidRDefault="00577A8C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1.10 Качественные изменения в развитии</w:t>
      </w:r>
      <w:r w:rsidR="00CB03FD">
        <w:rPr>
          <w:sz w:val="28"/>
          <w:szCs w:val="28"/>
        </w:rPr>
        <w:t>.</w:t>
      </w:r>
      <w:r w:rsidR="004F4A79">
        <w:rPr>
          <w:sz w:val="28"/>
          <w:szCs w:val="28"/>
        </w:rPr>
        <w:tab/>
        <w:t>98</w:t>
      </w:r>
      <w:r>
        <w:rPr>
          <w:sz w:val="28"/>
          <w:szCs w:val="28"/>
        </w:rPr>
        <w:t xml:space="preserve">. </w:t>
      </w:r>
    </w:p>
    <w:p w:rsidR="00577A8C" w:rsidRDefault="00577A8C" w:rsidP="00FB12D0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1.11 Предложения по внедрению реализованной модели организации образовательного процесса</w:t>
      </w:r>
      <w:r w:rsidR="00CB03FD">
        <w:rPr>
          <w:sz w:val="28"/>
          <w:szCs w:val="28"/>
        </w:rPr>
        <w:t>.</w:t>
      </w:r>
      <w:r w:rsidR="004F4A79">
        <w:rPr>
          <w:sz w:val="28"/>
          <w:szCs w:val="28"/>
        </w:rPr>
        <w:tab/>
        <w:t>100</w:t>
      </w:r>
      <w:r w:rsidR="00D241FF">
        <w:rPr>
          <w:sz w:val="28"/>
          <w:szCs w:val="28"/>
        </w:rPr>
        <w:t>.</w:t>
      </w:r>
    </w:p>
    <w:p w:rsidR="00D241FF" w:rsidRDefault="00D241FF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b/>
          <w:sz w:val="28"/>
          <w:szCs w:val="28"/>
        </w:rPr>
      </w:pPr>
      <w:r w:rsidRPr="00D241FF">
        <w:rPr>
          <w:b/>
          <w:sz w:val="28"/>
          <w:szCs w:val="28"/>
        </w:rPr>
        <w:t>2. Кейс. Часть 2.</w:t>
      </w:r>
      <w:r w:rsidR="004F4A79">
        <w:rPr>
          <w:b/>
          <w:sz w:val="28"/>
          <w:szCs w:val="28"/>
        </w:rPr>
        <w:t xml:space="preserve"> Модель «Самоопределения» - «Выбор – профессия – успех».</w:t>
      </w:r>
      <w:r w:rsidR="004F4A79">
        <w:rPr>
          <w:b/>
          <w:sz w:val="28"/>
          <w:szCs w:val="28"/>
        </w:rPr>
        <w:tab/>
      </w:r>
      <w:r w:rsidR="004F4A79" w:rsidRPr="004F4A79">
        <w:rPr>
          <w:sz w:val="28"/>
          <w:szCs w:val="28"/>
        </w:rPr>
        <w:t>102.</w:t>
      </w:r>
    </w:p>
    <w:p w:rsidR="00CB03FD" w:rsidRDefault="00CB03FD" w:rsidP="00CB03FD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2.1 Идея.                                                                                                                                                                                      </w:t>
      </w:r>
      <w:r w:rsidR="004F4A79">
        <w:rPr>
          <w:sz w:val="28"/>
          <w:szCs w:val="28"/>
        </w:rPr>
        <w:t xml:space="preserve">   102.</w:t>
      </w:r>
    </w:p>
    <w:p w:rsidR="00CB03FD" w:rsidRDefault="00CB03FD" w:rsidP="00CB03FD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2.2 Стартовый контекст.</w:t>
      </w:r>
      <w:r>
        <w:rPr>
          <w:sz w:val="28"/>
          <w:szCs w:val="28"/>
        </w:rPr>
        <w:tab/>
      </w:r>
      <w:r w:rsidR="004F4A79">
        <w:rPr>
          <w:sz w:val="28"/>
          <w:szCs w:val="28"/>
        </w:rPr>
        <w:t xml:space="preserve">   102.</w:t>
      </w:r>
      <w:r>
        <w:rPr>
          <w:sz w:val="28"/>
          <w:szCs w:val="28"/>
        </w:rPr>
        <w:t xml:space="preserve"> </w:t>
      </w:r>
    </w:p>
    <w:p w:rsidR="00CB03FD" w:rsidRDefault="00CB03FD" w:rsidP="00CB03FD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2.3 Целевые установки.</w:t>
      </w:r>
      <w:r w:rsidR="004F4A79">
        <w:rPr>
          <w:sz w:val="28"/>
          <w:szCs w:val="28"/>
        </w:rPr>
        <w:tab/>
        <w:t xml:space="preserve">   103.</w:t>
      </w:r>
    </w:p>
    <w:p w:rsidR="00CB03FD" w:rsidRDefault="00CB03FD" w:rsidP="00CB03FD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2.4 Компетенции.</w:t>
      </w:r>
      <w:r>
        <w:rPr>
          <w:sz w:val="28"/>
          <w:szCs w:val="28"/>
        </w:rPr>
        <w:tab/>
        <w:t xml:space="preserve">   </w:t>
      </w:r>
      <w:r w:rsidR="004F4A79">
        <w:rPr>
          <w:sz w:val="28"/>
          <w:szCs w:val="28"/>
        </w:rPr>
        <w:t>104.</w:t>
      </w:r>
      <w:r>
        <w:rPr>
          <w:sz w:val="28"/>
          <w:szCs w:val="28"/>
        </w:rPr>
        <w:t xml:space="preserve">  </w:t>
      </w:r>
    </w:p>
    <w:p w:rsidR="00CB03FD" w:rsidRDefault="00CB03FD" w:rsidP="00CB03FD">
      <w:pPr>
        <w:pStyle w:val="a3"/>
        <w:tabs>
          <w:tab w:val="left" w:pos="142"/>
          <w:tab w:val="left" w:pos="1386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2.5 Система намеченных мероприятий.</w:t>
      </w:r>
      <w:r w:rsidR="004F4A79">
        <w:rPr>
          <w:sz w:val="28"/>
          <w:szCs w:val="28"/>
        </w:rPr>
        <w:tab/>
        <w:t xml:space="preserve">   105.</w:t>
      </w:r>
    </w:p>
    <w:p w:rsidR="00CB03FD" w:rsidRDefault="00CB03FD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2.6 Ресурсное обеспечение. </w:t>
      </w:r>
      <w:r w:rsidR="004F4A79">
        <w:rPr>
          <w:sz w:val="28"/>
          <w:szCs w:val="28"/>
        </w:rPr>
        <w:tab/>
        <w:t>111.</w:t>
      </w:r>
    </w:p>
    <w:p w:rsidR="00CB03FD" w:rsidRDefault="00CB03FD" w:rsidP="004F4A79">
      <w:pPr>
        <w:pStyle w:val="a3"/>
        <w:tabs>
          <w:tab w:val="left" w:pos="142"/>
          <w:tab w:val="left" w:pos="14160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2.7 Задействованные подходы и методы.</w:t>
      </w:r>
      <w:r w:rsidR="004F4A79">
        <w:rPr>
          <w:sz w:val="28"/>
          <w:szCs w:val="28"/>
        </w:rPr>
        <w:t xml:space="preserve">                                                                                                                                   111.</w:t>
      </w:r>
      <w:r w:rsidR="004F4A79">
        <w:rPr>
          <w:sz w:val="28"/>
          <w:szCs w:val="28"/>
        </w:rPr>
        <w:tab/>
      </w:r>
    </w:p>
    <w:p w:rsidR="00CB03FD" w:rsidRDefault="00CB03FD" w:rsidP="004F4A79">
      <w:pPr>
        <w:pStyle w:val="a3"/>
        <w:tabs>
          <w:tab w:val="left" w:pos="142"/>
          <w:tab w:val="left" w:pos="14070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2.8 Проблемы.</w:t>
      </w:r>
      <w:r>
        <w:rPr>
          <w:sz w:val="28"/>
          <w:szCs w:val="28"/>
        </w:rPr>
        <w:tab/>
      </w:r>
      <w:r w:rsidR="004F4A79">
        <w:rPr>
          <w:sz w:val="28"/>
          <w:szCs w:val="28"/>
        </w:rPr>
        <w:t>122.</w:t>
      </w:r>
      <w:r w:rsidR="004F4A79">
        <w:rPr>
          <w:sz w:val="28"/>
          <w:szCs w:val="28"/>
        </w:rPr>
        <w:tab/>
      </w:r>
    </w:p>
    <w:p w:rsidR="00CB03FD" w:rsidRDefault="00CB03FD" w:rsidP="004F4A79">
      <w:pPr>
        <w:pStyle w:val="a3"/>
        <w:tabs>
          <w:tab w:val="left" w:pos="142"/>
          <w:tab w:val="left" w:pos="14205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2.9 Барьеры.</w:t>
      </w:r>
      <w:r w:rsidR="004F4A7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123.</w:t>
      </w:r>
      <w:r w:rsidR="004F4A79">
        <w:rPr>
          <w:sz w:val="28"/>
          <w:szCs w:val="28"/>
        </w:rPr>
        <w:tab/>
      </w:r>
    </w:p>
    <w:p w:rsidR="00CB03FD" w:rsidRDefault="00CB03FD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2.10 Промежуточные результаты.</w:t>
      </w:r>
      <w:r w:rsidR="004F4A79">
        <w:rPr>
          <w:sz w:val="28"/>
          <w:szCs w:val="28"/>
        </w:rPr>
        <w:tab/>
        <w:t>123.</w:t>
      </w:r>
    </w:p>
    <w:p w:rsidR="00CB03FD" w:rsidRDefault="00CB03FD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2.11 Итоговый контекст.</w:t>
      </w:r>
      <w:r w:rsidR="004F4A79">
        <w:rPr>
          <w:sz w:val="28"/>
          <w:szCs w:val="28"/>
        </w:rPr>
        <w:tab/>
        <w:t>127.</w:t>
      </w:r>
    </w:p>
    <w:p w:rsidR="00CB03FD" w:rsidRDefault="00CB03FD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2.12 Потенциал для решения проблем</w:t>
      </w:r>
      <w:r w:rsidR="004F4A79">
        <w:rPr>
          <w:sz w:val="28"/>
          <w:szCs w:val="28"/>
        </w:rPr>
        <w:tab/>
        <w:t>130.</w:t>
      </w:r>
    </w:p>
    <w:p w:rsidR="00CB03FD" w:rsidRPr="004F4A79" w:rsidRDefault="00CB03FD" w:rsidP="004F4A79">
      <w:pPr>
        <w:pStyle w:val="a3"/>
        <w:tabs>
          <w:tab w:val="left" w:pos="142"/>
          <w:tab w:val="right" w:pos="14570"/>
        </w:tabs>
        <w:spacing w:line="360" w:lineRule="auto"/>
        <w:ind w:left="0"/>
        <w:rPr>
          <w:sz w:val="28"/>
          <w:szCs w:val="28"/>
        </w:rPr>
      </w:pPr>
      <w:r w:rsidRPr="00CB03FD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.</w:t>
      </w:r>
      <w:r w:rsidR="004F4A79">
        <w:rPr>
          <w:b/>
          <w:sz w:val="28"/>
          <w:szCs w:val="28"/>
        </w:rPr>
        <w:tab/>
      </w:r>
      <w:r w:rsidR="00796BEA">
        <w:rPr>
          <w:sz w:val="28"/>
          <w:szCs w:val="28"/>
        </w:rPr>
        <w:t>133</w:t>
      </w:r>
      <w:r w:rsidR="004F4A79" w:rsidRPr="004F4A79">
        <w:rPr>
          <w:sz w:val="28"/>
          <w:szCs w:val="28"/>
        </w:rPr>
        <w:t>.</w:t>
      </w:r>
    </w:p>
    <w:p w:rsidR="00577A8C" w:rsidRPr="003E12ED" w:rsidRDefault="00796BEA" w:rsidP="00796BEA">
      <w:pPr>
        <w:tabs>
          <w:tab w:val="left" w:pos="142"/>
          <w:tab w:val="right" w:pos="14570"/>
        </w:tabs>
        <w:spacing w:line="360" w:lineRule="auto"/>
        <w:rPr>
          <w:sz w:val="28"/>
          <w:szCs w:val="28"/>
        </w:rPr>
      </w:pPr>
      <w:r w:rsidRPr="00796BEA">
        <w:rPr>
          <w:b/>
          <w:sz w:val="28"/>
          <w:szCs w:val="28"/>
        </w:rPr>
        <w:t>Дополнительные материалы</w:t>
      </w:r>
      <w:r>
        <w:rPr>
          <w:sz w:val="28"/>
          <w:szCs w:val="28"/>
        </w:rPr>
        <w:tab/>
        <w:t>136.</w:t>
      </w:r>
    </w:p>
    <w:p w:rsidR="00354E42" w:rsidRPr="00796BEA" w:rsidRDefault="00796BEA" w:rsidP="00796BEA">
      <w:pPr>
        <w:tabs>
          <w:tab w:val="left" w:pos="142"/>
          <w:tab w:val="right" w:pos="1457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Литература</w:t>
      </w:r>
      <w:r>
        <w:rPr>
          <w:b/>
          <w:sz w:val="28"/>
          <w:szCs w:val="28"/>
        </w:rPr>
        <w:tab/>
      </w:r>
      <w:r w:rsidRPr="00796BEA">
        <w:rPr>
          <w:sz w:val="28"/>
          <w:szCs w:val="28"/>
        </w:rPr>
        <w:t>138.</w:t>
      </w:r>
    </w:p>
    <w:p w:rsidR="00354E42" w:rsidRDefault="00354E42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DA0392" w:rsidRPr="003E12ED" w:rsidRDefault="009B643D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ВВЕДЕНИЕ.</w:t>
      </w:r>
    </w:p>
    <w:p w:rsidR="005B68FA" w:rsidRPr="003E12ED" w:rsidRDefault="00DA0392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Краевой центр образования – это школа нового поколения – инкубатор креативных идей и современных технологий, генератор проектов, работающий как ресурсный центр образовательных инноваций для Дальневосточного региона. </w:t>
      </w:r>
      <w:r w:rsidR="005B68FA" w:rsidRPr="003E12ED">
        <w:rPr>
          <w:sz w:val="28"/>
          <w:szCs w:val="28"/>
        </w:rPr>
        <w:t xml:space="preserve">   </w:t>
      </w:r>
    </w:p>
    <w:p w:rsidR="00720C27" w:rsidRPr="003E12ED" w:rsidRDefault="00DA0392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Впервые КЦО распахнул свои двери перед обучающимися в 2014 году. </w:t>
      </w:r>
    </w:p>
    <w:p w:rsidR="001D18E0" w:rsidRPr="003E12ED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С момента открытия КГАНОУ КЦО функционирует в режиме школы полного дня, позволяя каждому ребенку реализовать </w:t>
      </w:r>
      <w:r w:rsidR="00F33B07" w:rsidRPr="003E12ED">
        <w:rPr>
          <w:sz w:val="28"/>
          <w:szCs w:val="28"/>
        </w:rPr>
        <w:t>режим обучения</w:t>
      </w:r>
      <w:r w:rsidRPr="003E12ED">
        <w:rPr>
          <w:sz w:val="28"/>
          <w:szCs w:val="28"/>
        </w:rPr>
        <w:t xml:space="preserve"> в соответствии со своей индивидуальной образовательной программой. </w:t>
      </w:r>
      <w:r w:rsidR="001D18E0" w:rsidRPr="003E12ED">
        <w:rPr>
          <w:sz w:val="28"/>
          <w:szCs w:val="28"/>
        </w:rPr>
        <w:t>Организация работы школы полного дня усиливает взаимную заинтересованность общества и семьи в более качественном духовном и физическом развитии школьников. Такая школа наиболее эффективно может использовать воспитывающий потенциал культурно-образовательного, исторического наследия города, региона, страны. Программы нравственного, патриотического воспитания позволя</w:t>
      </w:r>
      <w:r w:rsidR="00F33B07" w:rsidRPr="003E12ED">
        <w:rPr>
          <w:sz w:val="28"/>
          <w:szCs w:val="28"/>
        </w:rPr>
        <w:t>е</w:t>
      </w:r>
      <w:r w:rsidR="001D18E0" w:rsidRPr="003E12ED">
        <w:rPr>
          <w:sz w:val="28"/>
          <w:szCs w:val="28"/>
        </w:rPr>
        <w:t>т реализовать целостную образовательную программу обучения и воспитания школьников.</w:t>
      </w:r>
    </w:p>
    <w:p w:rsidR="00720C27" w:rsidRPr="003E12ED" w:rsidRDefault="00DA0392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Всё пространство школы служит образовательным целям.</w:t>
      </w:r>
      <w:r w:rsidR="005B68FA" w:rsidRPr="003E12ED">
        <w:rPr>
          <w:sz w:val="28"/>
          <w:szCs w:val="28"/>
        </w:rPr>
        <w:t xml:space="preserve"> Учить детей творчеству, воспитывать в каждом ребенке самостоятельную личность, владеющую инструментарием саморазвития и самосовершенствования, умеющую находить эффективные способы решения проблемы - именно такую задачу ставят перед собой педагоги нашего учреждения. </w:t>
      </w:r>
      <w:r w:rsidR="00720C27" w:rsidRPr="003E12ED">
        <w:rPr>
          <w:sz w:val="28"/>
          <w:szCs w:val="28"/>
        </w:rPr>
        <w:t xml:space="preserve"> </w:t>
      </w:r>
    </w:p>
    <w:p w:rsidR="005B68FA" w:rsidRPr="003E12ED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Решая, </w:t>
      </w:r>
      <w:r w:rsidR="00720C27" w:rsidRPr="003E12ED">
        <w:rPr>
          <w:sz w:val="28"/>
          <w:szCs w:val="28"/>
        </w:rPr>
        <w:t>поставленную задачу</w:t>
      </w:r>
      <w:r w:rsidRPr="003E12ED">
        <w:rPr>
          <w:sz w:val="28"/>
          <w:szCs w:val="28"/>
        </w:rPr>
        <w:t xml:space="preserve">, педагогический коллектив выстраивает образовательную и воспитательную среду таким образом, чтобы наиболее полно объединить учебную и внеурочную деятельности ребенка в условиях учебного сообщества. </w:t>
      </w:r>
    </w:p>
    <w:p w:rsidR="00720C27" w:rsidRPr="003E12ED" w:rsidRDefault="00720C27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</w:p>
    <w:p w:rsidR="00F33B07" w:rsidRPr="003E12ED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>Содержание и технологии развивающего и системно-</w:t>
      </w:r>
      <w:proofErr w:type="spellStart"/>
      <w:r w:rsidRPr="003E12ED">
        <w:rPr>
          <w:sz w:val="28"/>
          <w:szCs w:val="28"/>
        </w:rPr>
        <w:t>деятельностного</w:t>
      </w:r>
      <w:proofErr w:type="spellEnd"/>
      <w:r w:rsidRPr="003E12ED">
        <w:rPr>
          <w:sz w:val="28"/>
          <w:szCs w:val="28"/>
        </w:rPr>
        <w:t xml:space="preserve"> обучения, которые мы используем для реализации любой программы, позволяют работать в </w:t>
      </w:r>
      <w:proofErr w:type="spellStart"/>
      <w:r w:rsidRPr="003E12ED">
        <w:rPr>
          <w:sz w:val="28"/>
          <w:szCs w:val="28"/>
        </w:rPr>
        <w:t>деятельностной</w:t>
      </w:r>
      <w:proofErr w:type="spellEnd"/>
      <w:r w:rsidRPr="003E12ED">
        <w:rPr>
          <w:sz w:val="28"/>
          <w:szCs w:val="28"/>
        </w:rPr>
        <w:t xml:space="preserve"> парадигме и эффективно реализовывать поставленную задачу. </w:t>
      </w:r>
    </w:p>
    <w:p w:rsidR="005B68FA" w:rsidRPr="003E12ED" w:rsidRDefault="00F33B07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У</w:t>
      </w:r>
      <w:r w:rsidR="005B68FA" w:rsidRPr="003E12ED">
        <w:rPr>
          <w:sz w:val="28"/>
          <w:szCs w:val="28"/>
        </w:rPr>
        <w:t xml:space="preserve">чебный процесс построен в режиме пяти семестров. Каждый из них имеет свою интеллектуальную </w:t>
      </w:r>
      <w:r w:rsidRPr="003E12ED">
        <w:rPr>
          <w:sz w:val="28"/>
          <w:szCs w:val="28"/>
        </w:rPr>
        <w:t>направленность: семестр</w:t>
      </w:r>
      <w:r w:rsidR="005B68FA" w:rsidRPr="003E12ED">
        <w:rPr>
          <w:sz w:val="28"/>
          <w:szCs w:val="28"/>
        </w:rPr>
        <w:t xml:space="preserve"> математической, финансовой, естественно - научной, лингвистической и высокохудожественной грамотности. Наша школа – школа полного дня. Это значит, что время, которое ребята проводят в школе, занято различными видами деятельности: учебной, внеурочной, игровой.</w:t>
      </w:r>
      <w:r w:rsidRPr="003E12ED">
        <w:rPr>
          <w:sz w:val="28"/>
          <w:szCs w:val="28"/>
        </w:rPr>
        <w:t xml:space="preserve"> </w:t>
      </w:r>
      <w:r w:rsidR="005B68FA" w:rsidRPr="003E12ED">
        <w:rPr>
          <w:sz w:val="28"/>
          <w:szCs w:val="28"/>
        </w:rPr>
        <w:t xml:space="preserve">С детьми работают учителя, </w:t>
      </w:r>
      <w:proofErr w:type="spellStart"/>
      <w:r w:rsidR="005B68FA" w:rsidRPr="003E12ED">
        <w:rPr>
          <w:sz w:val="28"/>
          <w:szCs w:val="28"/>
        </w:rPr>
        <w:t>тьюторы</w:t>
      </w:r>
      <w:proofErr w:type="spellEnd"/>
      <w:r w:rsidR="005B68FA" w:rsidRPr="003E12ED">
        <w:rPr>
          <w:sz w:val="28"/>
          <w:szCs w:val="28"/>
        </w:rPr>
        <w:t>, педагоги дополнительного образования, психологи и логопеды. В своей работе они обязательно взаимодействуют друг с другом, осуществляя, таким образом, построение индивидуальной образовательной среды.</w:t>
      </w:r>
    </w:p>
    <w:p w:rsidR="00720C27" w:rsidRPr="003E12ED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Для осуществления педагогической поддержки ребенка, отслеживания его личностного продвижения учащиеся объединяются в группы постоянного </w:t>
      </w:r>
      <w:proofErr w:type="spellStart"/>
      <w:r w:rsidRPr="003E12ED">
        <w:rPr>
          <w:sz w:val="28"/>
          <w:szCs w:val="28"/>
        </w:rPr>
        <w:t>тьюторского</w:t>
      </w:r>
      <w:proofErr w:type="spellEnd"/>
      <w:r w:rsidRPr="003E12ED">
        <w:rPr>
          <w:sz w:val="28"/>
          <w:szCs w:val="28"/>
        </w:rPr>
        <w:t xml:space="preserve"> состава, но с целью реализации индивидуального подхода, ребята объединяются в группы постоянного и переменного взаимодействия. </w:t>
      </w:r>
    </w:p>
    <w:p w:rsidR="00E36045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Подгруппы подвижны, то есть состав детей может меняться, в зависимости от решения тех задач, которые ставит перед собой учитель. Для каждого учащегося разрабатывается индивидуальное расписание учебных занятий. Реализация расписания осуществляется за счет пересечения основного и дополнительного образования в течение дня, с учетом занятий с работниками психологической, логопедической службы; самоподготовки, индивидуальных консультаций с учителями. У учителей шк</w:t>
      </w:r>
      <w:r w:rsidR="00F33B07" w:rsidRPr="003E12ED">
        <w:rPr>
          <w:sz w:val="28"/>
          <w:szCs w:val="28"/>
        </w:rPr>
        <w:t>олы нет классного руководства (д</w:t>
      </w:r>
      <w:r w:rsidRPr="003E12ED">
        <w:rPr>
          <w:sz w:val="28"/>
          <w:szCs w:val="28"/>
        </w:rPr>
        <w:t xml:space="preserve">анную функцию осуществляют </w:t>
      </w:r>
      <w:proofErr w:type="spellStart"/>
      <w:r w:rsidRPr="003E12ED">
        <w:rPr>
          <w:sz w:val="28"/>
          <w:szCs w:val="28"/>
        </w:rPr>
        <w:t>тьюторы</w:t>
      </w:r>
      <w:proofErr w:type="spellEnd"/>
      <w:r w:rsidRPr="003E12ED">
        <w:rPr>
          <w:sz w:val="28"/>
          <w:szCs w:val="28"/>
        </w:rPr>
        <w:t xml:space="preserve">). </w:t>
      </w:r>
    </w:p>
    <w:p w:rsidR="00F33B07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Тем самым, учителя больше времени посвящают подготовке, проведению уроков и организации внеурочной деятельности по своему предмету. Освобождается время для методической работы и самообразования. Обратную связь с родителями учителя осуществляют через консультации, собрания, через общение в личном кабинете цифровой школы. </w:t>
      </w:r>
    </w:p>
    <w:p w:rsidR="00E36045" w:rsidRDefault="004F5718" w:rsidP="00FB12D0">
      <w:pPr>
        <w:widowControl w:val="0"/>
        <w:tabs>
          <w:tab w:val="left" w:pos="142"/>
        </w:tabs>
        <w:suppressAutoHyphens/>
        <w:spacing w:line="360" w:lineRule="auto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Тьютор</w:t>
      </w:r>
      <w:proofErr w:type="spellEnd"/>
      <w:r>
        <w:rPr>
          <w:sz w:val="28"/>
          <w:szCs w:val="28"/>
        </w:rPr>
        <w:t xml:space="preserve"> </w:t>
      </w:r>
      <w:r w:rsidR="00E36045">
        <w:rPr>
          <w:sz w:val="28"/>
          <w:szCs w:val="28"/>
        </w:rPr>
        <w:t>КГАНОУ КЦО:</w:t>
      </w:r>
    </w:p>
    <w:p w:rsidR="00E36045" w:rsidRPr="00E36045" w:rsidRDefault="00E36045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 w:rsidRPr="00E36045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</w:t>
      </w:r>
      <w:r w:rsidRPr="00E36045">
        <w:rPr>
          <w:rFonts w:eastAsiaTheme="minorHAnsi"/>
          <w:sz w:val="28"/>
          <w:szCs w:val="28"/>
          <w:lang w:eastAsia="en-US"/>
        </w:rPr>
        <w:t xml:space="preserve">рганизует процесс индивидуальной работы с обучающимися по выявлению, формированию и развитию их познавательных интересов. </w:t>
      </w:r>
    </w:p>
    <w:p w:rsidR="00BB525F" w:rsidRPr="00BB525F" w:rsidRDefault="00E36045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 w:rsidRPr="00E36045"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 xml:space="preserve">рганизует </w:t>
      </w:r>
      <w:r w:rsidRPr="00E36045">
        <w:rPr>
          <w:rFonts w:eastAsiaTheme="minorHAnsi"/>
          <w:sz w:val="28"/>
          <w:szCs w:val="28"/>
          <w:lang w:eastAsia="en-US"/>
        </w:rPr>
        <w:t xml:space="preserve">персональное сопровождение </w:t>
      </w:r>
      <w:r>
        <w:rPr>
          <w:rFonts w:eastAsiaTheme="minorHAnsi"/>
          <w:sz w:val="28"/>
          <w:szCs w:val="28"/>
          <w:lang w:eastAsia="en-US"/>
        </w:rPr>
        <w:t xml:space="preserve">детей </w:t>
      </w:r>
      <w:r w:rsidRPr="00E36045">
        <w:rPr>
          <w:rFonts w:eastAsiaTheme="minorHAnsi"/>
          <w:sz w:val="28"/>
          <w:szCs w:val="28"/>
          <w:lang w:eastAsia="en-US"/>
        </w:rPr>
        <w:t xml:space="preserve">в образовательном пространстве предпрофильной подготовки и профильного обучения, координирует поиск информации обучающимися для самообразования.  </w:t>
      </w:r>
    </w:p>
    <w:p w:rsidR="00E36045" w:rsidRPr="00BB525F" w:rsidRDefault="00BB525F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E36045" w:rsidRPr="00E36045">
        <w:rPr>
          <w:rFonts w:eastAsiaTheme="minorHAnsi"/>
          <w:sz w:val="28"/>
          <w:szCs w:val="28"/>
          <w:lang w:eastAsia="en-US"/>
        </w:rPr>
        <w:t>Сопровождает процесс формирования личности обучающегося (помогает им разобраться в успехах, неудачах, сформулировать личные требования к процессу обучения, выстроить цели на будущее), включая обучающихся с ограниченными возможностями здоровья (ОВЗ) и инвалидностью.</w:t>
      </w:r>
    </w:p>
    <w:p w:rsidR="00BB525F" w:rsidRPr="00BB525F" w:rsidRDefault="00BB525F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</w:t>
      </w:r>
      <w:r w:rsidR="00E36045" w:rsidRPr="00BB525F">
        <w:rPr>
          <w:rFonts w:eastAsiaTheme="minorHAnsi"/>
          <w:sz w:val="28"/>
          <w:szCs w:val="28"/>
          <w:lang w:eastAsia="en-US"/>
        </w:rPr>
        <w:t>казывает помощь обучающемуся в осознанном выборе стратегии образования, преодолении проблем и труд</w:t>
      </w:r>
      <w:r>
        <w:rPr>
          <w:rFonts w:eastAsiaTheme="minorHAnsi"/>
          <w:sz w:val="28"/>
          <w:szCs w:val="28"/>
          <w:lang w:eastAsia="en-US"/>
        </w:rPr>
        <w:t>ностей процесса самообразования.</w:t>
      </w:r>
    </w:p>
    <w:p w:rsidR="00BB525F" w:rsidRPr="00BB525F" w:rsidRDefault="00BB525F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С</w:t>
      </w:r>
      <w:r w:rsidR="00E36045" w:rsidRPr="00BB525F">
        <w:rPr>
          <w:rFonts w:eastAsiaTheme="minorHAnsi"/>
          <w:sz w:val="28"/>
          <w:szCs w:val="28"/>
          <w:lang w:eastAsia="en-US"/>
        </w:rPr>
        <w:t xml:space="preserve">оздает условия для реальной индивидуализации процесса обучения. </w:t>
      </w:r>
    </w:p>
    <w:p w:rsidR="00BB525F" w:rsidRPr="00BB525F" w:rsidRDefault="00E36045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 w:rsidRPr="00BB525F">
        <w:rPr>
          <w:rFonts w:eastAsiaTheme="minorHAnsi"/>
          <w:sz w:val="28"/>
          <w:szCs w:val="28"/>
          <w:lang w:eastAsia="en-US"/>
        </w:rPr>
        <w:t>Организует взаимодействие обучающегося с учителями и другими педагогическими работниками для коррекции</w:t>
      </w:r>
      <w:r w:rsidR="00BB525F">
        <w:rPr>
          <w:rFonts w:eastAsiaTheme="minorHAnsi"/>
          <w:sz w:val="28"/>
          <w:szCs w:val="28"/>
          <w:lang w:eastAsia="en-US"/>
        </w:rPr>
        <w:t xml:space="preserve"> индивидуального учебного плана.</w:t>
      </w:r>
    </w:p>
    <w:p w:rsidR="00BB525F" w:rsidRDefault="00BB525F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Содействует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генерированию </w:t>
      </w:r>
      <w:r w:rsidR="00E36045" w:rsidRPr="00BB525F">
        <w:rPr>
          <w:rFonts w:eastAsiaTheme="minorHAnsi"/>
          <w:sz w:val="28"/>
          <w:szCs w:val="28"/>
          <w:lang w:eastAsia="en-US"/>
        </w:rPr>
        <w:t xml:space="preserve"> творческого</w:t>
      </w:r>
      <w:proofErr w:type="gramEnd"/>
      <w:r w:rsidR="00E36045" w:rsidRPr="00BB525F">
        <w:rPr>
          <w:rFonts w:eastAsiaTheme="minorHAnsi"/>
          <w:sz w:val="28"/>
          <w:szCs w:val="28"/>
          <w:lang w:eastAsia="en-US"/>
        </w:rPr>
        <w:t xml:space="preserve"> потенциала </w:t>
      </w:r>
      <w:r>
        <w:rPr>
          <w:rFonts w:eastAsiaTheme="minorHAnsi"/>
          <w:sz w:val="28"/>
          <w:szCs w:val="28"/>
          <w:lang w:eastAsia="en-US"/>
        </w:rPr>
        <w:t xml:space="preserve">ученика </w:t>
      </w:r>
      <w:r w:rsidR="00E36045" w:rsidRPr="00BB525F">
        <w:rPr>
          <w:rFonts w:eastAsiaTheme="minorHAnsi"/>
          <w:sz w:val="28"/>
          <w:szCs w:val="28"/>
          <w:lang w:eastAsia="en-US"/>
        </w:rPr>
        <w:t>и участию</w:t>
      </w:r>
      <w:r>
        <w:rPr>
          <w:rFonts w:eastAsiaTheme="minorHAnsi"/>
          <w:sz w:val="28"/>
          <w:szCs w:val="28"/>
          <w:lang w:eastAsia="en-US"/>
        </w:rPr>
        <w:t xml:space="preserve"> его</w:t>
      </w:r>
      <w:r w:rsidR="00E36045" w:rsidRPr="00BB525F">
        <w:rPr>
          <w:rFonts w:eastAsiaTheme="minorHAnsi"/>
          <w:sz w:val="28"/>
          <w:szCs w:val="28"/>
          <w:lang w:eastAsia="en-US"/>
        </w:rPr>
        <w:t xml:space="preserve"> в проектной и научно-исследовательской деятельности с учетом интересов.</w:t>
      </w:r>
      <w:r w:rsidR="00E36045" w:rsidRPr="00BB525F">
        <w:rPr>
          <w:rFonts w:eastAsia="Lucida Sans Unicode"/>
          <w:kern w:val="1"/>
          <w:sz w:val="28"/>
          <w:szCs w:val="28"/>
          <w:lang w:eastAsia="en-US"/>
        </w:rPr>
        <w:t xml:space="preserve"> </w:t>
      </w:r>
    </w:p>
    <w:p w:rsidR="00FC491F" w:rsidRDefault="00E36045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 w:rsidRPr="00BB525F">
        <w:rPr>
          <w:rFonts w:eastAsiaTheme="minorHAnsi"/>
          <w:sz w:val="28"/>
          <w:szCs w:val="28"/>
          <w:lang w:eastAsia="en-US"/>
        </w:rPr>
        <w:t>Организует взаимодействие с родителями (законными представителями) по выявлению, формированию и развитию познавательных интересов обучающихся, в том числе младшего и среднего школьного возрастов, составлению, корректировке индивидуальных учебных (образовательных) планов обучающихся, анализирует и обсуждает с ними ход и результаты реализации этих планов.</w:t>
      </w:r>
      <w:r w:rsidRPr="00BB525F">
        <w:rPr>
          <w:rFonts w:eastAsia="Lucida Sans Unicode"/>
          <w:kern w:val="1"/>
          <w:sz w:val="28"/>
          <w:szCs w:val="28"/>
          <w:lang w:eastAsia="en-US"/>
        </w:rPr>
        <w:t xml:space="preserve"> </w:t>
      </w:r>
    </w:p>
    <w:p w:rsidR="00E36045" w:rsidRPr="00BB525F" w:rsidRDefault="00E36045" w:rsidP="00543E45">
      <w:pPr>
        <w:pStyle w:val="a3"/>
        <w:widowControl w:val="0"/>
        <w:numPr>
          <w:ilvl w:val="0"/>
          <w:numId w:val="17"/>
        </w:numPr>
        <w:tabs>
          <w:tab w:val="left" w:pos="142"/>
        </w:tabs>
        <w:suppressAutoHyphens/>
        <w:spacing w:line="360" w:lineRule="auto"/>
        <w:jc w:val="both"/>
        <w:rPr>
          <w:rFonts w:eastAsia="Lucida Sans Unicode"/>
          <w:kern w:val="1"/>
          <w:sz w:val="28"/>
          <w:szCs w:val="28"/>
          <w:lang w:eastAsia="en-US"/>
        </w:rPr>
      </w:pPr>
      <w:r w:rsidRPr="00BB525F">
        <w:rPr>
          <w:rFonts w:eastAsiaTheme="minorHAnsi"/>
          <w:sz w:val="28"/>
          <w:szCs w:val="28"/>
          <w:lang w:eastAsia="en-US"/>
        </w:rPr>
        <w:t>Осуществляет мониторинг динамики процесса становления выбора обучающимся пути своего образования.</w:t>
      </w:r>
    </w:p>
    <w:p w:rsidR="005B68FA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>Проектная и исследовательская деятельность лежит в основе нашего</w:t>
      </w:r>
      <w:r w:rsidR="00F33B07" w:rsidRPr="003E12ED">
        <w:rPr>
          <w:sz w:val="28"/>
          <w:szCs w:val="28"/>
        </w:rPr>
        <w:t xml:space="preserve"> подхода к обучению. </w:t>
      </w:r>
      <w:proofErr w:type="gramStart"/>
      <w:r w:rsidR="00F33B07" w:rsidRPr="003E12ED">
        <w:rPr>
          <w:sz w:val="28"/>
          <w:szCs w:val="28"/>
        </w:rPr>
        <w:t>В  школе</w:t>
      </w:r>
      <w:proofErr w:type="gramEnd"/>
      <w:r w:rsidR="00F33B07" w:rsidRPr="003E12ED">
        <w:rPr>
          <w:sz w:val="28"/>
          <w:szCs w:val="28"/>
        </w:rPr>
        <w:t xml:space="preserve"> организованы естественно-</w:t>
      </w:r>
      <w:r w:rsidR="00720C27" w:rsidRPr="003E12ED">
        <w:rPr>
          <w:sz w:val="28"/>
          <w:szCs w:val="28"/>
        </w:rPr>
        <w:t>научные лаборатории</w:t>
      </w:r>
      <w:r w:rsidRPr="003E12ED">
        <w:rPr>
          <w:sz w:val="28"/>
          <w:szCs w:val="28"/>
        </w:rPr>
        <w:t xml:space="preserve">, где дети могут провести доступные и необходимые для них исследования, над которыми они работают совместно с учителями и </w:t>
      </w:r>
      <w:proofErr w:type="spellStart"/>
      <w:r w:rsidRPr="003E12ED">
        <w:rPr>
          <w:sz w:val="28"/>
          <w:szCs w:val="28"/>
        </w:rPr>
        <w:t>тьюторами</w:t>
      </w:r>
      <w:proofErr w:type="spellEnd"/>
      <w:r w:rsidRPr="003E12ED">
        <w:rPr>
          <w:sz w:val="28"/>
          <w:szCs w:val="28"/>
        </w:rPr>
        <w:t>. Итогом таких иссл</w:t>
      </w:r>
      <w:r w:rsidR="00F33B07" w:rsidRPr="003E12ED">
        <w:rPr>
          <w:sz w:val="28"/>
          <w:szCs w:val="28"/>
        </w:rPr>
        <w:t>едований становится защита работ на научно-практических конференциях</w:t>
      </w:r>
      <w:r w:rsidR="00FC491F">
        <w:rPr>
          <w:sz w:val="28"/>
          <w:szCs w:val="28"/>
        </w:rPr>
        <w:t>, представление проектов на всероссийских и краевых конкурсах: «Большие вызовы», «Высший пилотаж», «Будущее Хабаровского края в надежных руках».</w:t>
      </w:r>
    </w:p>
    <w:p w:rsidR="00147469" w:rsidRPr="003E12ED" w:rsidRDefault="00147469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147469">
        <w:rPr>
          <w:sz w:val="28"/>
          <w:szCs w:val="28"/>
        </w:rPr>
        <w:t>Одним из направлений Программы развития КЦО, стала модель «Самоопределение», модель сопровождения профессионального самоопределения учащихся с учётом перспектив развития экономики Хабаровского края, направленной на формирование профессиональной самоидентификации учащегося.</w:t>
      </w:r>
    </w:p>
    <w:p w:rsidR="005B68FA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Особое   внимание хотелось бы обратить на организацию семейных проектов.  Совместная проектная деятельность сплачивает семьи, помогает мамам и папам объективно оценить возможности своих детей и сотрудничать с ними как с равноправными партнерами, раскрыть свои таланты и творческие способности. Уже традиционными стали семейные проекты: «Битва хоров», «Хочу на хоккей», «Вальс Победы», «Мыльные пузыри», «Тигры», </w:t>
      </w:r>
      <w:proofErr w:type="spellStart"/>
      <w:r w:rsidRPr="003E12ED">
        <w:rPr>
          <w:sz w:val="28"/>
          <w:szCs w:val="28"/>
        </w:rPr>
        <w:t>флешмобы</w:t>
      </w:r>
      <w:proofErr w:type="spellEnd"/>
      <w:r w:rsidRPr="003E12ED">
        <w:rPr>
          <w:sz w:val="28"/>
          <w:szCs w:val="28"/>
        </w:rPr>
        <w:t>, посвященные 9 мая и Дню России.</w:t>
      </w:r>
    </w:p>
    <w:p w:rsidR="00F33B07" w:rsidRPr="003E12ED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Большое внимание уделяется нами вопросам сохранения здоровья учащихся. Проводится контроль по предупреждению перегрузки учащихся, особое внимание уделяется соблюдению санитарно-гигиенических норм. Организованы динамические паузы, ежедневные прогулки. Само расписание занятий было построено на основе индивидуальных запросов с учетом медицинских и психологических рекомендаций. </w:t>
      </w:r>
    </w:p>
    <w:p w:rsidR="00FC491F" w:rsidRDefault="005B68FA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Немаловажным компонентом </w:t>
      </w:r>
      <w:proofErr w:type="spellStart"/>
      <w:r w:rsidRPr="003E12ED">
        <w:rPr>
          <w:sz w:val="28"/>
          <w:szCs w:val="28"/>
        </w:rPr>
        <w:t>здоровьесбережения</w:t>
      </w:r>
      <w:proofErr w:type="spellEnd"/>
      <w:r w:rsidRPr="003E12ED">
        <w:rPr>
          <w:sz w:val="28"/>
          <w:szCs w:val="28"/>
        </w:rPr>
        <w:t xml:space="preserve"> детей является </w:t>
      </w:r>
      <w:r w:rsidR="00FC491F">
        <w:rPr>
          <w:sz w:val="28"/>
          <w:szCs w:val="28"/>
        </w:rPr>
        <w:t>режим дня</w:t>
      </w:r>
      <w:r w:rsidR="00933CC6">
        <w:rPr>
          <w:sz w:val="28"/>
          <w:szCs w:val="28"/>
        </w:rPr>
        <w:t xml:space="preserve"> с организованным входом и выходом, утренним спортивным комплексом, сбалансированным полноценным трехразовым горячим</w:t>
      </w:r>
      <w:r w:rsidR="00933CC6" w:rsidRPr="003E12ED">
        <w:rPr>
          <w:sz w:val="28"/>
          <w:szCs w:val="28"/>
        </w:rPr>
        <w:t xml:space="preserve"> питание</w:t>
      </w:r>
      <w:r w:rsidR="00933CC6">
        <w:rPr>
          <w:sz w:val="28"/>
          <w:szCs w:val="28"/>
        </w:rPr>
        <w:t>м</w:t>
      </w:r>
      <w:r w:rsidR="00933CC6" w:rsidRPr="003E12ED">
        <w:rPr>
          <w:sz w:val="28"/>
          <w:szCs w:val="28"/>
        </w:rPr>
        <w:t>.</w:t>
      </w:r>
    </w:p>
    <w:p w:rsidR="005B68FA" w:rsidRPr="003E12ED" w:rsidRDefault="005B68FA" w:rsidP="00FB12D0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>Реальные условия Краевого центра образования уже сегодня требуют педагогов, обладающих новыми профессиональными качествами и компетенциями. Педагоги школы тесно сотрудничают с ХК ИРО, педагогическим институтом Тихоокеанского государственного университета, Хабаровским педагогическим колледжем, являются участниками профессиональных объединений Хабаровского края. Наши педагоги всегда первыми в крае осваивают все образовательные инновации, участвуют во многих проектах, таких как: Яндекс</w:t>
      </w:r>
      <w:r w:rsidR="00F33B07" w:rsidRPr="003E12ED">
        <w:rPr>
          <w:sz w:val="28"/>
          <w:szCs w:val="28"/>
        </w:rPr>
        <w:t xml:space="preserve"> </w:t>
      </w:r>
      <w:r w:rsidRPr="003E12ED">
        <w:rPr>
          <w:sz w:val="28"/>
          <w:szCs w:val="28"/>
        </w:rPr>
        <w:t>Учебник, Учи</w:t>
      </w:r>
      <w:r w:rsidR="00F33B07" w:rsidRPr="003E12ED">
        <w:rPr>
          <w:sz w:val="28"/>
          <w:szCs w:val="28"/>
        </w:rPr>
        <w:t xml:space="preserve"> </w:t>
      </w:r>
      <w:proofErr w:type="spellStart"/>
      <w:r w:rsidRPr="003E12ED">
        <w:rPr>
          <w:sz w:val="28"/>
          <w:szCs w:val="28"/>
        </w:rPr>
        <w:t>Ру</w:t>
      </w:r>
      <w:proofErr w:type="spellEnd"/>
      <w:r w:rsidRPr="003E12ED">
        <w:rPr>
          <w:sz w:val="28"/>
          <w:szCs w:val="28"/>
        </w:rPr>
        <w:t xml:space="preserve">, </w:t>
      </w:r>
      <w:proofErr w:type="spellStart"/>
      <w:r w:rsidRPr="003E12ED">
        <w:rPr>
          <w:sz w:val="28"/>
          <w:szCs w:val="28"/>
        </w:rPr>
        <w:t>УчимЗнаем</w:t>
      </w:r>
      <w:proofErr w:type="spellEnd"/>
      <w:r w:rsidRPr="003E12ED">
        <w:rPr>
          <w:sz w:val="28"/>
          <w:szCs w:val="28"/>
        </w:rPr>
        <w:t xml:space="preserve">, Самбо в школу, Школьная лига </w:t>
      </w:r>
      <w:proofErr w:type="spellStart"/>
      <w:r w:rsidRPr="003E12ED">
        <w:rPr>
          <w:sz w:val="28"/>
          <w:szCs w:val="28"/>
        </w:rPr>
        <w:t>Роснано</w:t>
      </w:r>
      <w:proofErr w:type="spellEnd"/>
      <w:r w:rsidRPr="003E12ED">
        <w:rPr>
          <w:sz w:val="28"/>
          <w:szCs w:val="28"/>
        </w:rPr>
        <w:t xml:space="preserve">, Школа на ладони и другие проекты. Жизнь учителя, </w:t>
      </w:r>
      <w:proofErr w:type="spellStart"/>
      <w:r w:rsidRPr="003E12ED">
        <w:rPr>
          <w:sz w:val="28"/>
          <w:szCs w:val="28"/>
        </w:rPr>
        <w:t>тьюто</w:t>
      </w:r>
      <w:r w:rsidR="00F33B07" w:rsidRPr="003E12ED">
        <w:rPr>
          <w:sz w:val="28"/>
          <w:szCs w:val="28"/>
        </w:rPr>
        <w:t>ра</w:t>
      </w:r>
      <w:proofErr w:type="spellEnd"/>
      <w:r w:rsidR="00F33B07" w:rsidRPr="003E12ED">
        <w:rPr>
          <w:sz w:val="28"/>
          <w:szCs w:val="28"/>
        </w:rPr>
        <w:t xml:space="preserve"> и педагога дополнительного </w:t>
      </w:r>
      <w:r w:rsidRPr="003E12ED">
        <w:rPr>
          <w:sz w:val="28"/>
          <w:szCs w:val="28"/>
        </w:rPr>
        <w:t>образования в нашей школе трудная, но</w:t>
      </w:r>
      <w:r w:rsidR="00F33B07" w:rsidRPr="003E12ED">
        <w:rPr>
          <w:sz w:val="28"/>
          <w:szCs w:val="28"/>
        </w:rPr>
        <w:t xml:space="preserve">, безусловно, интересная, яркая </w:t>
      </w:r>
      <w:r w:rsidR="00496263" w:rsidRPr="003E12ED">
        <w:rPr>
          <w:sz w:val="28"/>
          <w:szCs w:val="28"/>
        </w:rPr>
        <w:t>и насыщенная</w:t>
      </w:r>
      <w:r w:rsidRPr="003E12ED">
        <w:rPr>
          <w:sz w:val="28"/>
          <w:szCs w:val="28"/>
        </w:rPr>
        <w:t xml:space="preserve">. </w:t>
      </w:r>
    </w:p>
    <w:p w:rsidR="003E12ED" w:rsidRPr="00D241FF" w:rsidRDefault="005B68FA" w:rsidP="00FB12D0">
      <w:pPr>
        <w:pStyle w:val="a6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Значительный рост и успешность школы сегодня, безусловно, связаны с теми стремительными преобразованиями, которые происходят в российском образовании, а также слаженной работой педагогического коллектива и администрации школы. Нами создана открытая информационно-образовательная среда, которая обеспечивает эффективную высокотехнологичную образовательную деятельность. Не зря наша школа называется Цифровой школой будущего!</w:t>
      </w: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96263" w:rsidRDefault="0049626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396102" w:rsidRPr="003E12ED" w:rsidRDefault="00916E75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3E12ED">
        <w:rPr>
          <w:b/>
          <w:sz w:val="28"/>
          <w:szCs w:val="28"/>
        </w:rPr>
        <w:lastRenderedPageBreak/>
        <w:t xml:space="preserve">Кейс 1. Модель организации образовательного </w:t>
      </w:r>
      <w:r w:rsidR="00396102" w:rsidRPr="003E12ED">
        <w:rPr>
          <w:b/>
          <w:sz w:val="28"/>
          <w:szCs w:val="28"/>
        </w:rPr>
        <w:t>процесса «Школа полного дня» - интеграция основного и дополнительного образования (внеурочной деятельности) детей, как способ социализации личности.</w:t>
      </w:r>
    </w:p>
    <w:p w:rsidR="00D241FF" w:rsidRDefault="00396102" w:rsidP="00FB12D0">
      <w:pPr>
        <w:tabs>
          <w:tab w:val="left" w:pos="142"/>
        </w:tabs>
        <w:spacing w:line="360" w:lineRule="auto"/>
        <w:rPr>
          <w:rStyle w:val="a7"/>
          <w:b/>
          <w:color w:val="auto"/>
          <w:sz w:val="28"/>
          <w:szCs w:val="28"/>
        </w:rPr>
      </w:pPr>
      <w:r w:rsidRPr="003E12ED">
        <w:rPr>
          <w:b/>
          <w:sz w:val="28"/>
          <w:szCs w:val="28"/>
        </w:rPr>
        <w:t xml:space="preserve">     </w:t>
      </w:r>
      <w:hyperlink r:id="rId8" w:history="1">
        <w:r w:rsidRPr="003E12ED">
          <w:rPr>
            <w:rStyle w:val="a7"/>
            <w:b/>
            <w:color w:val="auto"/>
            <w:sz w:val="28"/>
            <w:szCs w:val="28"/>
          </w:rPr>
          <w:t>https://school.kco27.ru/</w:t>
        </w:r>
      </w:hyperlink>
    </w:p>
    <w:p w:rsidR="00496263" w:rsidRDefault="00181C42" w:rsidP="00FB12D0">
      <w:pPr>
        <w:tabs>
          <w:tab w:val="left" w:pos="142"/>
        </w:tabs>
        <w:spacing w:line="360" w:lineRule="auto"/>
        <w:rPr>
          <w:rStyle w:val="a7"/>
          <w:b/>
          <w:color w:val="auto"/>
          <w:sz w:val="28"/>
          <w:szCs w:val="28"/>
        </w:rPr>
      </w:pPr>
      <w:r>
        <w:rPr>
          <w:rStyle w:val="a7"/>
          <w:b/>
          <w:color w:val="auto"/>
          <w:sz w:val="28"/>
          <w:szCs w:val="28"/>
        </w:rPr>
        <w:t xml:space="preserve">     </w:t>
      </w:r>
      <w:r w:rsidRPr="00181C42">
        <w:rPr>
          <w:rStyle w:val="a7"/>
          <w:b/>
          <w:color w:val="auto"/>
          <w:sz w:val="28"/>
          <w:szCs w:val="28"/>
        </w:rPr>
        <w:t>https://t.me/nashashkola27</w:t>
      </w:r>
    </w:p>
    <w:p w:rsidR="00496263" w:rsidRPr="00496263" w:rsidRDefault="00496263" w:rsidP="00FB12D0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496263">
        <w:rPr>
          <w:sz w:val="28"/>
          <w:szCs w:val="28"/>
        </w:rPr>
        <w:t>Данная модель реализуется при участии</w:t>
      </w:r>
      <w:r w:rsidR="00564B4D">
        <w:rPr>
          <w:sz w:val="28"/>
          <w:szCs w:val="28"/>
        </w:rPr>
        <w:t xml:space="preserve"> всего</w:t>
      </w:r>
      <w:r w:rsidRPr="00496263">
        <w:rPr>
          <w:sz w:val="28"/>
          <w:szCs w:val="28"/>
        </w:rPr>
        <w:t xml:space="preserve"> коллектива</w:t>
      </w:r>
      <w:r w:rsidR="00564B4D">
        <w:rPr>
          <w:sz w:val="28"/>
          <w:szCs w:val="28"/>
        </w:rPr>
        <w:t xml:space="preserve"> КГАНОУ КЦО под </w:t>
      </w:r>
      <w:proofErr w:type="gramStart"/>
      <w:r w:rsidR="00564B4D">
        <w:rPr>
          <w:sz w:val="28"/>
          <w:szCs w:val="28"/>
        </w:rPr>
        <w:t xml:space="preserve">руководством </w:t>
      </w:r>
      <w:r w:rsidRPr="00496263">
        <w:rPr>
          <w:sz w:val="28"/>
          <w:szCs w:val="28"/>
        </w:rPr>
        <w:t xml:space="preserve"> генерального</w:t>
      </w:r>
      <w:proofErr w:type="gramEnd"/>
      <w:r w:rsidRPr="00496263">
        <w:rPr>
          <w:sz w:val="28"/>
          <w:szCs w:val="28"/>
        </w:rPr>
        <w:t xml:space="preserve"> директора </w:t>
      </w:r>
      <w:proofErr w:type="spellStart"/>
      <w:r w:rsidRPr="00496263">
        <w:rPr>
          <w:sz w:val="28"/>
          <w:szCs w:val="28"/>
        </w:rPr>
        <w:t>Черёмухина</w:t>
      </w:r>
      <w:proofErr w:type="spellEnd"/>
      <w:r w:rsidRPr="00496263">
        <w:rPr>
          <w:sz w:val="28"/>
          <w:szCs w:val="28"/>
        </w:rPr>
        <w:t xml:space="preserve"> П. С.</w:t>
      </w:r>
    </w:p>
    <w:p w:rsidR="004068E0" w:rsidRPr="003E12ED" w:rsidRDefault="00C15D05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="004068E0" w:rsidRPr="003E12ED">
        <w:rPr>
          <w:b/>
          <w:sz w:val="28"/>
          <w:szCs w:val="28"/>
        </w:rPr>
        <w:t>ИДЕЯ</w:t>
      </w:r>
      <w:r w:rsidR="00503A10" w:rsidRPr="003E12ED">
        <w:rPr>
          <w:b/>
          <w:sz w:val="28"/>
          <w:szCs w:val="28"/>
        </w:rPr>
        <w:t>.</w:t>
      </w:r>
    </w:p>
    <w:p w:rsidR="0079600E" w:rsidRPr="003E12ED" w:rsidRDefault="00933CC6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>
        <w:rPr>
          <w:sz w:val="28"/>
          <w:szCs w:val="28"/>
          <w:lang w:val="en-US"/>
        </w:rPr>
        <w:t>XXI</w:t>
      </w:r>
      <w:r w:rsidRPr="00933CC6">
        <w:rPr>
          <w:sz w:val="28"/>
          <w:szCs w:val="28"/>
        </w:rPr>
        <w:t xml:space="preserve"> </w:t>
      </w:r>
      <w:r>
        <w:rPr>
          <w:sz w:val="28"/>
          <w:szCs w:val="28"/>
        </w:rPr>
        <w:t>века</w:t>
      </w:r>
      <w:r w:rsidR="00C90D53" w:rsidRPr="003E12ED">
        <w:rPr>
          <w:sz w:val="28"/>
          <w:szCs w:val="28"/>
        </w:rPr>
        <w:t xml:space="preserve"> - это система</w:t>
      </w:r>
      <w:r w:rsidR="0079600E" w:rsidRPr="003E12ED">
        <w:rPr>
          <w:sz w:val="28"/>
          <w:szCs w:val="28"/>
        </w:rPr>
        <w:t xml:space="preserve"> организации образовательного процесса, позволяющая наиболее полно объединить учебную и внеурочную сферы деятельности ребенка в условиях учебного сообщества, сформировать образовательное пространство учреждения, способствующее реализации индивидуальных образовательных маршрутов обучающихся, объединить в единый функциональный комплекс</w:t>
      </w:r>
      <w:r w:rsidR="00720C27" w:rsidRPr="003E12ED">
        <w:rPr>
          <w:sz w:val="28"/>
          <w:szCs w:val="28"/>
        </w:rPr>
        <w:t xml:space="preserve"> образовательные, развивающие и </w:t>
      </w:r>
      <w:r w:rsidR="0079600E" w:rsidRPr="003E12ED">
        <w:rPr>
          <w:sz w:val="28"/>
          <w:szCs w:val="28"/>
        </w:rPr>
        <w:t xml:space="preserve">воспитательные процессы. </w:t>
      </w:r>
    </w:p>
    <w:p w:rsidR="00307DAE" w:rsidRPr="00C15D05" w:rsidRDefault="003D3C6F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Школа полного дня создаетс</w:t>
      </w:r>
      <w:r w:rsidR="004E366C" w:rsidRPr="003E12ED">
        <w:rPr>
          <w:sz w:val="28"/>
          <w:szCs w:val="28"/>
        </w:rPr>
        <w:t xml:space="preserve">я как новый тип образовательной </w:t>
      </w:r>
      <w:r w:rsidRPr="003E12ED">
        <w:rPr>
          <w:sz w:val="28"/>
          <w:szCs w:val="28"/>
        </w:rPr>
        <w:t>организации, где есть все условия для всесторо</w:t>
      </w:r>
      <w:r w:rsidR="004E366C" w:rsidRPr="003E12ED">
        <w:rPr>
          <w:sz w:val="28"/>
          <w:szCs w:val="28"/>
        </w:rPr>
        <w:t xml:space="preserve">ннего развития личности, широко </w:t>
      </w:r>
      <w:r w:rsidRPr="003E12ED">
        <w:rPr>
          <w:sz w:val="28"/>
          <w:szCs w:val="28"/>
        </w:rPr>
        <w:t>развита внеурочная деятельность, действенное самоуправление учащихся. Это</w:t>
      </w:r>
      <w:r w:rsidRPr="003E12ED">
        <w:rPr>
          <w:sz w:val="28"/>
          <w:szCs w:val="28"/>
        </w:rPr>
        <w:br/>
        <w:t>школа способная стать организатором всей жиз</w:t>
      </w:r>
      <w:r w:rsidR="004E366C" w:rsidRPr="003E12ED">
        <w:rPr>
          <w:sz w:val="28"/>
          <w:szCs w:val="28"/>
        </w:rPr>
        <w:t xml:space="preserve">недеятельности ребенка, готовая </w:t>
      </w:r>
      <w:r w:rsidRPr="003E12ED">
        <w:rPr>
          <w:sz w:val="28"/>
          <w:szCs w:val="28"/>
        </w:rPr>
        <w:t>помочь каждому ученику развить все свои творческие задатки и возможности, определить профессиональные задатки и возможности, подг</w:t>
      </w:r>
      <w:r w:rsidR="00C15D05">
        <w:rPr>
          <w:sz w:val="28"/>
          <w:szCs w:val="28"/>
        </w:rPr>
        <w:t>отовиться к</w:t>
      </w:r>
      <w:r w:rsidR="00C15D05">
        <w:rPr>
          <w:sz w:val="28"/>
          <w:szCs w:val="28"/>
        </w:rPr>
        <w:br/>
        <w:t xml:space="preserve">адаптации в жизни. </w:t>
      </w:r>
    </w:p>
    <w:p w:rsidR="004068E0" w:rsidRPr="003E12ED" w:rsidRDefault="00C15D05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503A10" w:rsidRPr="003E12ED">
        <w:rPr>
          <w:b/>
          <w:sz w:val="28"/>
          <w:szCs w:val="28"/>
        </w:rPr>
        <w:t>СТАРТОВЫЙ КОНТЕКСТ.</w:t>
      </w:r>
    </w:p>
    <w:p w:rsidR="00D46DB6" w:rsidRPr="003E12ED" w:rsidRDefault="004068E0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Краевой центр образования открылся в 2014 году В крупнейшем   администрат</w:t>
      </w:r>
      <w:r w:rsidR="00D46DB6" w:rsidRPr="003E12ED">
        <w:rPr>
          <w:sz w:val="28"/>
          <w:szCs w:val="28"/>
        </w:rPr>
        <w:t>ивном районе города Хабаровска в современном здании</w:t>
      </w:r>
      <w:r w:rsidRPr="003E12ED">
        <w:rPr>
          <w:sz w:val="28"/>
          <w:szCs w:val="28"/>
        </w:rPr>
        <w:t xml:space="preserve"> с современной   инфраструктурой</w:t>
      </w:r>
      <w:r w:rsidR="00D46DB6" w:rsidRPr="003E12ED">
        <w:rPr>
          <w:sz w:val="28"/>
          <w:szCs w:val="28"/>
        </w:rPr>
        <w:t xml:space="preserve">. </w:t>
      </w:r>
      <w:r w:rsidRPr="003E12ED">
        <w:rPr>
          <w:sz w:val="28"/>
          <w:szCs w:val="28"/>
        </w:rPr>
        <w:t>И первый в</w:t>
      </w:r>
      <w:r w:rsidR="00D46DB6" w:rsidRPr="003E12ED">
        <w:rPr>
          <w:sz w:val="28"/>
          <w:szCs w:val="28"/>
        </w:rPr>
        <w:t>ыбор</w:t>
      </w:r>
      <w:r w:rsidRPr="003E12ED">
        <w:rPr>
          <w:sz w:val="28"/>
          <w:szCs w:val="28"/>
        </w:rPr>
        <w:t xml:space="preserve"> после открытия</w:t>
      </w:r>
      <w:r w:rsidR="00D46DB6" w:rsidRPr="003E12ED">
        <w:rPr>
          <w:sz w:val="28"/>
          <w:szCs w:val="28"/>
        </w:rPr>
        <w:t>,</w:t>
      </w:r>
      <w:r w:rsidRPr="003E12ED">
        <w:rPr>
          <w:sz w:val="28"/>
          <w:szCs w:val="28"/>
        </w:rPr>
        <w:t xml:space="preserve"> который встал перед </w:t>
      </w:r>
      <w:r w:rsidRPr="003E12ED">
        <w:rPr>
          <w:sz w:val="28"/>
          <w:szCs w:val="28"/>
        </w:rPr>
        <w:lastRenderedPageBreak/>
        <w:t xml:space="preserve">административной командой и коллегиальными органами управления Управляющим советом и Ученической думой </w:t>
      </w:r>
      <w:r w:rsidR="00D46DB6" w:rsidRPr="003E12ED">
        <w:rPr>
          <w:sz w:val="28"/>
          <w:szCs w:val="28"/>
        </w:rPr>
        <w:t xml:space="preserve">это выбор модели образовательного процесса. </w:t>
      </w:r>
      <w:r w:rsidRPr="003E12ED">
        <w:rPr>
          <w:sz w:val="28"/>
          <w:szCs w:val="28"/>
        </w:rPr>
        <w:t xml:space="preserve"> </w:t>
      </w:r>
    </w:p>
    <w:p w:rsidR="00720C27" w:rsidRDefault="004068E0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Административной командой совместно с родителями и обучающимися было принято решение   </w:t>
      </w:r>
      <w:r w:rsidR="00D46DB6" w:rsidRPr="003E12ED">
        <w:rPr>
          <w:sz w:val="28"/>
          <w:szCs w:val="28"/>
        </w:rPr>
        <w:t>о создании</w:t>
      </w:r>
      <w:r w:rsidRPr="003E12ED">
        <w:rPr>
          <w:sz w:val="28"/>
          <w:szCs w:val="28"/>
        </w:rPr>
        <w:t xml:space="preserve"> такой   образовательной среды, которая спрограммирует </w:t>
      </w:r>
      <w:r w:rsidR="00D46DB6" w:rsidRPr="003E12ED">
        <w:rPr>
          <w:sz w:val="28"/>
          <w:szCs w:val="28"/>
        </w:rPr>
        <w:t>траектории   движения обучающихся</w:t>
      </w:r>
      <w:r w:rsidRPr="003E12ED">
        <w:rPr>
          <w:sz w:val="28"/>
          <w:szCs w:val="28"/>
        </w:rPr>
        <w:t xml:space="preserve"> </w:t>
      </w:r>
      <w:r w:rsidR="00D46DB6" w:rsidRPr="003E12ED">
        <w:rPr>
          <w:sz w:val="28"/>
          <w:szCs w:val="28"/>
        </w:rPr>
        <w:t xml:space="preserve">к </w:t>
      </w:r>
      <w:r w:rsidRPr="003E12ED">
        <w:rPr>
          <w:sz w:val="28"/>
          <w:szCs w:val="28"/>
        </w:rPr>
        <w:t xml:space="preserve">продуктивной деятельности, </w:t>
      </w:r>
      <w:r w:rsidR="00D46DB6" w:rsidRPr="003E12ED">
        <w:rPr>
          <w:sz w:val="28"/>
          <w:szCs w:val="28"/>
        </w:rPr>
        <w:t>к компетенциям необходимым</w:t>
      </w:r>
      <w:r w:rsidRPr="003E12ED">
        <w:rPr>
          <w:sz w:val="28"/>
          <w:szCs w:val="28"/>
        </w:rPr>
        <w:t xml:space="preserve"> </w:t>
      </w:r>
      <w:r w:rsidR="00D46DB6" w:rsidRPr="003E12ED">
        <w:rPr>
          <w:sz w:val="28"/>
          <w:szCs w:val="28"/>
        </w:rPr>
        <w:t>в новых социально-экономических условиях. Среды, которая обеспечит</w:t>
      </w:r>
      <w:r w:rsidRPr="003E12ED">
        <w:rPr>
          <w:sz w:val="28"/>
          <w:szCs w:val="28"/>
        </w:rPr>
        <w:t xml:space="preserve"> игровую, познавательную, </w:t>
      </w:r>
      <w:proofErr w:type="spellStart"/>
      <w:r w:rsidR="00D46DB6" w:rsidRPr="003E12ED">
        <w:rPr>
          <w:sz w:val="28"/>
          <w:szCs w:val="28"/>
        </w:rPr>
        <w:t>проектно</w:t>
      </w:r>
      <w:proofErr w:type="spellEnd"/>
      <w:r w:rsidR="00D46DB6" w:rsidRPr="003E12ED">
        <w:rPr>
          <w:sz w:val="28"/>
          <w:szCs w:val="28"/>
        </w:rPr>
        <w:t xml:space="preserve"> - </w:t>
      </w:r>
      <w:r w:rsidRPr="003E12ED">
        <w:rPr>
          <w:sz w:val="28"/>
          <w:szCs w:val="28"/>
        </w:rPr>
        <w:t xml:space="preserve">исследовательскую и </w:t>
      </w:r>
      <w:r w:rsidR="00D46DB6" w:rsidRPr="003E12ED">
        <w:rPr>
          <w:sz w:val="28"/>
          <w:szCs w:val="28"/>
        </w:rPr>
        <w:t>творческую деятельность всех обучающихся</w:t>
      </w:r>
      <w:r w:rsidRPr="003E12ED">
        <w:rPr>
          <w:sz w:val="28"/>
          <w:szCs w:val="28"/>
        </w:rPr>
        <w:t xml:space="preserve"> центра. </w:t>
      </w:r>
    </w:p>
    <w:p w:rsidR="00307DAE" w:rsidRPr="003D7235" w:rsidRDefault="003D7235" w:rsidP="00FB12D0">
      <w:pPr>
        <w:shd w:val="clear" w:color="auto" w:fill="FFFFFF"/>
        <w:tabs>
          <w:tab w:val="left" w:pos="142"/>
          <w:tab w:val="left" w:pos="1397"/>
        </w:tabs>
        <w:spacing w:line="360" w:lineRule="auto"/>
        <w:ind w:firstLine="567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z w:val="28"/>
          <w:szCs w:val="28"/>
        </w:rPr>
        <w:t>Заявленным требованиям полностью соответствовала модель организации образовательного процесса «Школа полного дня», которая должна была привести  к</w:t>
      </w:r>
      <w:r w:rsidR="00307DAE" w:rsidRPr="00F861FA">
        <w:rPr>
          <w:color w:val="000000"/>
          <w:sz w:val="28"/>
          <w:szCs w:val="28"/>
        </w:rPr>
        <w:t xml:space="preserve"> объединению усилий общества и семьи для реализации более качественного духовного и физического развития обучающегося, у</w:t>
      </w:r>
      <w:r>
        <w:rPr>
          <w:sz w:val="28"/>
          <w:szCs w:val="28"/>
        </w:rPr>
        <w:t>довлетворит</w:t>
      </w:r>
      <w:r w:rsidR="00307DAE" w:rsidRPr="00F861FA">
        <w:rPr>
          <w:sz w:val="28"/>
          <w:szCs w:val="28"/>
        </w:rPr>
        <w:t xml:space="preserve"> постоянно изменяющиеся индивидуальные, социокультурные, образовательные</w:t>
      </w:r>
      <w:r>
        <w:rPr>
          <w:sz w:val="28"/>
          <w:szCs w:val="28"/>
        </w:rPr>
        <w:t xml:space="preserve"> потребности детей, обеспечит</w:t>
      </w:r>
      <w:r w:rsidR="00307DAE" w:rsidRPr="00F861FA">
        <w:rPr>
          <w:sz w:val="28"/>
          <w:szCs w:val="28"/>
        </w:rPr>
        <w:t xml:space="preserve"> учащимся свободу выбора видов, форм деятельности и детских объединений по интересам, освоение новых социальных ролей, опыта, неформальное общение, формирование познавате</w:t>
      </w:r>
      <w:r>
        <w:rPr>
          <w:sz w:val="28"/>
          <w:szCs w:val="28"/>
        </w:rPr>
        <w:t>льных интересов, а также создаст</w:t>
      </w:r>
      <w:r w:rsidR="00307DAE" w:rsidRPr="00F861FA">
        <w:rPr>
          <w:sz w:val="28"/>
          <w:szCs w:val="28"/>
        </w:rPr>
        <w:t xml:space="preserve"> условия для творческого развития каждого ребенка, его адаптации к социальным изменениям и приобщения к культурным ценностям. Введение режима полного дня в Центре способствует формированию единого образовательного пространства, соединению в один функциональный комплекс образовательных, развивающих, воспитательных и оздоровительных процессов. </w:t>
      </w:r>
      <w:r w:rsidR="00307DAE" w:rsidRPr="00F861FA">
        <w:rPr>
          <w:spacing w:val="4"/>
          <w:sz w:val="28"/>
          <w:szCs w:val="28"/>
        </w:rPr>
        <w:t>Режим дня - это совокупность распорядков всех видов деятельности обучающихся и учителей: учебной, трудовой, общественной деятельности, спортивных мероприятий, а также досуга, предлагаемых учащимся в Центре.</w:t>
      </w:r>
      <w:r>
        <w:rPr>
          <w:spacing w:val="4"/>
          <w:sz w:val="28"/>
          <w:szCs w:val="28"/>
        </w:rPr>
        <w:t xml:space="preserve"> В течение дня </w:t>
      </w:r>
      <w:r>
        <w:rPr>
          <w:sz w:val="28"/>
          <w:szCs w:val="28"/>
        </w:rPr>
        <w:t>и</w:t>
      </w:r>
      <w:r w:rsidR="00307DAE" w:rsidRPr="00F861FA">
        <w:rPr>
          <w:sz w:val="28"/>
          <w:szCs w:val="28"/>
        </w:rPr>
        <w:t xml:space="preserve">спользуются педагогические технологии, ориентированные на реальные социальные условия и способствующие продвижению обучающихся к успеху; используется индивидуальный и дифференцированный подход в </w:t>
      </w:r>
      <w:proofErr w:type="spellStart"/>
      <w:r w:rsidR="00307DAE" w:rsidRPr="00F861FA">
        <w:rPr>
          <w:sz w:val="28"/>
          <w:szCs w:val="28"/>
        </w:rPr>
        <w:t>воспитательно</w:t>
      </w:r>
      <w:proofErr w:type="spellEnd"/>
      <w:r w:rsidR="00307DAE" w:rsidRPr="00F861FA">
        <w:rPr>
          <w:sz w:val="28"/>
          <w:szCs w:val="28"/>
        </w:rPr>
        <w:t xml:space="preserve">-образовательном процессе. </w:t>
      </w:r>
      <w:r w:rsidR="00307DAE" w:rsidRPr="00F861FA">
        <w:rPr>
          <w:color w:val="000000"/>
          <w:spacing w:val="-6"/>
          <w:sz w:val="28"/>
          <w:szCs w:val="28"/>
        </w:rPr>
        <w:t xml:space="preserve">Дополнительное образование, получаемое каждым ребенком, будет персонифицировано, привлекательно, прежде </w:t>
      </w:r>
      <w:r w:rsidR="00307DAE" w:rsidRPr="00F861FA">
        <w:rPr>
          <w:color w:val="000000"/>
          <w:spacing w:val="-6"/>
          <w:sz w:val="28"/>
          <w:szCs w:val="28"/>
        </w:rPr>
        <w:lastRenderedPageBreak/>
        <w:t xml:space="preserve">всего, для самого ребенка. Работу учителей и воспитателей с классом (группой) координирует </w:t>
      </w:r>
      <w:proofErr w:type="spellStart"/>
      <w:r w:rsidR="00307DAE" w:rsidRPr="00F861FA">
        <w:rPr>
          <w:sz w:val="28"/>
          <w:szCs w:val="28"/>
        </w:rPr>
        <w:t>тьютор</w:t>
      </w:r>
      <w:proofErr w:type="spellEnd"/>
      <w:r w:rsidR="00307DAE" w:rsidRPr="00F861FA">
        <w:rPr>
          <w:color w:val="000000"/>
          <w:spacing w:val="-6"/>
          <w:sz w:val="28"/>
          <w:szCs w:val="28"/>
        </w:rPr>
        <w:t xml:space="preserve"> с целью предотвращения перегрузки обучающихся, организует досуговую деятельность, сопровождает продвижение обучающихся по индивидуальному маршруту.</w:t>
      </w:r>
    </w:p>
    <w:p w:rsidR="00B31B07" w:rsidRPr="003E12ED" w:rsidRDefault="00C15D05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="00B31B07" w:rsidRPr="003E12ED">
        <w:rPr>
          <w:b/>
          <w:sz w:val="28"/>
          <w:szCs w:val="28"/>
        </w:rPr>
        <w:t>ЦЕЛЕВЫЕ УСТАНОВКИ</w:t>
      </w:r>
      <w:r w:rsidR="003E12ED">
        <w:rPr>
          <w:b/>
          <w:sz w:val="28"/>
          <w:szCs w:val="28"/>
        </w:rPr>
        <w:t>.</w:t>
      </w:r>
    </w:p>
    <w:p w:rsidR="00DE69FF" w:rsidRPr="003E12ED" w:rsidRDefault="00BE2B5C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b/>
          <w:sz w:val="28"/>
          <w:szCs w:val="28"/>
        </w:rPr>
        <w:t>Цель</w:t>
      </w:r>
      <w:r w:rsidR="00341913">
        <w:rPr>
          <w:sz w:val="28"/>
          <w:szCs w:val="28"/>
        </w:rPr>
        <w:t xml:space="preserve"> </w:t>
      </w:r>
      <w:r w:rsidR="00DE69FF" w:rsidRPr="003E12ED">
        <w:rPr>
          <w:sz w:val="28"/>
          <w:szCs w:val="28"/>
        </w:rPr>
        <w:t>–</w:t>
      </w:r>
      <w:r w:rsidRPr="003E12ED">
        <w:rPr>
          <w:sz w:val="28"/>
          <w:szCs w:val="28"/>
        </w:rPr>
        <w:t xml:space="preserve"> </w:t>
      </w:r>
      <w:r w:rsidR="00DE69FF" w:rsidRPr="003E12ED">
        <w:rPr>
          <w:sz w:val="28"/>
          <w:szCs w:val="28"/>
        </w:rPr>
        <w:t xml:space="preserve">создание единого открытого образовательного пространства для проявления детской инициативы, последовательной реализации интеллектуальных способностей </w:t>
      </w:r>
      <w:proofErr w:type="gramStart"/>
      <w:r w:rsidR="00DE69FF" w:rsidRPr="003E12ED">
        <w:rPr>
          <w:sz w:val="28"/>
          <w:szCs w:val="28"/>
        </w:rPr>
        <w:t>и  интересов</w:t>
      </w:r>
      <w:proofErr w:type="gramEnd"/>
      <w:r w:rsidR="00DE69FF" w:rsidRPr="003E12ED">
        <w:rPr>
          <w:sz w:val="28"/>
          <w:szCs w:val="28"/>
        </w:rPr>
        <w:t xml:space="preserve"> детей и взрослых, свободно осуществляющих свой жизненный выбор, адаптивных к любым изменениям в социальной и профессиональной жизни, стремящихся к вершинам жизненного успеха, в том числе профессионального, с целью их социальной и личностной реализации. С</w:t>
      </w:r>
      <w:r w:rsidRPr="003E12ED">
        <w:rPr>
          <w:sz w:val="28"/>
          <w:szCs w:val="28"/>
        </w:rPr>
        <w:t xml:space="preserve">осредоточение в рамках образовательной организации полного спектра условий для организации урочной, внеурочной, воспитательной и развивающей деятельности. </w:t>
      </w:r>
    </w:p>
    <w:p w:rsidR="00BE2B5C" w:rsidRPr="003E12ED" w:rsidRDefault="00341913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BE2B5C" w:rsidRPr="003E12ED">
        <w:rPr>
          <w:b/>
          <w:sz w:val="28"/>
          <w:szCs w:val="28"/>
        </w:rPr>
        <w:t>адачи:</w:t>
      </w:r>
      <w:r w:rsidR="00BE2B5C" w:rsidRPr="003E12ED">
        <w:rPr>
          <w:b/>
          <w:sz w:val="28"/>
          <w:szCs w:val="28"/>
        </w:rPr>
        <w:br/>
      </w:r>
      <w:r w:rsidR="00BE2B5C" w:rsidRPr="003E12ED">
        <w:rPr>
          <w:sz w:val="28"/>
          <w:szCs w:val="28"/>
        </w:rPr>
        <w:t>1. Объединение в единый функциональный комплекс образовательный, воспитательный и развивающий процессы.</w:t>
      </w:r>
      <w:r w:rsidR="00BE2B5C" w:rsidRPr="003E12ED">
        <w:rPr>
          <w:sz w:val="28"/>
          <w:szCs w:val="28"/>
        </w:rPr>
        <w:br/>
        <w:t>2. Оптимизация процессов развития д</w:t>
      </w:r>
      <w:r w:rsidR="004E366C" w:rsidRPr="003E12ED">
        <w:rPr>
          <w:sz w:val="28"/>
          <w:szCs w:val="28"/>
        </w:rPr>
        <w:t xml:space="preserve">етей через интеграцию урочной и </w:t>
      </w:r>
      <w:r w:rsidR="00BE2B5C" w:rsidRPr="003E12ED">
        <w:rPr>
          <w:sz w:val="28"/>
          <w:szCs w:val="28"/>
        </w:rPr>
        <w:t>внеурочной деятельности.</w:t>
      </w:r>
      <w:r w:rsidR="00BE2B5C" w:rsidRPr="003E12ED">
        <w:rPr>
          <w:sz w:val="28"/>
          <w:szCs w:val="28"/>
        </w:rPr>
        <w:br/>
        <w:t>3. Профилактика безнадзорности и правонарушений несовершеннолетних.</w:t>
      </w:r>
      <w:r w:rsidR="00BE2B5C" w:rsidRPr="003E12ED">
        <w:rPr>
          <w:sz w:val="28"/>
          <w:szCs w:val="28"/>
        </w:rPr>
        <w:br/>
        <w:t>4. Развитие известных и новых форм досуговой деятельности.</w:t>
      </w:r>
      <w:r w:rsidR="00BE2B5C" w:rsidRPr="003E12ED">
        <w:rPr>
          <w:sz w:val="28"/>
          <w:szCs w:val="28"/>
        </w:rPr>
        <w:br/>
        <w:t>5. Создание атмосферы сотрудничества, сотворчества учителей, учащихся и родителей.</w:t>
      </w:r>
    </w:p>
    <w:p w:rsidR="00720C27" w:rsidRPr="003E12ED" w:rsidRDefault="00BE2B5C" w:rsidP="00FB12D0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6.Создание условия для самовыражения, самоопределения каждого конкретного обучающегося, спосо</w:t>
      </w:r>
      <w:r w:rsidR="004E366C" w:rsidRPr="003E12ED">
        <w:rPr>
          <w:sz w:val="28"/>
          <w:szCs w:val="28"/>
        </w:rPr>
        <w:t xml:space="preserve">бствующие развитию стремления к </w:t>
      </w:r>
      <w:r w:rsidRPr="003E12ED">
        <w:rPr>
          <w:sz w:val="28"/>
          <w:szCs w:val="28"/>
        </w:rPr>
        <w:t>непрерывному образованию в течение всей активной жизни человека.</w:t>
      </w:r>
      <w:r w:rsidRPr="003E12ED">
        <w:rPr>
          <w:sz w:val="28"/>
          <w:szCs w:val="28"/>
        </w:rPr>
        <w:br/>
        <w:t xml:space="preserve">7. Обеспечение взаимодействия с </w:t>
      </w:r>
      <w:r w:rsidR="004E366C" w:rsidRPr="003E12ED">
        <w:rPr>
          <w:sz w:val="28"/>
          <w:szCs w:val="28"/>
        </w:rPr>
        <w:t xml:space="preserve">семьей по вопросам воспитания и </w:t>
      </w:r>
      <w:r w:rsidRPr="003E12ED">
        <w:rPr>
          <w:sz w:val="28"/>
          <w:szCs w:val="28"/>
        </w:rPr>
        <w:t xml:space="preserve">образования детей, сохранения их </w:t>
      </w:r>
      <w:r w:rsidR="004E366C" w:rsidRPr="003E12ED">
        <w:rPr>
          <w:sz w:val="28"/>
          <w:szCs w:val="28"/>
        </w:rPr>
        <w:t xml:space="preserve">здоровья и реализации комплекса </w:t>
      </w:r>
      <w:r w:rsidRPr="003E12ED">
        <w:rPr>
          <w:sz w:val="28"/>
          <w:szCs w:val="28"/>
        </w:rPr>
        <w:t>мер по социальной защите.</w:t>
      </w:r>
    </w:p>
    <w:p w:rsidR="004E366C" w:rsidRPr="003E12ED" w:rsidRDefault="00B31B07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 xml:space="preserve">Школа </w:t>
      </w:r>
      <w:r w:rsidR="00BA217D">
        <w:rPr>
          <w:sz w:val="28"/>
          <w:szCs w:val="28"/>
        </w:rPr>
        <w:t>Краевого центра образования</w:t>
      </w:r>
      <w:r w:rsidRPr="003E12ED">
        <w:rPr>
          <w:sz w:val="28"/>
          <w:szCs w:val="28"/>
        </w:rPr>
        <w:t xml:space="preserve"> - очень сложная </w:t>
      </w:r>
      <w:r w:rsidR="004E366C" w:rsidRPr="003E12ED">
        <w:rPr>
          <w:sz w:val="28"/>
          <w:szCs w:val="28"/>
        </w:rPr>
        <w:t xml:space="preserve">организационно-педагогическая и </w:t>
      </w:r>
      <w:r w:rsidRPr="003E12ED">
        <w:rPr>
          <w:sz w:val="28"/>
          <w:szCs w:val="28"/>
        </w:rPr>
        <w:t>социальная образовательная организация. Она может решать прак</w:t>
      </w:r>
      <w:r w:rsidR="004E366C" w:rsidRPr="003E12ED">
        <w:rPr>
          <w:sz w:val="28"/>
          <w:szCs w:val="28"/>
        </w:rPr>
        <w:t xml:space="preserve">тически весь </w:t>
      </w:r>
      <w:r w:rsidRPr="003E12ED">
        <w:rPr>
          <w:sz w:val="28"/>
          <w:szCs w:val="28"/>
        </w:rPr>
        <w:t>комплекс социальных и психолого-педагогических задач, при этом не ослабляя, а усиливая взаимосвязь школы с семье</w:t>
      </w:r>
      <w:r w:rsidR="004E366C" w:rsidRPr="003E12ED">
        <w:rPr>
          <w:sz w:val="28"/>
          <w:szCs w:val="28"/>
        </w:rPr>
        <w:t xml:space="preserve">й, внешкольными учреждениями, с </w:t>
      </w:r>
      <w:r w:rsidRPr="003E12ED">
        <w:rPr>
          <w:sz w:val="28"/>
          <w:szCs w:val="28"/>
        </w:rPr>
        <w:t>социумом. Эта школа имеет возможность обеспечить свободный выбор учащихся по интересам, у</w:t>
      </w:r>
      <w:r w:rsidR="003F20F5" w:rsidRPr="003E12ED">
        <w:rPr>
          <w:sz w:val="28"/>
          <w:szCs w:val="28"/>
        </w:rPr>
        <w:t>читывающий</w:t>
      </w:r>
      <w:r w:rsidRPr="003E12ED">
        <w:rPr>
          <w:sz w:val="28"/>
          <w:szCs w:val="28"/>
        </w:rPr>
        <w:t xml:space="preserve"> сем</w:t>
      </w:r>
      <w:r w:rsidR="004E366C" w:rsidRPr="003E12ED">
        <w:rPr>
          <w:sz w:val="28"/>
          <w:szCs w:val="28"/>
        </w:rPr>
        <w:t xml:space="preserve">ейную ситуацию и индивидуальные </w:t>
      </w:r>
      <w:r w:rsidRPr="003E12ED">
        <w:rPr>
          <w:sz w:val="28"/>
          <w:szCs w:val="28"/>
        </w:rPr>
        <w:t>особенности каждого ребенка.</w:t>
      </w:r>
      <w:r w:rsidR="00720C27" w:rsidRPr="003E12ED">
        <w:rPr>
          <w:sz w:val="28"/>
          <w:szCs w:val="28"/>
        </w:rPr>
        <w:t xml:space="preserve"> </w:t>
      </w:r>
      <w:r w:rsidRPr="003E12ED">
        <w:rPr>
          <w:sz w:val="28"/>
          <w:szCs w:val="28"/>
        </w:rPr>
        <w:t>Школа полного дня - это новый т</w:t>
      </w:r>
      <w:r w:rsidR="004E366C" w:rsidRPr="003E12ED">
        <w:rPr>
          <w:sz w:val="28"/>
          <w:szCs w:val="28"/>
        </w:rPr>
        <w:t xml:space="preserve">ип школы, открытой целый день и </w:t>
      </w:r>
      <w:r w:rsidRPr="003E12ED">
        <w:rPr>
          <w:sz w:val="28"/>
          <w:szCs w:val="28"/>
        </w:rPr>
        <w:t>обеспечивающей максимальное рас</w:t>
      </w:r>
      <w:r w:rsidR="004E366C" w:rsidRPr="003E12ED">
        <w:rPr>
          <w:sz w:val="28"/>
          <w:szCs w:val="28"/>
        </w:rPr>
        <w:t xml:space="preserve">крытие способностей ученика его </w:t>
      </w:r>
      <w:r w:rsidRPr="003E12ED">
        <w:rPr>
          <w:sz w:val="28"/>
          <w:szCs w:val="28"/>
        </w:rPr>
        <w:t xml:space="preserve">всестороннее психосоциальное развитие через коллективную совместную работу </w:t>
      </w:r>
      <w:r w:rsidR="00815379" w:rsidRPr="003E12ED">
        <w:rPr>
          <w:sz w:val="28"/>
          <w:szCs w:val="28"/>
        </w:rPr>
        <w:t>с учениками и учителем.</w:t>
      </w:r>
    </w:p>
    <w:p w:rsidR="006464AF" w:rsidRPr="003E12ED" w:rsidRDefault="00C15D05" w:rsidP="00FB12D0">
      <w:pPr>
        <w:tabs>
          <w:tab w:val="left" w:pos="142"/>
          <w:tab w:val="left" w:pos="3000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 </w:t>
      </w:r>
      <w:r w:rsidR="006464AF" w:rsidRPr="003E12ED">
        <w:rPr>
          <w:b/>
          <w:sz w:val="28"/>
          <w:szCs w:val="28"/>
        </w:rPr>
        <w:t>КОМПЕТЕНЦИИ</w:t>
      </w:r>
      <w:r w:rsidR="003E12ED">
        <w:rPr>
          <w:b/>
          <w:sz w:val="28"/>
          <w:szCs w:val="28"/>
        </w:rPr>
        <w:t>.</w:t>
      </w:r>
    </w:p>
    <w:p w:rsidR="009664A0" w:rsidRDefault="006464AF" w:rsidP="00FB12D0">
      <w:pPr>
        <w:tabs>
          <w:tab w:val="left" w:pos="142"/>
          <w:tab w:val="left" w:pos="3000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 Современный человек должен обладать навыками</w:t>
      </w:r>
      <w:r w:rsidR="00106435" w:rsidRPr="003E12ED">
        <w:rPr>
          <w:sz w:val="28"/>
          <w:szCs w:val="28"/>
        </w:rPr>
        <w:t xml:space="preserve"> и компетенциями</w:t>
      </w:r>
      <w:r w:rsidRPr="003E12ED">
        <w:rPr>
          <w:sz w:val="28"/>
          <w:szCs w:val="28"/>
        </w:rPr>
        <w:t xml:space="preserve">, которые помогают ему организовывать собственную жизнь, делают ее эффективной, интересной, комфортной. </w:t>
      </w:r>
      <w:r w:rsidR="00106435" w:rsidRPr="003E12ED">
        <w:rPr>
          <w:sz w:val="28"/>
          <w:szCs w:val="28"/>
        </w:rPr>
        <w:t xml:space="preserve"> </w:t>
      </w:r>
      <w:r w:rsidR="00720C27" w:rsidRPr="003E12ED">
        <w:rPr>
          <w:sz w:val="28"/>
          <w:szCs w:val="28"/>
        </w:rPr>
        <w:t>В современном мире акценты сместились в сторону умения мыслить критически, способности к коммуникации, взаимодействию и творч</w:t>
      </w:r>
      <w:r w:rsidR="00106435" w:rsidRPr="003E12ED">
        <w:rPr>
          <w:sz w:val="28"/>
          <w:szCs w:val="28"/>
        </w:rPr>
        <w:t>еского подхода к любому делу</w:t>
      </w:r>
      <w:r w:rsidR="00720C27" w:rsidRPr="003E12ED">
        <w:rPr>
          <w:sz w:val="28"/>
          <w:szCs w:val="28"/>
        </w:rPr>
        <w:t xml:space="preserve">. </w:t>
      </w:r>
    </w:p>
    <w:p w:rsidR="008F71A6" w:rsidRPr="008F71A6" w:rsidRDefault="008F71A6" w:rsidP="00FB12D0">
      <w:pPr>
        <w:tabs>
          <w:tab w:val="left" w:pos="142"/>
          <w:tab w:val="left" w:pos="3000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>
        <w:rPr>
          <w:sz w:val="28"/>
          <w:szCs w:val="28"/>
          <w:lang w:val="en-US"/>
        </w:rPr>
        <w:t>XXI</w:t>
      </w:r>
      <w:r w:rsidRPr="008F71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– образовательный комплекс, осуществляющий организованную и целенаправленную подготовку подрастающего </w:t>
      </w:r>
      <w:r w:rsidR="00B37198">
        <w:rPr>
          <w:sz w:val="28"/>
          <w:szCs w:val="28"/>
        </w:rPr>
        <w:t>поколения, способного к самостоятельному выбору в современном социуме.</w:t>
      </w:r>
    </w:p>
    <w:p w:rsidR="00106435" w:rsidRPr="003E12ED" w:rsidRDefault="00106435" w:rsidP="00FB12D0">
      <w:pPr>
        <w:tabs>
          <w:tab w:val="left" w:pos="142"/>
          <w:tab w:val="left" w:pos="3000"/>
        </w:tabs>
        <w:spacing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 xml:space="preserve">В процессе реализации образовательной системы «Школа полного дня» возможно формирование у обучающихся следующих </w:t>
      </w:r>
      <w:r w:rsidR="009664A0" w:rsidRPr="003E12ED">
        <w:rPr>
          <w:sz w:val="28"/>
          <w:szCs w:val="28"/>
        </w:rPr>
        <w:t>«</w:t>
      </w:r>
      <w:r w:rsidRPr="003E12ED">
        <w:rPr>
          <w:sz w:val="28"/>
          <w:szCs w:val="28"/>
        </w:rPr>
        <w:t xml:space="preserve">навыков </w:t>
      </w:r>
      <w:r w:rsidRPr="003E12ED">
        <w:rPr>
          <w:sz w:val="28"/>
          <w:szCs w:val="28"/>
          <w:lang w:val="en-US"/>
        </w:rPr>
        <w:t>XXI</w:t>
      </w:r>
      <w:r w:rsidRPr="003E12ED">
        <w:rPr>
          <w:sz w:val="28"/>
          <w:szCs w:val="28"/>
        </w:rPr>
        <w:t xml:space="preserve"> века</w:t>
      </w:r>
      <w:r w:rsidR="009664A0" w:rsidRPr="003E12ED">
        <w:rPr>
          <w:sz w:val="28"/>
          <w:szCs w:val="28"/>
        </w:rPr>
        <w:t>»</w:t>
      </w:r>
      <w:r w:rsidRPr="003E12ED">
        <w:rPr>
          <w:sz w:val="28"/>
          <w:szCs w:val="28"/>
        </w:rPr>
        <w:t>: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решать комплексные задачи;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думать критически;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творчески мыслить;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управлять людьми;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>работать в команде;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распознавать эмоции других людей и свои собственные, управлять ими;</w:t>
      </w:r>
    </w:p>
    <w:p w:rsidR="00720C27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формировать суждения и принимать решения;</w:t>
      </w:r>
    </w:p>
    <w:p w:rsidR="00720C27" w:rsidRPr="003E12ED" w:rsidRDefault="00CF7B3D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ориентироваться на людей</w:t>
      </w:r>
      <w:r w:rsidR="00720C27" w:rsidRPr="003E12ED">
        <w:rPr>
          <w:sz w:val="28"/>
          <w:szCs w:val="28"/>
        </w:rPr>
        <w:t>;</w:t>
      </w:r>
    </w:p>
    <w:p w:rsidR="009664A0" w:rsidRPr="003E12ED" w:rsidRDefault="00720C27" w:rsidP="00543E45">
      <w:pPr>
        <w:pStyle w:val="a3"/>
        <w:numPr>
          <w:ilvl w:val="0"/>
          <w:numId w:val="9"/>
        </w:numPr>
        <w:tabs>
          <w:tab w:val="left" w:pos="142"/>
          <w:tab w:val="left" w:pos="3000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вести переговоры;</w:t>
      </w:r>
    </w:p>
    <w:p w:rsidR="009664A0" w:rsidRDefault="00720C27" w:rsidP="00543E45">
      <w:pPr>
        <w:pStyle w:val="a3"/>
        <w:numPr>
          <w:ilvl w:val="0"/>
          <w:numId w:val="9"/>
        </w:numPr>
        <w:tabs>
          <w:tab w:val="left" w:pos="142"/>
        </w:tabs>
        <w:spacing w:line="360" w:lineRule="auto"/>
        <w:ind w:left="1134" w:hanging="492"/>
        <w:rPr>
          <w:sz w:val="28"/>
          <w:szCs w:val="28"/>
        </w:rPr>
      </w:pPr>
      <w:r w:rsidRPr="003E12ED">
        <w:rPr>
          <w:sz w:val="28"/>
          <w:szCs w:val="28"/>
        </w:rPr>
        <w:t>быстро переключаться с одной задачи на другую</w:t>
      </w:r>
      <w:r w:rsidR="00B37198">
        <w:rPr>
          <w:sz w:val="28"/>
          <w:szCs w:val="28"/>
        </w:rPr>
        <w:t>;</w:t>
      </w:r>
    </w:p>
    <w:p w:rsidR="00B37198" w:rsidRPr="003E12ED" w:rsidRDefault="00B37198" w:rsidP="00543E45">
      <w:pPr>
        <w:pStyle w:val="a3"/>
        <w:numPr>
          <w:ilvl w:val="0"/>
          <w:numId w:val="9"/>
        </w:numPr>
        <w:tabs>
          <w:tab w:val="left" w:pos="142"/>
        </w:tabs>
        <w:spacing w:line="360" w:lineRule="auto"/>
        <w:ind w:left="1134" w:hanging="492"/>
        <w:rPr>
          <w:sz w:val="28"/>
          <w:szCs w:val="28"/>
        </w:rPr>
      </w:pPr>
      <w:r>
        <w:rPr>
          <w:sz w:val="28"/>
          <w:szCs w:val="28"/>
        </w:rPr>
        <w:t>делать осознанный выбор.</w:t>
      </w:r>
    </w:p>
    <w:p w:rsidR="00720C27" w:rsidRPr="003E12ED" w:rsidRDefault="00720C27" w:rsidP="00FB12D0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 xml:space="preserve">На выходе мы хотим получить </w:t>
      </w:r>
      <w:r w:rsidR="009664A0" w:rsidRPr="003E12ED">
        <w:rPr>
          <w:sz w:val="28"/>
          <w:szCs w:val="28"/>
        </w:rPr>
        <w:t>портрет современного</w:t>
      </w:r>
      <w:r w:rsidRPr="003E12ED">
        <w:rPr>
          <w:sz w:val="28"/>
          <w:szCs w:val="28"/>
        </w:rPr>
        <w:t xml:space="preserve"> человек</w:t>
      </w:r>
      <w:r w:rsidR="009664A0" w:rsidRPr="003E12ED">
        <w:rPr>
          <w:sz w:val="28"/>
          <w:szCs w:val="28"/>
        </w:rPr>
        <w:t>а, который будет</w:t>
      </w:r>
      <w:r w:rsidRPr="003E12ED">
        <w:rPr>
          <w:sz w:val="28"/>
          <w:szCs w:val="28"/>
        </w:rPr>
        <w:t xml:space="preserve"> обладать</w:t>
      </w:r>
      <w:r w:rsidR="009664A0" w:rsidRPr="003E12ED">
        <w:rPr>
          <w:sz w:val="28"/>
          <w:szCs w:val="28"/>
        </w:rPr>
        <w:t>:</w:t>
      </w:r>
      <w:r w:rsidRPr="003E12ED">
        <w:rPr>
          <w:sz w:val="28"/>
          <w:szCs w:val="28"/>
        </w:rPr>
        <w:t xml:space="preserve"> </w:t>
      </w:r>
    </w:p>
    <w:p w:rsidR="00720C27" w:rsidRPr="003E12ED" w:rsidRDefault="00720C27" w:rsidP="00FB12D0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1) определенными личностными качествами: лидерство, умение работать на результат, умение работать в команде, умение добиваться успеха;</w:t>
      </w:r>
    </w:p>
    <w:p w:rsidR="00720C27" w:rsidRPr="003E12ED" w:rsidRDefault="00720C27" w:rsidP="00FB12D0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2) компетенциями: такими как критическое мышление, творчество;</w:t>
      </w:r>
    </w:p>
    <w:p w:rsidR="009664A0" w:rsidRPr="003E12ED" w:rsidRDefault="00720C27" w:rsidP="00FB12D0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3) базовыми знаниями: умения и навыки, ведь формирование компетенций и личностных качеств невозможно без серьезной базы. Пока мы - заложники ЕГЭ, ОГЭ и ВПР. Важно не забывать о том, что современный бизнес ждет от системы образования другого, самого сложного - личности человека, готового жить в быстром, меняющемся, интересном, но сложном и непредсказуемом мире</w:t>
      </w:r>
      <w:r w:rsidR="009664A0" w:rsidRPr="003E12ED">
        <w:rPr>
          <w:sz w:val="28"/>
          <w:szCs w:val="28"/>
        </w:rPr>
        <w:t>.</w:t>
      </w:r>
      <w:r w:rsidRPr="003E12ED">
        <w:rPr>
          <w:sz w:val="28"/>
          <w:szCs w:val="28"/>
        </w:rPr>
        <w:t xml:space="preserve"> </w:t>
      </w:r>
    </w:p>
    <w:p w:rsidR="003E12ED" w:rsidRDefault="00720C27" w:rsidP="00FB12D0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E12ED">
        <w:rPr>
          <w:sz w:val="28"/>
          <w:szCs w:val="28"/>
        </w:rPr>
        <w:t>Значимость «навыков XXI века» заключается как раз в том, что они позволяют лучше ориентироваться в разных дисциплинах и разбираться в потоках новой информации - в первую очередь, благодаря развитию навыков и компетенций, позволяющих находить и использовать необходимые знания. Это означает, что, овладев</w:t>
      </w:r>
      <w:r w:rsidRPr="003E12ED">
        <w:rPr>
          <w:b/>
          <w:bCs/>
          <w:sz w:val="28"/>
          <w:szCs w:val="28"/>
        </w:rPr>
        <w:t xml:space="preserve"> «</w:t>
      </w:r>
      <w:r w:rsidRPr="003E12ED">
        <w:rPr>
          <w:sz w:val="28"/>
          <w:szCs w:val="28"/>
        </w:rPr>
        <w:t>навыками XXI века», мы сможем самостоятельно, вне привычных институций, заниматься собств</w:t>
      </w:r>
      <w:r w:rsidR="00C15D05">
        <w:rPr>
          <w:sz w:val="28"/>
          <w:szCs w:val="28"/>
        </w:rPr>
        <w:t>енным образованием и развитием.</w:t>
      </w:r>
    </w:p>
    <w:p w:rsidR="00496263" w:rsidRDefault="00496263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307DAE" w:rsidRPr="00F861FA" w:rsidRDefault="00505453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1.5 </w:t>
      </w:r>
      <w:r w:rsidR="009B643D">
        <w:rPr>
          <w:b/>
          <w:sz w:val="28"/>
          <w:szCs w:val="28"/>
        </w:rPr>
        <w:t>ОЖИДАЕМЫЕ РЕЗУЛЬТАТЫ.</w:t>
      </w:r>
    </w:p>
    <w:p w:rsidR="00307DAE" w:rsidRPr="00F861FA" w:rsidRDefault="00307DAE" w:rsidP="00543E45">
      <w:pPr>
        <w:numPr>
          <w:ilvl w:val="0"/>
          <w:numId w:val="11"/>
        </w:numPr>
        <w:tabs>
          <w:tab w:val="left" w:pos="142"/>
        </w:tabs>
        <w:suppressAutoHyphens/>
        <w:autoSpaceDN w:val="0"/>
        <w:spacing w:line="360" w:lineRule="auto"/>
        <w:jc w:val="both"/>
        <w:textAlignment w:val="baseline"/>
        <w:rPr>
          <w:b/>
          <w:sz w:val="28"/>
          <w:szCs w:val="28"/>
        </w:rPr>
      </w:pPr>
      <w:r w:rsidRPr="00F861FA">
        <w:rPr>
          <w:sz w:val="28"/>
          <w:szCs w:val="28"/>
        </w:rPr>
        <w:t xml:space="preserve">Повышение статуса </w:t>
      </w:r>
      <w:r w:rsidR="009B643D">
        <w:rPr>
          <w:sz w:val="28"/>
          <w:szCs w:val="28"/>
        </w:rPr>
        <w:t xml:space="preserve">КГАНОУ КЦО </w:t>
      </w:r>
      <w:r w:rsidRPr="00F861FA">
        <w:rPr>
          <w:sz w:val="28"/>
          <w:szCs w:val="28"/>
        </w:rPr>
        <w:t>как конкурентоспособного образовательного учреждения края, России, обеспечивающего становление личности выпускника, способной к социально значимой деятельности на рынке труда, самоопределению и самореализации в политической, экономической, гражданской, культурной жизненных сферах через расширение вариативности содержания, форм организации профильного обучения, увеличение спектра индивидуальных образовательных маршрутов, интеграции с вузами Хабаровского края и России, системой дополнительного образования края и России.</w:t>
      </w:r>
    </w:p>
    <w:p w:rsidR="00307DAE" w:rsidRPr="00F861FA" w:rsidRDefault="00307DAE" w:rsidP="00543E45">
      <w:pPr>
        <w:numPr>
          <w:ilvl w:val="0"/>
          <w:numId w:val="11"/>
        </w:numPr>
        <w:tabs>
          <w:tab w:val="left" w:pos="142"/>
        </w:tabs>
        <w:suppressAutoHyphens/>
        <w:autoSpaceDN w:val="0"/>
        <w:spacing w:line="360" w:lineRule="auto"/>
        <w:jc w:val="both"/>
        <w:textAlignment w:val="baseline"/>
        <w:rPr>
          <w:b/>
          <w:sz w:val="28"/>
          <w:szCs w:val="28"/>
        </w:rPr>
      </w:pPr>
      <w:r w:rsidRPr="00F861FA">
        <w:rPr>
          <w:sz w:val="28"/>
          <w:szCs w:val="28"/>
        </w:rPr>
        <w:t>Создание условий для возникновения новой учебно-организационной структуры, которая успешно реализует внедрение инновационных технологий в учебно-воспитательный процесс, способствует развитию ключевых компетенций, проводит научно - методическую и исследовательскую работу.</w:t>
      </w:r>
    </w:p>
    <w:p w:rsidR="00307DAE" w:rsidRPr="00F861FA" w:rsidRDefault="00307DAE" w:rsidP="00543E45">
      <w:pPr>
        <w:widowControl w:val="0"/>
        <w:numPr>
          <w:ilvl w:val="0"/>
          <w:numId w:val="11"/>
        </w:numPr>
        <w:tabs>
          <w:tab w:val="left" w:pos="142"/>
          <w:tab w:val="left" w:pos="709"/>
        </w:tabs>
        <w:suppressAutoHyphens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861FA">
        <w:rPr>
          <w:sz w:val="28"/>
          <w:szCs w:val="28"/>
        </w:rPr>
        <w:t>Создание единого функционального комплекса образовательных и воспитательных процессов, обеспечивающих благоприятные условия для развития учащихся в соответствии с их склонностями, способностями и интересами.</w:t>
      </w:r>
    </w:p>
    <w:p w:rsidR="00307DAE" w:rsidRPr="00F861FA" w:rsidRDefault="00307DAE" w:rsidP="00543E45">
      <w:pPr>
        <w:widowControl w:val="0"/>
        <w:numPr>
          <w:ilvl w:val="0"/>
          <w:numId w:val="11"/>
        </w:numPr>
        <w:tabs>
          <w:tab w:val="left" w:pos="142"/>
          <w:tab w:val="left" w:pos="709"/>
        </w:tabs>
        <w:suppressAutoHyphens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861FA">
        <w:rPr>
          <w:sz w:val="28"/>
          <w:szCs w:val="28"/>
        </w:rPr>
        <w:t>Развитие информационной, коммуникативной и социальной компетентности у обучающихся, способствующих более успешному самоопределению каждого через урочную и внеурочную деятельность в рамках Центра.</w:t>
      </w:r>
    </w:p>
    <w:p w:rsidR="00307DAE" w:rsidRPr="00F861FA" w:rsidRDefault="00307DAE" w:rsidP="00543E45">
      <w:pPr>
        <w:widowControl w:val="0"/>
        <w:numPr>
          <w:ilvl w:val="0"/>
          <w:numId w:val="11"/>
        </w:numPr>
        <w:tabs>
          <w:tab w:val="left" w:pos="142"/>
          <w:tab w:val="left" w:pos="709"/>
        </w:tabs>
        <w:suppressAutoHyphens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861FA">
        <w:rPr>
          <w:sz w:val="28"/>
          <w:szCs w:val="28"/>
        </w:rPr>
        <w:t xml:space="preserve">Рост активности участия обучающихся в олимпиадах, научно-практических конференциях, конкурсах разного уровня. </w:t>
      </w:r>
    </w:p>
    <w:p w:rsidR="00307DAE" w:rsidRDefault="00C15D05" w:rsidP="00FB12D0">
      <w:pPr>
        <w:pStyle w:val="a6"/>
        <w:tabs>
          <w:tab w:val="left" w:pos="142"/>
          <w:tab w:val="left" w:pos="5415"/>
          <w:tab w:val="left" w:pos="676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 w:rsidRPr="003D7E50">
        <w:rPr>
          <w:b/>
          <w:sz w:val="28"/>
          <w:szCs w:val="28"/>
        </w:rPr>
        <w:t xml:space="preserve">  </w:t>
      </w:r>
      <w:r w:rsidR="00505453">
        <w:rPr>
          <w:b/>
          <w:sz w:val="28"/>
          <w:szCs w:val="28"/>
        </w:rPr>
        <w:t>1.6</w:t>
      </w:r>
      <w:r w:rsidRPr="003D7E50">
        <w:rPr>
          <w:b/>
          <w:sz w:val="28"/>
          <w:szCs w:val="28"/>
        </w:rPr>
        <w:t xml:space="preserve"> </w:t>
      </w:r>
      <w:r w:rsidR="009B643D">
        <w:rPr>
          <w:b/>
          <w:sz w:val="28"/>
          <w:szCs w:val="28"/>
        </w:rPr>
        <w:t>СИСТЕМА НАМЕЧЕННЫХ МЕРОПРИЯТИЙ.</w:t>
      </w:r>
    </w:p>
    <w:p w:rsidR="003D7E50" w:rsidRDefault="00307DAE" w:rsidP="00FB12D0">
      <w:pPr>
        <w:pStyle w:val="a6"/>
        <w:tabs>
          <w:tab w:val="left" w:pos="142"/>
          <w:tab w:val="left" w:pos="5415"/>
          <w:tab w:val="left" w:pos="6765"/>
        </w:tabs>
        <w:spacing w:before="0" w:beforeAutospacing="0" w:after="0" w:afterAutospacing="0" w:line="360" w:lineRule="auto"/>
        <w:rPr>
          <w:rFonts w:eastAsia="SimSun"/>
          <w:b/>
          <w:i/>
          <w:kern w:val="1"/>
          <w:sz w:val="28"/>
          <w:szCs w:val="28"/>
          <w:lang w:eastAsia="ar-SA"/>
        </w:rPr>
      </w:pPr>
      <w:r>
        <w:rPr>
          <w:rFonts w:eastAsia="SimSun"/>
          <w:b/>
          <w:i/>
          <w:kern w:val="1"/>
          <w:sz w:val="28"/>
          <w:szCs w:val="28"/>
          <w:lang w:eastAsia="ar-SA"/>
        </w:rPr>
        <w:t>НАЧАЛЬНАЯ ШКОЛА.</w:t>
      </w:r>
    </w:p>
    <w:p w:rsidR="00307DAE" w:rsidRDefault="00307DAE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before="0" w:beforeAutospacing="0" w:after="0" w:afterAutospacing="0" w:line="360" w:lineRule="auto"/>
        <w:rPr>
          <w:rFonts w:eastAsia="SimSun"/>
          <w:kern w:val="1"/>
          <w:sz w:val="28"/>
          <w:szCs w:val="28"/>
          <w:lang w:eastAsia="ar-SA"/>
        </w:rPr>
      </w:pPr>
      <w:proofErr w:type="spellStart"/>
      <w:r>
        <w:rPr>
          <w:rFonts w:eastAsia="SimSun"/>
          <w:kern w:val="1"/>
          <w:sz w:val="28"/>
          <w:szCs w:val="28"/>
          <w:lang w:eastAsia="ar-SA"/>
        </w:rPr>
        <w:t>Оганизация</w:t>
      </w:r>
      <w:proofErr w:type="spellEnd"/>
      <w:r>
        <w:rPr>
          <w:rFonts w:eastAsia="SimSun"/>
          <w:kern w:val="1"/>
          <w:sz w:val="28"/>
          <w:szCs w:val="28"/>
          <w:lang w:eastAsia="ar-SA"/>
        </w:rPr>
        <w:t xml:space="preserve"> учебного пространства, комфортного</w:t>
      </w:r>
      <w:r w:rsidR="003D7E50" w:rsidRPr="00F861FA">
        <w:rPr>
          <w:rFonts w:eastAsia="SimSun"/>
          <w:kern w:val="1"/>
          <w:sz w:val="28"/>
          <w:szCs w:val="28"/>
          <w:lang w:eastAsia="ar-SA"/>
        </w:rPr>
        <w:t xml:space="preserve"> д</w:t>
      </w:r>
      <w:r>
        <w:rPr>
          <w:rFonts w:eastAsia="SimSun"/>
          <w:kern w:val="1"/>
          <w:sz w:val="28"/>
          <w:szCs w:val="28"/>
          <w:lang w:eastAsia="ar-SA"/>
        </w:rPr>
        <w:t>ля учебно-игровой деятельности;</w:t>
      </w:r>
    </w:p>
    <w:p w:rsidR="003D7E50" w:rsidRPr="00307DAE" w:rsidRDefault="00307DAE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Проектировка образовательного</w:t>
      </w:r>
      <w:r w:rsidR="003D7E50" w:rsidRPr="00F861FA">
        <w:rPr>
          <w:rFonts w:eastAsia="SimSun"/>
          <w:kern w:val="1"/>
          <w:sz w:val="28"/>
          <w:szCs w:val="28"/>
          <w:lang w:eastAsia="ar-SA"/>
        </w:rPr>
        <w:t xml:space="preserve"> процесс</w:t>
      </w:r>
      <w:r>
        <w:rPr>
          <w:rFonts w:eastAsia="SimSun"/>
          <w:kern w:val="1"/>
          <w:sz w:val="28"/>
          <w:szCs w:val="28"/>
          <w:lang w:eastAsia="ar-SA"/>
        </w:rPr>
        <w:t>а</w:t>
      </w:r>
      <w:r w:rsidR="003D7E50" w:rsidRPr="00F861FA">
        <w:rPr>
          <w:rFonts w:eastAsia="SimSun"/>
          <w:kern w:val="1"/>
          <w:sz w:val="28"/>
          <w:szCs w:val="28"/>
          <w:lang w:eastAsia="ar-SA"/>
        </w:rPr>
        <w:t xml:space="preserve"> с учетом возрастных особенностей ребенка, индивидуального образовательного и развивающего маршрута;</w:t>
      </w:r>
    </w:p>
    <w:p w:rsidR="00307DAE" w:rsidRPr="00307DAE" w:rsidRDefault="00307DAE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lastRenderedPageBreak/>
        <w:t>Реализация содержания</w:t>
      </w:r>
      <w:r w:rsidR="003D7E50" w:rsidRPr="00307DAE">
        <w:rPr>
          <w:rFonts w:eastAsia="SimSun"/>
          <w:kern w:val="1"/>
          <w:sz w:val="28"/>
          <w:szCs w:val="28"/>
          <w:lang w:eastAsia="ar-SA"/>
        </w:rPr>
        <w:t xml:space="preserve"> образовани</w:t>
      </w:r>
      <w:r>
        <w:rPr>
          <w:rFonts w:eastAsia="SimSun"/>
          <w:kern w:val="1"/>
          <w:sz w:val="28"/>
          <w:szCs w:val="28"/>
          <w:lang w:eastAsia="ar-SA"/>
        </w:rPr>
        <w:t>я учащихся будет</w:t>
      </w:r>
      <w:r w:rsidR="003D7E50" w:rsidRPr="00307DAE">
        <w:rPr>
          <w:rFonts w:eastAsia="SimSun"/>
          <w:kern w:val="1"/>
          <w:sz w:val="28"/>
          <w:szCs w:val="28"/>
          <w:lang w:eastAsia="ar-SA"/>
        </w:rPr>
        <w:t xml:space="preserve"> через следующие типы образовательных практик: учебные занятия, лаборатории, мастерские, индивидуальные дополнительные (внеурочные) предметные занятия;</w:t>
      </w:r>
    </w:p>
    <w:p w:rsidR="009B643D" w:rsidRPr="009B643D" w:rsidRDefault="00307DAE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Установление позитивных отношений</w:t>
      </w:r>
      <w:r w:rsidR="003D7E50" w:rsidRPr="00307DAE">
        <w:rPr>
          <w:rFonts w:eastAsia="SimSun"/>
          <w:kern w:val="1"/>
          <w:sz w:val="28"/>
          <w:szCs w:val="28"/>
          <w:lang w:eastAsia="ar-SA"/>
        </w:rPr>
        <w:t xml:space="preserve"> с учителем на основе доверия, сотрудничества, поддержки;</w:t>
      </w:r>
    </w:p>
    <w:p w:rsidR="003D7E50" w:rsidRPr="009B643D" w:rsidRDefault="003D7E50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 w:rsidRPr="00307DAE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9B643D">
        <w:rPr>
          <w:rFonts w:eastAsia="SimSun"/>
          <w:kern w:val="1"/>
          <w:sz w:val="28"/>
          <w:szCs w:val="28"/>
          <w:lang w:eastAsia="ar-SA"/>
        </w:rPr>
        <w:t>Обеспечение психологического сопровождения</w:t>
      </w:r>
      <w:r w:rsidRPr="009B643D">
        <w:rPr>
          <w:rFonts w:eastAsia="SimSun"/>
          <w:kern w:val="1"/>
          <w:sz w:val="28"/>
          <w:szCs w:val="28"/>
          <w:lang w:eastAsia="ar-SA"/>
        </w:rPr>
        <w:t xml:space="preserve"> ребенка, эмоциональная и личностная окраска образовательной деятельности; </w:t>
      </w:r>
    </w:p>
    <w:p w:rsidR="003D7E50" w:rsidRPr="009B643D" w:rsidRDefault="009B643D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Разработка единства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требований родителей и учителей как результат взаимодействия, взаимопонимания и уважения; </w:t>
      </w:r>
    </w:p>
    <w:p w:rsidR="009B643D" w:rsidRPr="009B643D" w:rsidRDefault="009B643D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Обеспечение опоры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на семейные традиции, приобщение к школьным традициям, участие в реализации коллективных творческих дел;</w:t>
      </w:r>
    </w:p>
    <w:p w:rsidR="003D7E50" w:rsidRPr="009B643D" w:rsidRDefault="003D7E50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 w:rsidRPr="009B643D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9B643D">
        <w:rPr>
          <w:rFonts w:eastAsia="SimSun"/>
          <w:kern w:val="1"/>
          <w:sz w:val="28"/>
          <w:szCs w:val="28"/>
          <w:lang w:eastAsia="ar-SA"/>
        </w:rPr>
        <w:t>Закладка основ</w:t>
      </w:r>
      <w:r w:rsidRPr="009B643D">
        <w:rPr>
          <w:rFonts w:eastAsia="SimSun"/>
          <w:kern w:val="1"/>
          <w:sz w:val="28"/>
          <w:szCs w:val="28"/>
          <w:lang w:eastAsia="ar-SA"/>
        </w:rPr>
        <w:t xml:space="preserve"> информационной компетентности; </w:t>
      </w:r>
    </w:p>
    <w:p w:rsidR="003D7E50" w:rsidRPr="009B643D" w:rsidRDefault="009B643D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Организация приобщения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к основам исследовательской и проектной деятельности; </w:t>
      </w:r>
    </w:p>
    <w:p w:rsidR="009B643D" w:rsidRPr="009B643D" w:rsidRDefault="009B643D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rPr>
          <w:b/>
          <w:sz w:val="28"/>
          <w:szCs w:val="28"/>
        </w:rPr>
      </w:pPr>
      <w:r>
        <w:rPr>
          <w:rFonts w:eastAsia="SimSun"/>
          <w:kern w:val="1"/>
          <w:sz w:val="28"/>
          <w:szCs w:val="28"/>
          <w:lang w:eastAsia="ar-SA"/>
        </w:rPr>
        <w:t>О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>беспечен</w:t>
      </w:r>
      <w:r>
        <w:rPr>
          <w:rFonts w:eastAsia="SimSun"/>
          <w:kern w:val="1"/>
          <w:sz w:val="28"/>
          <w:szCs w:val="28"/>
          <w:lang w:eastAsia="ar-SA"/>
        </w:rPr>
        <w:t>ие широкого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спектр</w:t>
      </w:r>
      <w:r>
        <w:rPr>
          <w:rFonts w:eastAsia="SimSun"/>
          <w:kern w:val="1"/>
          <w:sz w:val="28"/>
          <w:szCs w:val="28"/>
          <w:lang w:eastAsia="ar-SA"/>
        </w:rPr>
        <w:t>а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развивающих кружков за счет привлечения специалистов дополнительного образований. </w:t>
      </w:r>
    </w:p>
    <w:p w:rsidR="003D7E50" w:rsidRPr="009B643D" w:rsidRDefault="009B643D" w:rsidP="00543E45">
      <w:pPr>
        <w:pStyle w:val="a6"/>
        <w:numPr>
          <w:ilvl w:val="0"/>
          <w:numId w:val="12"/>
        </w:numPr>
        <w:tabs>
          <w:tab w:val="left" w:pos="142"/>
          <w:tab w:val="left" w:pos="5415"/>
          <w:tab w:val="left" w:pos="6765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9B643D">
        <w:rPr>
          <w:rFonts w:eastAsia="SimSun"/>
          <w:kern w:val="1"/>
          <w:sz w:val="28"/>
          <w:szCs w:val="28"/>
          <w:lang w:eastAsia="ar-SA"/>
        </w:rPr>
        <w:t>С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>о</w:t>
      </w:r>
      <w:r w:rsidRPr="009B643D">
        <w:rPr>
          <w:rFonts w:eastAsia="SimSun"/>
          <w:kern w:val="1"/>
          <w:sz w:val="28"/>
          <w:szCs w:val="28"/>
          <w:lang w:eastAsia="ar-SA"/>
        </w:rPr>
        <w:t>здание классов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наполняемостью до 15 человек. </w:t>
      </w:r>
    </w:p>
    <w:p w:rsidR="003D7E50" w:rsidRPr="009B643D" w:rsidRDefault="009B643D" w:rsidP="00FB12D0">
      <w:pPr>
        <w:tabs>
          <w:tab w:val="left" w:pos="142"/>
        </w:tabs>
        <w:spacing w:line="360" w:lineRule="auto"/>
        <w:jc w:val="both"/>
        <w:rPr>
          <w:rFonts w:eastAsia="SimSun"/>
          <w:b/>
          <w:i/>
          <w:kern w:val="1"/>
          <w:sz w:val="28"/>
          <w:szCs w:val="28"/>
          <w:lang w:eastAsia="ar-SA"/>
        </w:rPr>
      </w:pPr>
      <w:r w:rsidRPr="009B643D">
        <w:rPr>
          <w:rFonts w:eastAsia="SimSun"/>
          <w:b/>
          <w:i/>
          <w:kern w:val="1"/>
          <w:sz w:val="28"/>
          <w:szCs w:val="28"/>
          <w:lang w:eastAsia="ar-SA"/>
        </w:rPr>
        <w:t>ОСНОВНАЯ ШКОЛА.</w:t>
      </w:r>
    </w:p>
    <w:p w:rsidR="003D7E50" w:rsidRPr="00F861FA" w:rsidRDefault="003D7E50" w:rsidP="00FB12D0">
      <w:pPr>
        <w:tabs>
          <w:tab w:val="left" w:pos="142"/>
        </w:tabs>
        <w:spacing w:line="360" w:lineRule="auto"/>
        <w:ind w:firstLine="567"/>
        <w:jc w:val="both"/>
        <w:rPr>
          <w:rFonts w:eastAsia="SimSun"/>
          <w:kern w:val="1"/>
          <w:sz w:val="28"/>
          <w:szCs w:val="28"/>
          <w:lang w:eastAsia="ar-SA"/>
        </w:rPr>
      </w:pPr>
      <w:r w:rsidRPr="00F861FA">
        <w:rPr>
          <w:rFonts w:eastAsia="SimSun"/>
          <w:kern w:val="1"/>
          <w:sz w:val="28"/>
          <w:szCs w:val="28"/>
          <w:lang w:eastAsia="ar-SA"/>
        </w:rPr>
        <w:t>Исходя из возрастных особенностей подростков, основное общее образование связано с двумя важными этапами становления личности обучающегося. В связи с этим на этой ступени образования для построения содержания основной образовательной программ предполагается выделить два связанных этапа образования.</w:t>
      </w:r>
    </w:p>
    <w:p w:rsidR="003D7E50" w:rsidRPr="00F861FA" w:rsidRDefault="003D7E50" w:rsidP="00FB12D0">
      <w:p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F861FA">
        <w:rPr>
          <w:rFonts w:eastAsia="SimSun"/>
          <w:b/>
          <w:kern w:val="1"/>
          <w:sz w:val="28"/>
          <w:szCs w:val="28"/>
          <w:lang w:eastAsia="ar-SA"/>
        </w:rPr>
        <w:t xml:space="preserve">Первый этап (5-7 класс) </w:t>
      </w:r>
    </w:p>
    <w:p w:rsidR="003D7E50" w:rsidRPr="009B643D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9B643D">
        <w:rPr>
          <w:rFonts w:eastAsia="SimSun"/>
          <w:kern w:val="1"/>
          <w:sz w:val="28"/>
          <w:szCs w:val="28"/>
          <w:lang w:eastAsia="ar-SA"/>
        </w:rPr>
        <w:lastRenderedPageBreak/>
        <w:t>Интеграция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учебной и воспитательной работы на основе деятельного подхода в организации работы образовательной организации; </w:t>
      </w:r>
    </w:p>
    <w:p w:rsidR="003D7E50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Включение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обучающегося в процесс формирования личностной траектории развития посредством модульных образовательных программ; </w:t>
      </w:r>
    </w:p>
    <w:p w:rsidR="009B643D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Включение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школьников в исследовательскую, проектную, поисковую деятельности с представлением результатов деятельности на конференциях, семинарах;</w:t>
      </w:r>
    </w:p>
    <w:p w:rsidR="003D7E50" w:rsidRDefault="003D7E50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9B643D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9B643D">
        <w:rPr>
          <w:rFonts w:eastAsia="SimSun"/>
          <w:kern w:val="1"/>
          <w:sz w:val="28"/>
          <w:szCs w:val="28"/>
          <w:lang w:eastAsia="ar-SA"/>
        </w:rPr>
        <w:t>Применение</w:t>
      </w:r>
      <w:r w:rsidRPr="009B643D">
        <w:rPr>
          <w:rFonts w:eastAsia="SimSun"/>
          <w:kern w:val="1"/>
          <w:sz w:val="28"/>
          <w:szCs w:val="28"/>
          <w:lang w:eastAsia="ar-SA"/>
        </w:rPr>
        <w:t xml:space="preserve"> активных форм организации деятельности обучающихся; </w:t>
      </w:r>
    </w:p>
    <w:p w:rsidR="003D7E50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Организация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широкого спектра факультативов, индивидуальных и групповых занятий; </w:t>
      </w:r>
    </w:p>
    <w:p w:rsidR="003D7E50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Развитие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ценностного отношения подростков к своему здоровью, здоровому образу жизни; </w:t>
      </w:r>
    </w:p>
    <w:p w:rsidR="009B643D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Освоение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пространства социального партнерства; </w:t>
      </w:r>
    </w:p>
    <w:p w:rsidR="00505453" w:rsidRDefault="009B643D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Обеспечение</w:t>
      </w:r>
      <w:r w:rsidR="003D7E50" w:rsidRPr="009B643D">
        <w:rPr>
          <w:rFonts w:eastAsia="SimSun"/>
          <w:kern w:val="1"/>
          <w:sz w:val="28"/>
          <w:szCs w:val="28"/>
          <w:lang w:eastAsia="ar-SA"/>
        </w:rPr>
        <w:t xml:space="preserve"> становления у подростков активной гражданской позиции через участие в работе школьного самоуправления, социального проектирования, волонтерского движения, участие в работе клубных сообществ;</w:t>
      </w:r>
    </w:p>
    <w:p w:rsidR="003D7E50" w:rsidRPr="00505453" w:rsidRDefault="003D7E50" w:rsidP="00543E45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9B643D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505453">
        <w:rPr>
          <w:rFonts w:eastAsia="SimSun"/>
          <w:kern w:val="1"/>
          <w:sz w:val="28"/>
          <w:szCs w:val="28"/>
          <w:lang w:eastAsia="ar-SA"/>
        </w:rPr>
        <w:t>Обеспечение</w:t>
      </w:r>
      <w:r w:rsidRPr="00505453">
        <w:rPr>
          <w:rFonts w:eastAsia="SimSun"/>
          <w:kern w:val="1"/>
          <w:sz w:val="28"/>
          <w:szCs w:val="28"/>
          <w:lang w:eastAsia="ar-SA"/>
        </w:rPr>
        <w:t xml:space="preserve"> цикличной подсистемы воспитательной работы, с целью становления позитивных ориентиров, таких как патриотизм, гуманность, толерантность, ответственность; индивидуализацией педагогического сопровождения развития личности ребенка. </w:t>
      </w:r>
    </w:p>
    <w:p w:rsidR="003D7E50" w:rsidRPr="00F861FA" w:rsidRDefault="003D7E50" w:rsidP="00FB12D0">
      <w:p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F861FA">
        <w:rPr>
          <w:rFonts w:eastAsia="SimSun"/>
          <w:b/>
          <w:kern w:val="1"/>
          <w:sz w:val="28"/>
          <w:szCs w:val="28"/>
          <w:lang w:eastAsia="ar-SA"/>
        </w:rPr>
        <w:t>Второй этап (8-9 класс)</w:t>
      </w:r>
    </w:p>
    <w:p w:rsidR="003D7E50" w:rsidRPr="00505453" w:rsidRDefault="00505453" w:rsidP="00543E45">
      <w:pPr>
        <w:pStyle w:val="a3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505453">
        <w:rPr>
          <w:rFonts w:eastAsia="SimSun"/>
          <w:kern w:val="1"/>
          <w:sz w:val="28"/>
          <w:szCs w:val="28"/>
          <w:lang w:eastAsia="ar-SA"/>
        </w:rPr>
        <w:t>Включение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учащихся в разнообразные организационно-учебные формы: уроки одновозрастные и разновозрастные, тренинги, проекты, практики, конференции, выездные школы;</w:t>
      </w:r>
    </w:p>
    <w:p w:rsidR="003D7E50" w:rsidRDefault="00505453" w:rsidP="00543E45">
      <w:pPr>
        <w:pStyle w:val="a3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С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>оздание пространства для расширения возможностей школьников в построении индивидуальной образовательной траектории, реализации социальной активности, исследовательской деятельности;</w:t>
      </w:r>
    </w:p>
    <w:p w:rsidR="003D7E50" w:rsidRPr="00505453" w:rsidRDefault="00505453" w:rsidP="00543E45">
      <w:pPr>
        <w:pStyle w:val="a3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lastRenderedPageBreak/>
        <w:t>О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беспечение </w:t>
      </w:r>
      <w:proofErr w:type="spellStart"/>
      <w:r w:rsidR="003D7E50" w:rsidRPr="00505453">
        <w:rPr>
          <w:rFonts w:eastAsia="SimSun"/>
          <w:kern w:val="1"/>
          <w:sz w:val="28"/>
          <w:szCs w:val="28"/>
          <w:lang w:eastAsia="ar-SA"/>
        </w:rPr>
        <w:t>предпрофильного</w:t>
      </w:r>
      <w:proofErr w:type="spellEnd"/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обучения в соответствии со способностями и интересами учащихся;</w:t>
      </w:r>
    </w:p>
    <w:p w:rsidR="003D7E50" w:rsidRDefault="003D7E50" w:rsidP="00FB12D0">
      <w:pPr>
        <w:tabs>
          <w:tab w:val="left" w:pos="142"/>
        </w:tabs>
        <w:spacing w:line="360" w:lineRule="auto"/>
        <w:ind w:firstLine="851"/>
        <w:jc w:val="both"/>
        <w:rPr>
          <w:rFonts w:eastAsia="SimSun"/>
          <w:kern w:val="1"/>
          <w:sz w:val="28"/>
          <w:szCs w:val="28"/>
          <w:lang w:eastAsia="ar-SA"/>
        </w:rPr>
      </w:pPr>
      <w:r w:rsidRPr="00F861FA">
        <w:rPr>
          <w:rFonts w:eastAsia="SimSun"/>
          <w:kern w:val="1"/>
          <w:sz w:val="28"/>
          <w:szCs w:val="28"/>
          <w:lang w:eastAsia="ar-SA"/>
        </w:rPr>
        <w:t>- создание условий для осознанного выбора с учет</w:t>
      </w:r>
      <w:r w:rsidR="00505453">
        <w:rPr>
          <w:rFonts w:eastAsia="SimSun"/>
          <w:kern w:val="1"/>
          <w:sz w:val="28"/>
          <w:szCs w:val="28"/>
          <w:lang w:eastAsia="ar-SA"/>
        </w:rPr>
        <w:t>ом ответственности за результат;</w:t>
      </w:r>
    </w:p>
    <w:p w:rsidR="003D7E50" w:rsidRPr="00505453" w:rsidRDefault="00505453" w:rsidP="00FB12D0">
      <w:pPr>
        <w:tabs>
          <w:tab w:val="left" w:pos="142"/>
        </w:tabs>
        <w:spacing w:line="360" w:lineRule="auto"/>
        <w:ind w:firstLine="851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4. О</w:t>
      </w:r>
      <w:r w:rsidR="003D7E50" w:rsidRPr="00F861FA">
        <w:rPr>
          <w:rFonts w:eastAsia="SimSun"/>
          <w:kern w:val="1"/>
          <w:sz w:val="28"/>
          <w:szCs w:val="28"/>
          <w:lang w:eastAsia="ar-SA"/>
        </w:rPr>
        <w:t xml:space="preserve">беспечение системы </w:t>
      </w:r>
      <w:proofErr w:type="gramStart"/>
      <w:r w:rsidR="003D7E50" w:rsidRPr="00F861FA">
        <w:rPr>
          <w:rFonts w:eastAsia="SimSun"/>
          <w:kern w:val="1"/>
          <w:sz w:val="28"/>
          <w:szCs w:val="28"/>
          <w:lang w:eastAsia="ar-SA"/>
        </w:rPr>
        <w:t>воспитательной работы</w:t>
      </w:r>
      <w:proofErr w:type="gramEnd"/>
      <w:r w:rsidR="003D7E50" w:rsidRPr="00F861FA">
        <w:rPr>
          <w:rFonts w:eastAsia="SimSun"/>
          <w:kern w:val="1"/>
          <w:sz w:val="28"/>
          <w:szCs w:val="28"/>
          <w:lang w:eastAsia="ar-SA"/>
        </w:rPr>
        <w:t xml:space="preserve"> основанной на социальном партнерстве, сотрудничестве, коммуникативных компетенциях.</w:t>
      </w:r>
    </w:p>
    <w:p w:rsidR="003D7E50" w:rsidRPr="00F861FA" w:rsidRDefault="003D7E50" w:rsidP="00FB12D0">
      <w:p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F861FA">
        <w:rPr>
          <w:rFonts w:eastAsia="SimSun"/>
          <w:b/>
          <w:kern w:val="1"/>
          <w:sz w:val="28"/>
          <w:szCs w:val="28"/>
          <w:lang w:eastAsia="ar-SA"/>
        </w:rPr>
        <w:t xml:space="preserve">Старшая ступень школы (10-11 класс) </w:t>
      </w:r>
    </w:p>
    <w:p w:rsidR="003D7E50" w:rsidRPr="00505453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505453">
        <w:rPr>
          <w:rFonts w:eastAsia="SimSun"/>
          <w:kern w:val="1"/>
          <w:sz w:val="28"/>
          <w:szCs w:val="28"/>
          <w:lang w:eastAsia="ar-SA"/>
        </w:rPr>
        <w:t>О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беспечения и развития профильного </w:t>
      </w:r>
      <w:proofErr w:type="gramStart"/>
      <w:r w:rsidR="003D7E50" w:rsidRPr="00505453">
        <w:rPr>
          <w:rFonts w:eastAsia="SimSun"/>
          <w:kern w:val="1"/>
          <w:sz w:val="28"/>
          <w:szCs w:val="28"/>
          <w:lang w:eastAsia="ar-SA"/>
        </w:rPr>
        <w:t>обучения,  построение</w:t>
      </w:r>
      <w:proofErr w:type="gramEnd"/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</w:t>
      </w:r>
      <w:proofErr w:type="spellStart"/>
      <w:r w:rsidR="003D7E50" w:rsidRPr="00505453">
        <w:rPr>
          <w:rFonts w:eastAsia="SimSun"/>
          <w:kern w:val="1"/>
          <w:sz w:val="28"/>
          <w:szCs w:val="28"/>
          <w:lang w:eastAsia="ar-SA"/>
        </w:rPr>
        <w:t>технлогических</w:t>
      </w:r>
      <w:proofErr w:type="spellEnd"/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профилей в сотрудничестве с ведущими краевыми, российскими, международными учебными заведениями;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Реализация м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одульно-зачетного подхода в построении содержания образования («учебные кредиты»); 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П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>остроения и реализации обучающимися индивидуальных образовательных траекторий на основе индивидуальных учебных планов, ориентированных на сферу будущей профессиональной деятельности;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Организация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совместной активной образовательной деятельности на основе проектного, группового и </w:t>
      </w:r>
      <w:proofErr w:type="gramStart"/>
      <w:r w:rsidR="003D7E50" w:rsidRPr="00505453">
        <w:rPr>
          <w:rFonts w:eastAsia="SimSun"/>
          <w:kern w:val="1"/>
          <w:sz w:val="28"/>
          <w:szCs w:val="28"/>
          <w:lang w:eastAsia="ar-SA"/>
        </w:rPr>
        <w:t>командного  обучения</w:t>
      </w:r>
      <w:proofErr w:type="gramEnd"/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при отсутствии классов;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Разработка и внедрение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набора элективных курсов, в основе которых лежат исследовательская, проектировочная, творческая деятельности и которые осуществляются в режиме </w:t>
      </w:r>
      <w:proofErr w:type="gramStart"/>
      <w:r w:rsidR="003D7E50" w:rsidRPr="00505453">
        <w:rPr>
          <w:rFonts w:eastAsia="SimSun"/>
          <w:kern w:val="1"/>
          <w:sz w:val="28"/>
          <w:szCs w:val="28"/>
          <w:lang w:eastAsia="ar-SA"/>
        </w:rPr>
        <w:t>очного,  сетевого</w:t>
      </w:r>
      <w:proofErr w:type="gramEnd"/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взаимодействия или дистанционного образования; </w:t>
      </w:r>
    </w:p>
    <w:p w:rsidR="00505453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Психологическое сопровождение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процесса профессионального самоопределения обучающихся с привлечением специалистов вузов Хабаровского края, России;</w:t>
      </w:r>
    </w:p>
    <w:p w:rsidR="003D7E50" w:rsidRDefault="003D7E50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505453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505453">
        <w:rPr>
          <w:rFonts w:eastAsia="SimSun"/>
          <w:kern w:val="1"/>
          <w:sz w:val="28"/>
          <w:szCs w:val="28"/>
          <w:lang w:eastAsia="ar-SA"/>
        </w:rPr>
        <w:t>Моделирование</w:t>
      </w:r>
      <w:r w:rsidRPr="00505453">
        <w:rPr>
          <w:rFonts w:eastAsia="SimSun"/>
          <w:kern w:val="1"/>
          <w:sz w:val="28"/>
          <w:szCs w:val="28"/>
          <w:lang w:eastAsia="ar-SA"/>
        </w:rPr>
        <w:t xml:space="preserve"> учебной и внеурочной деятельности, ситуаций, в </w:t>
      </w:r>
      <w:proofErr w:type="gramStart"/>
      <w:r w:rsidRPr="00505453">
        <w:rPr>
          <w:rFonts w:eastAsia="SimSun"/>
          <w:kern w:val="1"/>
          <w:sz w:val="28"/>
          <w:szCs w:val="28"/>
          <w:lang w:eastAsia="ar-SA"/>
        </w:rPr>
        <w:t>которых  обучающимся</w:t>
      </w:r>
      <w:proofErr w:type="gramEnd"/>
      <w:r w:rsidRPr="00505453">
        <w:rPr>
          <w:rFonts w:eastAsia="SimSun"/>
          <w:kern w:val="1"/>
          <w:sz w:val="28"/>
          <w:szCs w:val="28"/>
          <w:lang w:eastAsia="ar-SA"/>
        </w:rPr>
        <w:t xml:space="preserve"> необходимо принимать ответственные решения; 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Создание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пространства для социального проектирования; 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lastRenderedPageBreak/>
        <w:t>Целенаправленная работа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по развитию компетенций в сфере научно-исследовательской деятельности, инновационного предпринимательства; </w:t>
      </w:r>
    </w:p>
    <w:p w:rsidR="003D7E50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Участие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в организации и работе школьной, городских, краевых, всероссийских научно - практических конференций, сетевых проектах, в том числе – международного уровня; </w:t>
      </w:r>
    </w:p>
    <w:p w:rsidR="00307DAE" w:rsidRPr="00505453" w:rsidRDefault="00505453" w:rsidP="00543E45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>Участие</w:t>
      </w:r>
      <w:r w:rsidR="003D7E50" w:rsidRPr="00505453">
        <w:rPr>
          <w:rFonts w:eastAsia="SimSun"/>
          <w:kern w:val="1"/>
          <w:sz w:val="28"/>
          <w:szCs w:val="28"/>
          <w:lang w:eastAsia="ar-SA"/>
        </w:rPr>
        <w:t xml:space="preserve"> в школьном ученическом самоуправлении. </w:t>
      </w:r>
    </w:p>
    <w:p w:rsidR="00BB5006" w:rsidRPr="003E12ED" w:rsidRDefault="003D7E50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05453">
        <w:rPr>
          <w:b/>
          <w:sz w:val="28"/>
          <w:szCs w:val="28"/>
        </w:rPr>
        <w:t>.7</w:t>
      </w:r>
      <w:r>
        <w:rPr>
          <w:b/>
          <w:sz w:val="28"/>
          <w:szCs w:val="28"/>
        </w:rPr>
        <w:t xml:space="preserve"> </w:t>
      </w:r>
      <w:r w:rsidR="004D195E" w:rsidRPr="003E12ED">
        <w:rPr>
          <w:b/>
          <w:sz w:val="28"/>
          <w:szCs w:val="28"/>
        </w:rPr>
        <w:t>РЕСУРСНОЕ ОБЕСПЕЧЕНИЕ.</w:t>
      </w:r>
    </w:p>
    <w:p w:rsidR="00C90D53" w:rsidRPr="003E12ED" w:rsidRDefault="00C90D53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b/>
          <w:color w:val="292B2C"/>
          <w:sz w:val="28"/>
          <w:szCs w:val="28"/>
        </w:rPr>
      </w:pPr>
      <w:r w:rsidRPr="003E12ED">
        <w:rPr>
          <w:bCs/>
          <w:color w:val="292B2C"/>
          <w:sz w:val="28"/>
          <w:szCs w:val="28"/>
        </w:rPr>
        <w:t>Площадь территории Краевого центра образования:</w:t>
      </w:r>
      <w:r w:rsidRPr="003E12ED">
        <w:rPr>
          <w:b/>
          <w:color w:val="292B2C"/>
          <w:sz w:val="28"/>
          <w:szCs w:val="28"/>
        </w:rPr>
        <w:t> </w:t>
      </w:r>
      <w:r w:rsidRPr="003E12ED">
        <w:rPr>
          <w:color w:val="292B2C"/>
          <w:sz w:val="28"/>
          <w:szCs w:val="28"/>
        </w:rPr>
        <w:t>52 666 кв. м.</w:t>
      </w:r>
    </w:p>
    <w:p w:rsidR="00C90D53" w:rsidRPr="003E12ED" w:rsidRDefault="00C90D53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color w:val="292B2C"/>
          <w:sz w:val="28"/>
          <w:szCs w:val="28"/>
        </w:rPr>
      </w:pPr>
      <w:r w:rsidRPr="003E12ED">
        <w:rPr>
          <w:bCs/>
          <w:color w:val="292B2C"/>
          <w:sz w:val="28"/>
          <w:szCs w:val="28"/>
        </w:rPr>
        <w:t>Здание старшей школы</w:t>
      </w:r>
      <w:r w:rsidRPr="003E12ED">
        <w:rPr>
          <w:b/>
          <w:color w:val="292B2C"/>
          <w:sz w:val="28"/>
          <w:szCs w:val="28"/>
        </w:rPr>
        <w:t> </w:t>
      </w:r>
      <w:r w:rsidRPr="003E12ED">
        <w:rPr>
          <w:color w:val="292B2C"/>
          <w:sz w:val="28"/>
          <w:szCs w:val="28"/>
        </w:rPr>
        <w:t>на 700 учащихся площадью 20 043,6 кв. м.</w:t>
      </w:r>
    </w:p>
    <w:p w:rsidR="00C90D53" w:rsidRPr="003E12ED" w:rsidRDefault="00C90D53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color w:val="292B2C"/>
          <w:sz w:val="28"/>
          <w:szCs w:val="28"/>
        </w:rPr>
      </w:pPr>
      <w:r w:rsidRPr="003E12ED">
        <w:rPr>
          <w:bCs/>
          <w:color w:val="292B2C"/>
          <w:sz w:val="28"/>
          <w:szCs w:val="28"/>
        </w:rPr>
        <w:t>Здание детского сада</w:t>
      </w:r>
      <w:r w:rsidRPr="003E12ED">
        <w:rPr>
          <w:color w:val="292B2C"/>
          <w:sz w:val="28"/>
          <w:szCs w:val="28"/>
        </w:rPr>
        <w:t> на 230 мест</w:t>
      </w:r>
      <w:r w:rsidRPr="003E12ED">
        <w:rPr>
          <w:b/>
          <w:color w:val="292B2C"/>
          <w:sz w:val="28"/>
          <w:szCs w:val="28"/>
        </w:rPr>
        <w:t xml:space="preserve"> </w:t>
      </w:r>
      <w:r w:rsidRPr="003E12ED">
        <w:rPr>
          <w:color w:val="292B2C"/>
          <w:sz w:val="28"/>
          <w:szCs w:val="28"/>
        </w:rPr>
        <w:t>и </w:t>
      </w:r>
      <w:r w:rsidRPr="003E12ED">
        <w:rPr>
          <w:bCs/>
          <w:color w:val="292B2C"/>
          <w:sz w:val="28"/>
          <w:szCs w:val="28"/>
        </w:rPr>
        <w:t>начальной школы</w:t>
      </w:r>
      <w:r w:rsidRPr="003E12ED">
        <w:rPr>
          <w:color w:val="292B2C"/>
          <w:sz w:val="28"/>
          <w:szCs w:val="28"/>
        </w:rPr>
        <w:t> на 300 учащихся площадью 12 591,3 кв. м., соединенные между собой теплым переходом.</w:t>
      </w:r>
    </w:p>
    <w:p w:rsidR="00C90D53" w:rsidRPr="003E12ED" w:rsidRDefault="00C90D53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rFonts w:ascii="Helvetica" w:hAnsi="Helvetica"/>
          <w:color w:val="292B2C"/>
          <w:sz w:val="28"/>
          <w:szCs w:val="28"/>
        </w:rPr>
      </w:pPr>
      <w:r w:rsidRPr="003E12ED">
        <w:rPr>
          <w:sz w:val="28"/>
          <w:szCs w:val="28"/>
        </w:rPr>
        <w:t xml:space="preserve">Общая площадь помещений под образовательную деятельность 7 175,8 </w:t>
      </w:r>
      <w:proofErr w:type="spellStart"/>
      <w:r w:rsidRPr="003E12ED">
        <w:rPr>
          <w:sz w:val="28"/>
          <w:szCs w:val="28"/>
        </w:rPr>
        <w:t>кв.м</w:t>
      </w:r>
      <w:proofErr w:type="spellEnd"/>
      <w:r w:rsidRPr="003E12ED">
        <w:rPr>
          <w:sz w:val="28"/>
          <w:szCs w:val="28"/>
        </w:rPr>
        <w:t>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>В целях безопасного комфортного обучения учащихся в КЦО созданы все условия для осуществления образовательного процесса и нормального функционирования всех систем жизнеобеспечения учреждения.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  <w:lang w:val="ru"/>
        </w:rPr>
      </w:pPr>
      <w:r w:rsidRPr="003E12ED">
        <w:rPr>
          <w:rFonts w:eastAsia="Arial Unicode MS"/>
          <w:sz w:val="28"/>
          <w:szCs w:val="28"/>
          <w:lang w:val="ru"/>
        </w:rPr>
        <w:t>Столовая, площадью 485,7 кв. м на 550 посадочных мест оснащена современным технологическим оборудование</w:t>
      </w:r>
      <w:r w:rsidRPr="003E12ED">
        <w:rPr>
          <w:rFonts w:eastAsia="Arial Unicode MS"/>
          <w:sz w:val="28"/>
          <w:szCs w:val="28"/>
        </w:rPr>
        <w:t xml:space="preserve">м (хлеборезка, 2 </w:t>
      </w:r>
      <w:proofErr w:type="spellStart"/>
      <w:r w:rsidRPr="003E12ED">
        <w:rPr>
          <w:rFonts w:eastAsia="Arial Unicode MS"/>
          <w:sz w:val="28"/>
          <w:szCs w:val="28"/>
        </w:rPr>
        <w:t>электромясорубки</w:t>
      </w:r>
      <w:proofErr w:type="spellEnd"/>
      <w:r w:rsidRPr="003E12ED">
        <w:rPr>
          <w:rFonts w:eastAsia="Arial Unicode MS"/>
          <w:sz w:val="28"/>
          <w:szCs w:val="28"/>
        </w:rPr>
        <w:t xml:space="preserve">, 2 овощерезки, картофелечистки, 2 универсальные кухонные машины, 2 электрокипятильника, 3 электроплиты на 6 конфорок каждая, 4 </w:t>
      </w:r>
      <w:proofErr w:type="spellStart"/>
      <w:r w:rsidRPr="003E12ED">
        <w:rPr>
          <w:rFonts w:eastAsia="Arial Unicode MS"/>
          <w:sz w:val="28"/>
          <w:szCs w:val="28"/>
        </w:rPr>
        <w:t>электрокотла</w:t>
      </w:r>
      <w:proofErr w:type="spellEnd"/>
      <w:r w:rsidRPr="003E12ED">
        <w:rPr>
          <w:rFonts w:eastAsia="Arial Unicode MS"/>
          <w:sz w:val="28"/>
          <w:szCs w:val="28"/>
        </w:rPr>
        <w:t xml:space="preserve">, пекарский шкаф, </w:t>
      </w:r>
      <w:proofErr w:type="spellStart"/>
      <w:r w:rsidRPr="003E12ED">
        <w:rPr>
          <w:rFonts w:eastAsia="Arial Unicode MS"/>
          <w:sz w:val="28"/>
          <w:szCs w:val="28"/>
        </w:rPr>
        <w:t>пароконвектомат</w:t>
      </w:r>
      <w:proofErr w:type="spellEnd"/>
      <w:r w:rsidRPr="003E12ED">
        <w:rPr>
          <w:rFonts w:eastAsia="Arial Unicode MS"/>
          <w:sz w:val="28"/>
          <w:szCs w:val="28"/>
        </w:rPr>
        <w:t xml:space="preserve">, </w:t>
      </w:r>
      <w:proofErr w:type="spellStart"/>
      <w:r w:rsidRPr="003E12ED">
        <w:rPr>
          <w:rFonts w:eastAsia="Arial Unicode MS"/>
          <w:sz w:val="28"/>
          <w:szCs w:val="28"/>
        </w:rPr>
        <w:t>котломоечная</w:t>
      </w:r>
      <w:proofErr w:type="spellEnd"/>
      <w:r w:rsidRPr="003E12ED">
        <w:rPr>
          <w:rFonts w:eastAsia="Arial Unicode MS"/>
          <w:sz w:val="28"/>
          <w:szCs w:val="28"/>
        </w:rPr>
        <w:t xml:space="preserve"> машина, </w:t>
      </w:r>
      <w:proofErr w:type="spellStart"/>
      <w:r w:rsidRPr="003E12ED">
        <w:rPr>
          <w:rFonts w:eastAsia="Arial Unicode MS"/>
          <w:sz w:val="28"/>
          <w:szCs w:val="28"/>
        </w:rPr>
        <w:t>мукопросеивателей</w:t>
      </w:r>
      <w:proofErr w:type="spellEnd"/>
      <w:r w:rsidRPr="003E12ED">
        <w:rPr>
          <w:rFonts w:eastAsia="Arial Unicode MS"/>
          <w:sz w:val="28"/>
          <w:szCs w:val="28"/>
        </w:rPr>
        <w:t xml:space="preserve">, шкаф </w:t>
      </w:r>
      <w:proofErr w:type="spellStart"/>
      <w:r w:rsidRPr="003E12ED">
        <w:rPr>
          <w:rFonts w:eastAsia="Arial Unicode MS"/>
          <w:sz w:val="28"/>
          <w:szCs w:val="28"/>
        </w:rPr>
        <w:t>расстоечный</w:t>
      </w:r>
      <w:proofErr w:type="spellEnd"/>
      <w:r w:rsidRPr="003E12ED">
        <w:rPr>
          <w:rFonts w:eastAsia="Arial Unicode MS"/>
          <w:sz w:val="28"/>
          <w:szCs w:val="28"/>
        </w:rPr>
        <w:t xml:space="preserve">, 2 </w:t>
      </w:r>
      <w:proofErr w:type="spellStart"/>
      <w:r w:rsidRPr="003E12ED">
        <w:rPr>
          <w:rFonts w:eastAsia="Arial Unicode MS"/>
          <w:sz w:val="28"/>
          <w:szCs w:val="28"/>
        </w:rPr>
        <w:t>электросковороды</w:t>
      </w:r>
      <w:proofErr w:type="spellEnd"/>
      <w:r w:rsidRPr="003E12ED">
        <w:rPr>
          <w:rFonts w:eastAsia="Arial Unicode MS"/>
          <w:sz w:val="28"/>
          <w:szCs w:val="28"/>
        </w:rPr>
        <w:t xml:space="preserve">, тестомес), что соответствует вступившим в силу с января 2021 года СанПиН 2.3/2.4.3590-20 «Санитарно-эпидемиологические требования к организации общественного питания населения». </w:t>
      </w:r>
      <w:r w:rsidRPr="003E12ED">
        <w:rPr>
          <w:rFonts w:eastAsia="Arial Unicode MS"/>
          <w:sz w:val="28"/>
          <w:szCs w:val="28"/>
          <w:lang w:val="ru"/>
        </w:rPr>
        <w:t xml:space="preserve"> </w:t>
      </w:r>
    </w:p>
    <w:p w:rsidR="00C90D53" w:rsidRPr="003E12ED" w:rsidRDefault="00C90D53" w:rsidP="00FB12D0">
      <w:pPr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 xml:space="preserve">В наличие: 5 производственных цехов - мясорыбный, овощной, кондитерский, салатный, горячий; 3 холодильные камеры, 2 бытовых холодильника, 3 посудомоечные машины. 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Столовая самостоятельно организует качественное и разнообразное питание обучающихся и работников </w:t>
      </w:r>
      <w:r w:rsidRPr="003E12ED">
        <w:rPr>
          <w:sz w:val="28"/>
          <w:szCs w:val="28"/>
          <w:lang w:val="ru"/>
        </w:rPr>
        <w:t>КГАНОУ КЦО</w:t>
      </w:r>
      <w:r w:rsidRPr="003E12ED">
        <w:rPr>
          <w:sz w:val="28"/>
          <w:szCs w:val="28"/>
        </w:rPr>
        <w:t xml:space="preserve">. В столовой оборудованы раздачи, обеденная зона, посудомоечное помещение, цех по приготовлению пищи и выпечки. В старшей и начальной школе организовано 3-х разовое питание, в детском саду 5-ти разовое. Меню представлено в 4-х вариантах, подобраны квалифицированные работники столовой и проверенные поставщики продуктов. 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>Медицинский кабинет включает в себя: кабинет врача,</w:t>
      </w:r>
      <w:r w:rsidRPr="003E12ED">
        <w:rPr>
          <w:sz w:val="28"/>
          <w:szCs w:val="28"/>
        </w:rPr>
        <w:t xml:space="preserve"> </w:t>
      </w:r>
      <w:r w:rsidRPr="003E12ED">
        <w:rPr>
          <w:sz w:val="28"/>
          <w:szCs w:val="28"/>
          <w:lang w:val="ru"/>
        </w:rPr>
        <w:t>смотровой, процедурный</w:t>
      </w:r>
      <w:r w:rsidRPr="003E12ED">
        <w:rPr>
          <w:sz w:val="28"/>
          <w:szCs w:val="28"/>
        </w:rPr>
        <w:t xml:space="preserve"> и стоматологический </w:t>
      </w:r>
      <w:r w:rsidRPr="003E12ED">
        <w:rPr>
          <w:sz w:val="28"/>
          <w:szCs w:val="28"/>
          <w:lang w:val="ru"/>
        </w:rPr>
        <w:t xml:space="preserve">кабинеты, общей площадью 24 кв. м. В </w:t>
      </w:r>
      <w:r w:rsidRPr="003E12ED">
        <w:rPr>
          <w:sz w:val="28"/>
          <w:szCs w:val="28"/>
        </w:rPr>
        <w:t>КЦО</w:t>
      </w:r>
      <w:r w:rsidRPr="003E12ED">
        <w:rPr>
          <w:sz w:val="28"/>
          <w:szCs w:val="28"/>
          <w:lang w:val="ru"/>
        </w:rPr>
        <w:t xml:space="preserve"> имеется лицензия на оказание первичной, в том числе доврачебной, врачебной и специализированной, </w:t>
      </w:r>
      <w:proofErr w:type="spellStart"/>
      <w:r w:rsidRPr="003E12ED">
        <w:rPr>
          <w:sz w:val="28"/>
          <w:szCs w:val="28"/>
          <w:lang w:val="ru"/>
        </w:rPr>
        <w:t>медико</w:t>
      </w:r>
      <w:proofErr w:type="spellEnd"/>
      <w:r w:rsidRPr="003E12ED">
        <w:rPr>
          <w:sz w:val="28"/>
          <w:szCs w:val="28"/>
          <w:lang w:val="ru"/>
        </w:rPr>
        <w:t xml:space="preserve"> - санитарной помощи. </w:t>
      </w:r>
      <w:proofErr w:type="spellStart"/>
      <w:r w:rsidRPr="003E12ED">
        <w:rPr>
          <w:sz w:val="28"/>
          <w:szCs w:val="28"/>
          <w:lang w:val="ru"/>
        </w:rPr>
        <w:t>Медицински</w:t>
      </w:r>
      <w:proofErr w:type="spellEnd"/>
      <w:r w:rsidRPr="003E12ED">
        <w:rPr>
          <w:sz w:val="28"/>
          <w:szCs w:val="28"/>
        </w:rPr>
        <w:t>е</w:t>
      </w:r>
      <w:r w:rsidRPr="003E12ED">
        <w:rPr>
          <w:sz w:val="28"/>
          <w:szCs w:val="28"/>
          <w:lang w:val="ru"/>
        </w:rPr>
        <w:t xml:space="preserve"> кабинеты оснащены электронным ростомером, современной офтальмологической таблицей, холодильником для хранения лекарственных средств, приборами санации медицинского кабинета. </w:t>
      </w:r>
    </w:p>
    <w:p w:rsidR="003848E9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Все сотрудники регулярно проходят медицинские осмотры. 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 xml:space="preserve">Библиотека с читальным залом, общей площадью </w:t>
      </w:r>
      <w:r w:rsidRPr="003E12ED">
        <w:rPr>
          <w:sz w:val="28"/>
          <w:szCs w:val="28"/>
        </w:rPr>
        <w:t>177,3</w:t>
      </w:r>
      <w:r w:rsidRPr="003E12ED">
        <w:rPr>
          <w:sz w:val="28"/>
          <w:szCs w:val="28"/>
          <w:lang w:val="ru"/>
        </w:rPr>
        <w:t xml:space="preserve"> кв. м. В библиотеке имеется </w:t>
      </w:r>
      <w:r w:rsidRPr="003E12ED">
        <w:rPr>
          <w:sz w:val="28"/>
          <w:szCs w:val="28"/>
        </w:rPr>
        <w:t>двадцать</w:t>
      </w:r>
      <w:r w:rsidRPr="003E12ED">
        <w:rPr>
          <w:sz w:val="28"/>
          <w:szCs w:val="28"/>
          <w:lang w:val="ru"/>
        </w:rPr>
        <w:t xml:space="preserve"> компьютеров с выходом в интернет для поиска информации по предметам.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  <w:lang w:val="ru"/>
        </w:rPr>
        <w:t xml:space="preserve">Актовый зал, площадью 375 кв. м. </w:t>
      </w:r>
      <w:r w:rsidRPr="003E12ED">
        <w:rPr>
          <w:sz w:val="28"/>
          <w:szCs w:val="28"/>
          <w:shd w:val="clear" w:color="auto" w:fill="FFFFFF"/>
          <w:lang w:val="ru"/>
        </w:rPr>
        <w:t>Актовый зал оборудован мягкими креслами на 500 человек в зонах амфитеатра и партера.</w:t>
      </w:r>
      <w:r w:rsidRPr="003E12ED">
        <w:rPr>
          <w:sz w:val="28"/>
          <w:szCs w:val="28"/>
          <w:shd w:val="clear" w:color="auto" w:fill="FFFFFF"/>
        </w:rPr>
        <w:t xml:space="preserve"> </w:t>
      </w:r>
      <w:r w:rsidRPr="003E12ED">
        <w:rPr>
          <w:sz w:val="28"/>
          <w:szCs w:val="28"/>
          <w:lang w:val="ru"/>
        </w:rPr>
        <w:t>Для проведения занятий с учащимися, а также краевых</w:t>
      </w:r>
      <w:r w:rsidRPr="003E12ED">
        <w:rPr>
          <w:sz w:val="28"/>
          <w:szCs w:val="28"/>
        </w:rPr>
        <w:t>, городских</w:t>
      </w:r>
      <w:r w:rsidRPr="003E12ED">
        <w:rPr>
          <w:sz w:val="28"/>
          <w:szCs w:val="28"/>
          <w:lang w:val="ru"/>
        </w:rPr>
        <w:t xml:space="preserve"> мероприятий зал оборудован </w:t>
      </w:r>
      <w:r w:rsidRPr="003E12ED">
        <w:rPr>
          <w:sz w:val="28"/>
          <w:szCs w:val="28"/>
          <w:shd w:val="clear" w:color="auto" w:fill="FFFFFF"/>
        </w:rPr>
        <w:t xml:space="preserve">большой </w:t>
      </w:r>
      <w:r w:rsidRPr="003E12ED">
        <w:rPr>
          <w:sz w:val="28"/>
          <w:szCs w:val="28"/>
          <w:shd w:val="clear" w:color="auto" w:fill="FFFFFF"/>
          <w:lang w:val="ru"/>
        </w:rPr>
        <w:t>сцен</w:t>
      </w:r>
      <w:r w:rsidRPr="003E12ED">
        <w:rPr>
          <w:sz w:val="28"/>
          <w:szCs w:val="28"/>
          <w:shd w:val="clear" w:color="auto" w:fill="FFFFFF"/>
        </w:rPr>
        <w:t>ой</w:t>
      </w:r>
      <w:r w:rsidRPr="003E12ED">
        <w:rPr>
          <w:sz w:val="28"/>
          <w:szCs w:val="28"/>
          <w:shd w:val="clear" w:color="auto" w:fill="FFFFFF"/>
          <w:lang w:val="ru"/>
        </w:rPr>
        <w:t xml:space="preserve"> с профессиональным покрытием, жидкокристаллическим экран</w:t>
      </w:r>
      <w:r w:rsidRPr="003E12ED">
        <w:rPr>
          <w:sz w:val="28"/>
          <w:szCs w:val="28"/>
          <w:shd w:val="clear" w:color="auto" w:fill="FFFFFF"/>
        </w:rPr>
        <w:t>ом</w:t>
      </w:r>
      <w:r w:rsidRPr="003E12ED">
        <w:rPr>
          <w:sz w:val="28"/>
          <w:szCs w:val="28"/>
          <w:shd w:val="clear" w:color="auto" w:fill="FFFFFF"/>
          <w:lang w:val="ru"/>
        </w:rPr>
        <w:t xml:space="preserve">, </w:t>
      </w:r>
      <w:proofErr w:type="spellStart"/>
      <w:r w:rsidRPr="003E12ED">
        <w:rPr>
          <w:sz w:val="28"/>
          <w:szCs w:val="28"/>
          <w:shd w:val="clear" w:color="auto" w:fill="FFFFFF"/>
          <w:lang w:val="ru"/>
        </w:rPr>
        <w:t>профессиональн</w:t>
      </w:r>
      <w:r w:rsidRPr="003E12ED">
        <w:rPr>
          <w:sz w:val="28"/>
          <w:szCs w:val="28"/>
          <w:shd w:val="clear" w:color="auto" w:fill="FFFFFF"/>
        </w:rPr>
        <w:t>ым</w:t>
      </w:r>
      <w:proofErr w:type="spellEnd"/>
      <w:r w:rsidRPr="003E12ED">
        <w:rPr>
          <w:sz w:val="28"/>
          <w:szCs w:val="28"/>
          <w:shd w:val="clear" w:color="auto" w:fill="FFFFFF"/>
          <w:lang w:val="ru"/>
        </w:rPr>
        <w:t xml:space="preserve"> световым, звуков</w:t>
      </w:r>
      <w:proofErr w:type="spellStart"/>
      <w:r w:rsidRPr="003E12ED">
        <w:rPr>
          <w:sz w:val="28"/>
          <w:szCs w:val="28"/>
          <w:shd w:val="clear" w:color="auto" w:fill="FFFFFF"/>
        </w:rPr>
        <w:t>ым</w:t>
      </w:r>
      <w:proofErr w:type="spellEnd"/>
      <w:r w:rsidRPr="003E12ED">
        <w:rPr>
          <w:sz w:val="28"/>
          <w:szCs w:val="28"/>
          <w:shd w:val="clear" w:color="auto" w:fill="FFFFFF"/>
          <w:lang w:val="ru"/>
        </w:rPr>
        <w:t xml:space="preserve"> и видео оборудование</w:t>
      </w:r>
      <w:r w:rsidRPr="003E12ED">
        <w:rPr>
          <w:sz w:val="28"/>
          <w:szCs w:val="28"/>
          <w:shd w:val="clear" w:color="auto" w:fill="FFFFFF"/>
        </w:rPr>
        <w:t>м</w:t>
      </w:r>
      <w:r w:rsidRPr="003E12ED">
        <w:rPr>
          <w:sz w:val="28"/>
          <w:szCs w:val="28"/>
          <w:lang w:val="ru"/>
        </w:rPr>
        <w:t>. Имеется в актовом зале акустическая система, микрофоны, микшер</w:t>
      </w:r>
      <w:r w:rsidRPr="003E12ED">
        <w:rPr>
          <w:sz w:val="28"/>
          <w:szCs w:val="28"/>
        </w:rPr>
        <w:t>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 xml:space="preserve">Специализированные кабинеты химии, физики, биологии имеют </w:t>
      </w:r>
      <w:r w:rsidRPr="003E12ED">
        <w:rPr>
          <w:sz w:val="28"/>
          <w:szCs w:val="28"/>
        </w:rPr>
        <w:t xml:space="preserve">оборудованные </w:t>
      </w:r>
      <w:r w:rsidRPr="003E12ED">
        <w:rPr>
          <w:sz w:val="28"/>
          <w:szCs w:val="28"/>
          <w:lang w:val="ru"/>
        </w:rPr>
        <w:t xml:space="preserve">лабораторные. 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rFonts w:asciiTheme="minorHAnsi" w:hAnsiTheme="minorHAnsi"/>
          <w:sz w:val="28"/>
          <w:szCs w:val="28"/>
          <w:shd w:val="clear" w:color="auto" w:fill="FFFFFF"/>
          <w:lang w:val="ru"/>
        </w:rPr>
      </w:pPr>
      <w:r w:rsidRPr="003E12ED">
        <w:rPr>
          <w:sz w:val="28"/>
          <w:szCs w:val="28"/>
        </w:rPr>
        <w:lastRenderedPageBreak/>
        <w:t xml:space="preserve">Пять спортивных залов, общей </w:t>
      </w:r>
      <w:r w:rsidRPr="003E12ED">
        <w:rPr>
          <w:sz w:val="28"/>
          <w:szCs w:val="28"/>
          <w:lang w:val="ru"/>
        </w:rPr>
        <w:t xml:space="preserve">площадью </w:t>
      </w:r>
      <w:r w:rsidRPr="003E12ED">
        <w:rPr>
          <w:sz w:val="28"/>
          <w:szCs w:val="28"/>
        </w:rPr>
        <w:t xml:space="preserve">1227,9 </w:t>
      </w:r>
      <w:r w:rsidRPr="003E12ED">
        <w:rPr>
          <w:sz w:val="28"/>
          <w:szCs w:val="28"/>
          <w:lang w:val="ru"/>
        </w:rPr>
        <w:t>кв. м с раздевалками, душевыми, инвентарной комнатой для хранения спортивного инвентаря и оборудования.</w:t>
      </w:r>
      <w:r w:rsidRPr="003E12ED">
        <w:rPr>
          <w:rFonts w:ascii="Helvetica" w:hAnsi="Helvetica"/>
          <w:sz w:val="28"/>
          <w:szCs w:val="28"/>
          <w:shd w:val="clear" w:color="auto" w:fill="FFFFFF"/>
          <w:lang w:val="ru"/>
        </w:rPr>
        <w:t xml:space="preserve"> 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"/>
        </w:rPr>
      </w:pPr>
      <w:r w:rsidRPr="003E12ED">
        <w:rPr>
          <w:sz w:val="28"/>
          <w:szCs w:val="28"/>
          <w:shd w:val="clear" w:color="auto" w:fill="FFFFFF"/>
          <w:lang w:val="ru"/>
        </w:rPr>
        <w:t>В здании начальной школы расположено два спортивных зала – большой и малый, – и бассейн.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E12ED">
        <w:rPr>
          <w:sz w:val="28"/>
          <w:szCs w:val="28"/>
          <w:shd w:val="clear" w:color="auto" w:fill="FFFFFF"/>
          <w:lang w:val="ru"/>
        </w:rPr>
        <w:t>Три спортивных зала находятся в здании старшей школы</w:t>
      </w:r>
      <w:r w:rsidRPr="003E12ED">
        <w:rPr>
          <w:sz w:val="28"/>
          <w:szCs w:val="28"/>
          <w:shd w:val="clear" w:color="auto" w:fill="FFFFFF"/>
        </w:rPr>
        <w:t>: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E12ED">
        <w:rPr>
          <w:sz w:val="28"/>
          <w:szCs w:val="28"/>
          <w:shd w:val="clear" w:color="auto" w:fill="FFFFFF"/>
        </w:rPr>
        <w:t>- б</w:t>
      </w:r>
      <w:proofErr w:type="spellStart"/>
      <w:r w:rsidRPr="003E12ED">
        <w:rPr>
          <w:sz w:val="28"/>
          <w:szCs w:val="28"/>
          <w:shd w:val="clear" w:color="auto" w:fill="FFFFFF"/>
          <w:lang w:val="ru"/>
        </w:rPr>
        <w:t>ольшой</w:t>
      </w:r>
      <w:proofErr w:type="spellEnd"/>
      <w:r w:rsidRPr="003E12ED">
        <w:rPr>
          <w:sz w:val="28"/>
          <w:szCs w:val="28"/>
          <w:shd w:val="clear" w:color="auto" w:fill="FFFFFF"/>
          <w:lang w:val="ru"/>
        </w:rPr>
        <w:t xml:space="preserve"> зал оборудован для занятий легкой атлетикой: шведская стенка, обручи, мячи, баскетбольные корзины, волейбольные сетки</w:t>
      </w:r>
      <w:r w:rsidRPr="003E12ED">
        <w:rPr>
          <w:sz w:val="28"/>
          <w:szCs w:val="28"/>
          <w:shd w:val="clear" w:color="auto" w:fill="FFFFFF"/>
        </w:rPr>
        <w:t>;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E12ED">
        <w:rPr>
          <w:sz w:val="28"/>
          <w:szCs w:val="28"/>
          <w:shd w:val="clear" w:color="auto" w:fill="FFFFFF"/>
        </w:rPr>
        <w:t>- в</w:t>
      </w:r>
      <w:r w:rsidRPr="003E12ED">
        <w:rPr>
          <w:sz w:val="28"/>
          <w:szCs w:val="28"/>
          <w:shd w:val="clear" w:color="auto" w:fill="FFFFFF"/>
          <w:lang w:val="ru"/>
        </w:rPr>
        <w:t xml:space="preserve">о втором спортивном зале размещен </w:t>
      </w:r>
      <w:proofErr w:type="spellStart"/>
      <w:r w:rsidRPr="003E12ED">
        <w:rPr>
          <w:sz w:val="28"/>
          <w:szCs w:val="28"/>
          <w:shd w:val="clear" w:color="auto" w:fill="FFFFFF"/>
          <w:lang w:val="ru"/>
        </w:rPr>
        <w:t>скалодром</w:t>
      </w:r>
      <w:proofErr w:type="spellEnd"/>
      <w:r w:rsidRPr="003E12ED">
        <w:rPr>
          <w:sz w:val="28"/>
          <w:szCs w:val="28"/>
          <w:shd w:val="clear" w:color="auto" w:fill="FFFFFF"/>
        </w:rPr>
        <w:t>;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"/>
        </w:rPr>
      </w:pPr>
      <w:r w:rsidRPr="003E12ED">
        <w:rPr>
          <w:sz w:val="28"/>
          <w:szCs w:val="28"/>
          <w:shd w:val="clear" w:color="auto" w:fill="FFFFFF"/>
        </w:rPr>
        <w:t>- т</w:t>
      </w:r>
      <w:proofErr w:type="spellStart"/>
      <w:r w:rsidRPr="003E12ED">
        <w:rPr>
          <w:sz w:val="28"/>
          <w:szCs w:val="28"/>
          <w:shd w:val="clear" w:color="auto" w:fill="FFFFFF"/>
          <w:lang w:val="ru"/>
        </w:rPr>
        <w:t>ретий</w:t>
      </w:r>
      <w:proofErr w:type="spellEnd"/>
      <w:r w:rsidRPr="003E12ED">
        <w:rPr>
          <w:sz w:val="28"/>
          <w:szCs w:val="28"/>
          <w:shd w:val="clear" w:color="auto" w:fill="FFFFFF"/>
          <w:lang w:val="ru"/>
        </w:rPr>
        <w:t xml:space="preserve"> зал – борцовский – оснащен татами.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"/>
        </w:rPr>
      </w:pPr>
      <w:r w:rsidRPr="003E12ED">
        <w:rPr>
          <w:sz w:val="28"/>
          <w:szCs w:val="28"/>
          <w:shd w:val="clear" w:color="auto" w:fill="FFFFFF"/>
          <w:lang w:val="ru"/>
        </w:rPr>
        <w:t>В тренажерном комплексе располагаются 5 велотренажёров, 2 беговых дорожки, 8 силовых тренажёров различного типа, гири, гантели.</w:t>
      </w:r>
      <w:r w:rsidRPr="003E12ED">
        <w:rPr>
          <w:sz w:val="28"/>
          <w:szCs w:val="28"/>
          <w:shd w:val="clear" w:color="auto" w:fill="FFFFFF"/>
        </w:rPr>
        <w:t xml:space="preserve"> </w:t>
      </w:r>
      <w:r w:rsidRPr="003E12ED">
        <w:rPr>
          <w:sz w:val="28"/>
          <w:szCs w:val="28"/>
          <w:shd w:val="clear" w:color="auto" w:fill="FFFFFF"/>
          <w:lang w:val="ru"/>
        </w:rPr>
        <w:t>Для проведения ежедневной зарядки ученики собираются в просторных холлах на этажах школы.</w:t>
      </w:r>
      <w:r w:rsidRPr="003E12ED">
        <w:rPr>
          <w:sz w:val="28"/>
          <w:szCs w:val="28"/>
          <w:shd w:val="clear" w:color="auto" w:fill="FFFFFF"/>
        </w:rPr>
        <w:t xml:space="preserve"> </w:t>
      </w:r>
      <w:r w:rsidRPr="003E12ED">
        <w:rPr>
          <w:sz w:val="28"/>
          <w:szCs w:val="28"/>
          <w:shd w:val="clear" w:color="auto" w:fill="FFFFFF"/>
          <w:lang w:val="ru"/>
        </w:rPr>
        <w:t xml:space="preserve">На территории Центра находится открытый стадион с </w:t>
      </w:r>
      <w:proofErr w:type="spellStart"/>
      <w:r w:rsidRPr="003E12ED">
        <w:rPr>
          <w:sz w:val="28"/>
          <w:szCs w:val="28"/>
          <w:shd w:val="clear" w:color="auto" w:fill="FFFFFF"/>
          <w:lang w:val="ru"/>
        </w:rPr>
        <w:t>проф</w:t>
      </w:r>
      <w:r w:rsidRPr="003E12ED">
        <w:rPr>
          <w:sz w:val="28"/>
          <w:szCs w:val="28"/>
          <w:shd w:val="clear" w:color="auto" w:fill="FFFFFF"/>
        </w:rPr>
        <w:t>ессиональным</w:t>
      </w:r>
      <w:proofErr w:type="spellEnd"/>
      <w:r w:rsidRPr="003E12ED">
        <w:rPr>
          <w:sz w:val="28"/>
          <w:szCs w:val="28"/>
          <w:shd w:val="clear" w:color="auto" w:fill="FFFFFF"/>
          <w:lang w:val="ru"/>
        </w:rPr>
        <w:t xml:space="preserve"> покрытием беговых дорожек и поля, с трибунами и судейской вышкой.</w:t>
      </w:r>
    </w:p>
    <w:p w:rsidR="00C90D53" w:rsidRPr="003E12ED" w:rsidRDefault="00C90D53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В Краевом центре образования для инвалидов и лиц с ограниченными возможностями здоровья организован доступ, как к материальным ресурсам, так и к информационным ресурсам. Доступ в здание оснащён пандусами, входные двери промаркированы, что обеспечивает беспрепятственный вход в учреждение. Широкие коридоры, дверные проёмы, а также лифты позволяют получить доступ к любой образовательной зоне Краевого центра образования. Паспорта доступности объекта для инвалидов и маломобильных групп населения (начальная и старшая школа) размещены на официальном сайте КЦО.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</w:rPr>
        <w:lastRenderedPageBreak/>
        <w:t xml:space="preserve">КГАНОУ КЦО </w:t>
      </w:r>
      <w:r w:rsidRPr="003E12ED">
        <w:rPr>
          <w:sz w:val="28"/>
          <w:szCs w:val="28"/>
          <w:lang w:val="ru"/>
        </w:rPr>
        <w:t>оснащен</w:t>
      </w:r>
      <w:r w:rsidRPr="003E12ED">
        <w:rPr>
          <w:sz w:val="28"/>
          <w:szCs w:val="28"/>
        </w:rPr>
        <w:t>о</w:t>
      </w:r>
      <w:r w:rsidRPr="003E12ED">
        <w:rPr>
          <w:sz w:val="28"/>
          <w:szCs w:val="28"/>
          <w:lang w:val="ru"/>
        </w:rPr>
        <w:t xml:space="preserve"> современным информационно-коммуникационным и интерактивным оборудованием, позволяющим реализовывать современные образовательные программы Федерального государственного образовательного стандарта</w:t>
      </w:r>
      <w:r w:rsidRPr="003E12ED">
        <w:rPr>
          <w:sz w:val="28"/>
          <w:szCs w:val="28"/>
        </w:rPr>
        <w:t xml:space="preserve"> дошкольного,</w:t>
      </w:r>
      <w:r w:rsidRPr="003E12ED">
        <w:rPr>
          <w:sz w:val="28"/>
          <w:szCs w:val="28"/>
          <w:lang w:val="ru"/>
        </w:rPr>
        <w:t xml:space="preserve"> начального и общего образований. 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</w:rPr>
        <w:t>П</w:t>
      </w:r>
      <w:r w:rsidRPr="003E12ED">
        <w:rPr>
          <w:sz w:val="28"/>
          <w:szCs w:val="28"/>
          <w:lang w:val="ru"/>
        </w:rPr>
        <w:t>о состоянию на 31 декабря 20</w:t>
      </w:r>
      <w:r w:rsidRPr="003E12ED">
        <w:rPr>
          <w:sz w:val="28"/>
          <w:szCs w:val="28"/>
        </w:rPr>
        <w:t>21</w:t>
      </w:r>
      <w:r w:rsidRPr="003E12ED">
        <w:rPr>
          <w:sz w:val="28"/>
          <w:szCs w:val="28"/>
          <w:lang w:val="ru"/>
        </w:rPr>
        <w:t xml:space="preserve"> года </w:t>
      </w:r>
      <w:r w:rsidRPr="003E12ED">
        <w:rPr>
          <w:sz w:val="28"/>
          <w:szCs w:val="28"/>
        </w:rPr>
        <w:t xml:space="preserve">на учащихся приходится 917 ЭВМ, из которых 605 – ноутбуки, 178 – персональные компьютеры, 134 – планшеты. Итого на одну единицу цифровой техники приходится 0,91 человек. </w:t>
      </w:r>
      <w:r w:rsidRPr="003E12ED">
        <w:rPr>
          <w:sz w:val="28"/>
          <w:szCs w:val="28"/>
          <w:lang w:val="ru"/>
        </w:rPr>
        <w:t>Все учебные кабинеты оборудованы автоматизированными рабочими местами учителя: компьютер, проектор,</w:t>
      </w:r>
      <w:r w:rsidRPr="003E12ED">
        <w:rPr>
          <w:sz w:val="28"/>
          <w:szCs w:val="28"/>
        </w:rPr>
        <w:t xml:space="preserve"> интерактивная доска, МФУ.</w:t>
      </w:r>
    </w:p>
    <w:p w:rsidR="00BB5006" w:rsidRPr="00496263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 xml:space="preserve">Для обеспечения доступа к информационным ресурсам (расписание, фотоальбомы, приемная, меню столовой и пр.) интерактивные столы и экраны. Все компьютеры </w:t>
      </w:r>
      <w:r w:rsidRPr="003E12ED">
        <w:rPr>
          <w:sz w:val="28"/>
          <w:szCs w:val="28"/>
        </w:rPr>
        <w:t>КЦО</w:t>
      </w:r>
      <w:r w:rsidRPr="003E12ED">
        <w:rPr>
          <w:sz w:val="28"/>
          <w:szCs w:val="28"/>
          <w:lang w:val="ru"/>
        </w:rPr>
        <w:t xml:space="preserve"> подключены к локальной вычислительной сети с выходом в Интернет. В центре имеется собственная серверная с несколькими физическими и виртуальными серверами: WEB — сервер, сервер тестирования учащихся, сервер цифровой школы, сервер цифровых учебников, сервер IP- телефонии, сервер электронной почты, сервер бухгалтерского </w:t>
      </w:r>
      <w:r w:rsidR="00496263">
        <w:rPr>
          <w:sz w:val="28"/>
          <w:szCs w:val="28"/>
          <w:lang w:val="ru"/>
        </w:rPr>
        <w:t>учета и другие.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С января 2021 года вступил в </w:t>
      </w:r>
      <w:proofErr w:type="gramStart"/>
      <w:r w:rsidRPr="003E12ED">
        <w:rPr>
          <w:sz w:val="28"/>
          <w:szCs w:val="28"/>
        </w:rPr>
        <w:t>силу  Приказ</w:t>
      </w:r>
      <w:proofErr w:type="gramEnd"/>
      <w:r w:rsidRPr="003E12ED">
        <w:rPr>
          <w:sz w:val="28"/>
          <w:szCs w:val="28"/>
        </w:rPr>
        <w:t xml:space="preserve"> Федеральной службы по надзору в сфере образования от 14 августа 2020 года № </w:t>
      </w:r>
      <w:hyperlink r:id="rId9" w:tgtFrame="_blank" w:history="1">
        <w:r w:rsidRPr="003E12ED">
          <w:rPr>
            <w:sz w:val="28"/>
            <w:szCs w:val="28"/>
          </w:rPr>
          <w:t>831</w:t>
        </w:r>
      </w:hyperlink>
      <w:r w:rsidRPr="003E12ED">
        <w:rPr>
          <w:sz w:val="28"/>
          <w:szCs w:val="28"/>
        </w:rPr>
        <w:t> «Об утверждении Требований к структуре официального сайта образовательной организации в информационно-телекоммуникационной сети «Интернет» и формату представления информации». В соответствии с этим приказом на официальный сайт КГАНОУ «КЦО» имеет версию для слабовидящих (для инвалидов и лиц с ограниченными возможностями здоровья по зрению). Также в специальном разделе «Сведения об образовательной организации» появилось два новых подраздела: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 «Доступная среда» — в этот подраздел содержит информацию об условиях обучения инвалидов и лиц с ограниченными возможностями здоровья (ОВЗ).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</w:rPr>
        <w:lastRenderedPageBreak/>
        <w:t xml:space="preserve">С 1 марта 2022 года вступит в силу в силу Постановление Правительства Российской Федерации от 20 октября 2021 г. №1802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Федерации». В связи с этим сотрудники структурного подразделения КГАНОУ КЦО центр технической поддержки и </w:t>
      </w:r>
      <w:proofErr w:type="spellStart"/>
      <w:r w:rsidRPr="003E12ED">
        <w:rPr>
          <w:sz w:val="28"/>
          <w:szCs w:val="28"/>
        </w:rPr>
        <w:t>медиаобразования</w:t>
      </w:r>
      <w:proofErr w:type="spellEnd"/>
      <w:r w:rsidRPr="003E12ED">
        <w:rPr>
          <w:sz w:val="28"/>
          <w:szCs w:val="28"/>
        </w:rPr>
        <w:t xml:space="preserve"> </w:t>
      </w:r>
      <w:r w:rsidRPr="003E12ED">
        <w:rPr>
          <w:rFonts w:eastAsia="Arial Unicode MS"/>
          <w:color w:val="000000"/>
          <w:sz w:val="28"/>
          <w:szCs w:val="28"/>
        </w:rPr>
        <w:t xml:space="preserve">готовятся к 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нововведениям, </w:t>
      </w:r>
      <w:r w:rsidRPr="003E12ED">
        <w:rPr>
          <w:rFonts w:eastAsia="Arial Unicode MS"/>
          <w:color w:val="000000"/>
          <w:sz w:val="28"/>
          <w:szCs w:val="28"/>
        </w:rPr>
        <w:t>п</w:t>
      </w:r>
      <w:proofErr w:type="spellStart"/>
      <w:r w:rsidRPr="003E12ED">
        <w:rPr>
          <w:rFonts w:eastAsia="Arial Unicode MS"/>
          <w:color w:val="000000"/>
          <w:sz w:val="28"/>
          <w:szCs w:val="28"/>
          <w:lang w:val="ru"/>
        </w:rPr>
        <w:t>ровер</w:t>
      </w:r>
      <w:r w:rsidRPr="003E12ED">
        <w:rPr>
          <w:rFonts w:eastAsia="Arial Unicode MS"/>
          <w:color w:val="000000"/>
          <w:sz w:val="28"/>
          <w:szCs w:val="28"/>
        </w:rPr>
        <w:t>яют</w:t>
      </w:r>
      <w:proofErr w:type="spellEnd"/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актуальность объявлений, локальных актов и организационных документов</w:t>
      </w:r>
      <w:r w:rsidRPr="003E12ED">
        <w:rPr>
          <w:rFonts w:eastAsia="Arial Unicode MS"/>
          <w:color w:val="000000"/>
          <w:sz w:val="28"/>
          <w:szCs w:val="28"/>
        </w:rPr>
        <w:t xml:space="preserve"> на сайте КЦО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. </w:t>
      </w:r>
      <w:bookmarkStart w:id="1" w:name="пункт99"/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rPr>
          <w:sz w:val="28"/>
          <w:szCs w:val="28"/>
        </w:rPr>
      </w:pPr>
      <w:r w:rsidRPr="003E12ED">
        <w:rPr>
          <w:sz w:val="28"/>
          <w:szCs w:val="28"/>
        </w:rPr>
        <w:t>На высоком уровне библиотечно-информационное обеспечение</w:t>
      </w:r>
      <w:bookmarkEnd w:id="1"/>
      <w:r w:rsidRPr="003E12ED">
        <w:rPr>
          <w:sz w:val="28"/>
          <w:szCs w:val="28"/>
        </w:rPr>
        <w:t>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center"/>
        <w:rPr>
          <w:b/>
          <w:i/>
          <w:color w:val="000000" w:themeColor="text1"/>
          <w:sz w:val="28"/>
          <w:szCs w:val="28"/>
        </w:rPr>
      </w:pPr>
      <w:r w:rsidRPr="003E12ED">
        <w:rPr>
          <w:i/>
          <w:sz w:val="28"/>
          <w:szCs w:val="28"/>
        </w:rPr>
        <w:t>Оборудование и</w:t>
      </w:r>
      <w:r w:rsidRPr="003E12ED">
        <w:rPr>
          <w:i/>
          <w:color w:val="000000" w:themeColor="text1"/>
          <w:sz w:val="28"/>
          <w:szCs w:val="28"/>
        </w:rPr>
        <w:t>нформационно-библиотечного центра (Далее – ИБЦ)</w:t>
      </w:r>
    </w:p>
    <w:tbl>
      <w:tblPr>
        <w:tblStyle w:val="71"/>
        <w:tblW w:w="0" w:type="auto"/>
        <w:tblInd w:w="544" w:type="dxa"/>
        <w:tblLook w:val="04A0" w:firstRow="1" w:lastRow="0" w:firstColumn="1" w:lastColumn="0" w:noHBand="0" w:noVBand="1"/>
      </w:tblPr>
      <w:tblGrid>
        <w:gridCol w:w="7082"/>
        <w:gridCol w:w="6380"/>
      </w:tblGrid>
      <w:tr w:rsidR="00BB5006" w:rsidRPr="003E12ED" w:rsidTr="00F07C4A">
        <w:tc>
          <w:tcPr>
            <w:tcW w:w="7082" w:type="dxa"/>
            <w:shd w:val="clear" w:color="auto" w:fill="D9E2F3" w:themeFill="accent5" w:themeFillTint="33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ОБОРУДОВАНИЕ</w:t>
            </w:r>
          </w:p>
        </w:tc>
        <w:tc>
          <w:tcPr>
            <w:tcW w:w="6380" w:type="dxa"/>
            <w:shd w:val="clear" w:color="auto" w:fill="D9E2F3" w:themeFill="accent5" w:themeFillTint="33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Компьютеры с доступом к сети Интернет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20 шт. (18 для пользователей, 2 для сотрудников)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МФУ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2 шт.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Принтер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1 шт.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Проектор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1 ИБЦ, 7 виртуальный музей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Экран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1 ИБЦ, 7 виртуальный музей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Интерактивная колонна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1 шт.</w:t>
            </w:r>
          </w:p>
        </w:tc>
      </w:tr>
      <w:tr w:rsidR="00BB5006" w:rsidRPr="003E12ED" w:rsidTr="00F07C4A">
        <w:tc>
          <w:tcPr>
            <w:tcW w:w="7082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Аудио колонки</w:t>
            </w:r>
          </w:p>
        </w:tc>
        <w:tc>
          <w:tcPr>
            <w:tcW w:w="6380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line="360" w:lineRule="auto"/>
              <w:ind w:right="-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E12ED">
              <w:rPr>
                <w:color w:val="000000" w:themeColor="text1"/>
                <w:sz w:val="28"/>
                <w:szCs w:val="28"/>
              </w:rPr>
              <w:t>1 ИБЦ, 1 виртуальный музей</w:t>
            </w:r>
          </w:p>
        </w:tc>
      </w:tr>
    </w:tbl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right="-426" w:firstLine="567"/>
        <w:jc w:val="both"/>
        <w:rPr>
          <w:b/>
          <w:color w:val="000000" w:themeColor="text1"/>
          <w:sz w:val="28"/>
          <w:szCs w:val="28"/>
        </w:rPr>
      </w:pP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right="-426" w:firstLine="567"/>
        <w:jc w:val="both"/>
        <w:rPr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Площадь ИБЦ (</w:t>
      </w:r>
      <w:proofErr w:type="spellStart"/>
      <w:r w:rsidRPr="003E12ED">
        <w:rPr>
          <w:color w:val="000000" w:themeColor="text1"/>
          <w:sz w:val="28"/>
          <w:szCs w:val="28"/>
        </w:rPr>
        <w:t>книгохранение</w:t>
      </w:r>
      <w:proofErr w:type="spellEnd"/>
      <w:r w:rsidRPr="003E12ED">
        <w:rPr>
          <w:color w:val="000000" w:themeColor="text1"/>
          <w:sz w:val="28"/>
          <w:szCs w:val="28"/>
        </w:rPr>
        <w:t>, читальный зал) – 177,3 кв. м. Посадочных мест в читальном зале – 70 (из них 18 мест с ПК)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right="-426" w:firstLine="567"/>
        <w:jc w:val="both"/>
        <w:rPr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lastRenderedPageBreak/>
        <w:t>Фонд ИБЦ:</w:t>
      </w:r>
    </w:p>
    <w:p w:rsidR="00BB5006" w:rsidRPr="003E12ED" w:rsidRDefault="00BB5006" w:rsidP="00543E45">
      <w:pPr>
        <w:numPr>
          <w:ilvl w:val="0"/>
          <w:numId w:val="8"/>
        </w:numPr>
        <w:shd w:val="clear" w:color="auto" w:fill="FFFFFF"/>
        <w:tabs>
          <w:tab w:val="left" w:pos="142"/>
        </w:tabs>
        <w:spacing w:line="360" w:lineRule="auto"/>
        <w:ind w:right="-426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учебный фонд – 686 наименований; 32 375 экз.;</w:t>
      </w:r>
    </w:p>
    <w:p w:rsidR="00BB5006" w:rsidRPr="003E12ED" w:rsidRDefault="00BB5006" w:rsidP="00543E45">
      <w:pPr>
        <w:numPr>
          <w:ilvl w:val="0"/>
          <w:numId w:val="8"/>
        </w:numPr>
        <w:shd w:val="clear" w:color="auto" w:fill="FFFFFF"/>
        <w:tabs>
          <w:tab w:val="left" w:pos="142"/>
        </w:tabs>
        <w:spacing w:line="360" w:lineRule="auto"/>
        <w:ind w:right="-426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 xml:space="preserve">основной фонд – 2543 наименований; 10 203 </w:t>
      </w:r>
      <w:proofErr w:type="spellStart"/>
      <w:r w:rsidRPr="003E12ED">
        <w:rPr>
          <w:color w:val="000000" w:themeColor="text1"/>
          <w:sz w:val="28"/>
          <w:szCs w:val="28"/>
        </w:rPr>
        <w:t>экз</w:t>
      </w:r>
      <w:proofErr w:type="spellEnd"/>
      <w:r w:rsidRPr="003E12ED">
        <w:rPr>
          <w:color w:val="000000" w:themeColor="text1"/>
          <w:sz w:val="28"/>
          <w:szCs w:val="28"/>
        </w:rPr>
        <w:t>;</w:t>
      </w:r>
    </w:p>
    <w:p w:rsidR="00BB5006" w:rsidRPr="003E12ED" w:rsidRDefault="00BB5006" w:rsidP="00543E45">
      <w:pPr>
        <w:numPr>
          <w:ilvl w:val="0"/>
          <w:numId w:val="8"/>
        </w:numPr>
        <w:shd w:val="clear" w:color="auto" w:fill="FFFFFF"/>
        <w:tabs>
          <w:tab w:val="left" w:pos="142"/>
        </w:tabs>
        <w:spacing w:line="360" w:lineRule="auto"/>
        <w:ind w:right="-426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электронный образовательный документ – 25 экз.</w:t>
      </w:r>
    </w:p>
    <w:p w:rsidR="00BB5006" w:rsidRPr="003E12ED" w:rsidRDefault="003848E9" w:rsidP="00FB12D0">
      <w:pPr>
        <w:shd w:val="clear" w:color="auto" w:fill="FFFFFF"/>
        <w:tabs>
          <w:tab w:val="left" w:pos="142"/>
        </w:tabs>
        <w:spacing w:line="360" w:lineRule="auto"/>
        <w:ind w:right="-426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BB5006" w:rsidRPr="003E12ED">
        <w:rPr>
          <w:color w:val="000000" w:themeColor="text1"/>
          <w:sz w:val="28"/>
          <w:szCs w:val="28"/>
        </w:rPr>
        <w:t xml:space="preserve">онд ежегодно пополняется новыми учебниками и ежегодно происходит списывание и утилизация ветхих учебников. Основной фонд увеличился на 131 экземпляр. 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Для пользователей ИБЦ открыт доступ к электронным библиотекам «</w:t>
      </w:r>
      <w:proofErr w:type="spellStart"/>
      <w:r w:rsidRPr="003E12ED">
        <w:rPr>
          <w:color w:val="000000" w:themeColor="text1"/>
          <w:sz w:val="28"/>
          <w:szCs w:val="28"/>
        </w:rPr>
        <w:t>ЛитРес</w:t>
      </w:r>
      <w:proofErr w:type="spellEnd"/>
      <w:r w:rsidRPr="003E12ED">
        <w:rPr>
          <w:color w:val="000000" w:themeColor="text1"/>
          <w:sz w:val="28"/>
          <w:szCs w:val="28"/>
        </w:rPr>
        <w:t>: Школа», Национальной электронной библиотеке, Президентской библиотеке им. Б. Н. Ельцина.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Создан электронный каталог и база читателей ИБЦ.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 xml:space="preserve">Так же есть коллекция аудио книг по дальневосточной литературе, созданная обучающимися КГАНОУ КЦО; 15 мультимедийных уроков Виртуального музея; база ЦОР по различным предметам, сформированная педагогическим коллективом КГАНОУ КЦО. Коллекция радио спектаклей </w:t>
      </w:r>
      <w:proofErr w:type="spellStart"/>
      <w:r w:rsidRPr="003E12ED">
        <w:rPr>
          <w:color w:val="000000" w:themeColor="text1"/>
          <w:sz w:val="28"/>
          <w:szCs w:val="28"/>
        </w:rPr>
        <w:t>ГосТелеРадио</w:t>
      </w:r>
      <w:proofErr w:type="spellEnd"/>
      <w:r w:rsidRPr="003E12ED">
        <w:rPr>
          <w:color w:val="000000" w:themeColor="text1"/>
          <w:sz w:val="28"/>
          <w:szCs w:val="28"/>
        </w:rPr>
        <w:t xml:space="preserve"> Фонда (10 000 произведений).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На сайте ИБЦ представлены ссылки на различные образовательные ресурсы.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E12ED">
        <w:rPr>
          <w:color w:val="000000" w:themeColor="text1"/>
          <w:sz w:val="28"/>
          <w:szCs w:val="28"/>
        </w:rPr>
        <w:t>Информационно-библиотечный центр имеет следующие пространственно-обособленные функциональные зоны: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- презентационная зона (тематические книжные выставки, интерактивная колонна, алфавитный каталог);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- зона индивидуальной и коллективной работы (читальный зал);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- зона открытого доступа (фонд художественной, справочной, научно-популярной литературы);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- рекреационная зона (место для неформальной работы читателей и проведения игровых мероприятий);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- зона выдачи информационных ресурсов (кафедра выдачи/возврата изданий, консультирования и приёма разовых запросов на выполнение библиографических справок);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- зона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буккроссинга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(книги не входят в состав библиотечного фонда, но находятся под библиотечным надзором на предмет возрастного ограничения и экстремистского характера).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Востребованность услуг ИБЦ высокая, средняя ежедневная посещаемость читального зала обучающимися и педа</w:t>
      </w:r>
      <w:r w:rsidR="000E4C24" w:rsidRPr="003E12ED">
        <w:rPr>
          <w:rFonts w:eastAsiaTheme="minorHAnsi"/>
          <w:sz w:val="28"/>
          <w:szCs w:val="28"/>
          <w:lang w:eastAsia="en-US"/>
        </w:rPr>
        <w:t>гогами КГАНОУ КЦО – 80 человек.</w:t>
      </w:r>
    </w:p>
    <w:p w:rsidR="00BB5006" w:rsidRPr="003E12ED" w:rsidRDefault="00BB5006" w:rsidP="00FB12D0">
      <w:pPr>
        <w:tabs>
          <w:tab w:val="left" w:pos="142"/>
        </w:tabs>
        <w:spacing w:after="160"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3E12ED">
        <w:rPr>
          <w:rFonts w:eastAsia="Calibri"/>
          <w:i/>
          <w:sz w:val="28"/>
          <w:szCs w:val="28"/>
          <w:lang w:eastAsia="en-US"/>
        </w:rPr>
        <w:t>Динамика обновления учебного оборудования за 3 года</w:t>
      </w:r>
    </w:p>
    <w:tbl>
      <w:tblPr>
        <w:tblStyle w:val="610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BB5006" w:rsidRPr="003E12ED" w:rsidTr="00F07C4A">
        <w:tc>
          <w:tcPr>
            <w:tcW w:w="2337" w:type="dxa"/>
            <w:shd w:val="clear" w:color="auto" w:fill="B4C6E7" w:themeFill="accent5" w:themeFillTint="66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B4C6E7" w:themeFill="accent5" w:themeFillTint="66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2019 год</w:t>
            </w:r>
          </w:p>
        </w:tc>
        <w:tc>
          <w:tcPr>
            <w:tcW w:w="2336" w:type="dxa"/>
            <w:shd w:val="clear" w:color="auto" w:fill="B4C6E7" w:themeFill="accent5" w:themeFillTint="66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2020 год</w:t>
            </w:r>
          </w:p>
        </w:tc>
        <w:tc>
          <w:tcPr>
            <w:tcW w:w="2336" w:type="dxa"/>
            <w:shd w:val="clear" w:color="auto" w:fill="B4C6E7" w:themeFill="accent5" w:themeFillTint="66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2021 год</w:t>
            </w:r>
          </w:p>
        </w:tc>
      </w:tr>
      <w:tr w:rsidR="00BB5006" w:rsidRPr="003E12ED" w:rsidTr="00F07C4A">
        <w:tc>
          <w:tcPr>
            <w:tcW w:w="2337" w:type="dxa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Затраты на приобретение учебного оборудования (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руб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336" w:type="dxa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4487070,22</w:t>
            </w:r>
          </w:p>
        </w:tc>
        <w:tc>
          <w:tcPr>
            <w:tcW w:w="2336" w:type="dxa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81398349,68</w:t>
            </w:r>
          </w:p>
        </w:tc>
        <w:tc>
          <w:tcPr>
            <w:tcW w:w="2336" w:type="dxa"/>
            <w:vAlign w:val="center"/>
          </w:tcPr>
          <w:p w:rsidR="00BB5006" w:rsidRPr="003E12ED" w:rsidRDefault="00BB5006" w:rsidP="00FB12D0">
            <w:pPr>
              <w:tabs>
                <w:tab w:val="left" w:pos="142"/>
              </w:tabs>
              <w:spacing w:after="16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49009670,61</w:t>
            </w:r>
          </w:p>
        </w:tc>
      </w:tr>
    </w:tbl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  <w:r w:rsidRPr="003E12ED">
        <w:rPr>
          <w:rFonts w:ascii="Calibri" w:eastAsia="Calibri" w:hAnsi="Calibri"/>
          <w:sz w:val="28"/>
          <w:szCs w:val="28"/>
          <w:lang w:eastAsia="en-US"/>
        </w:rPr>
        <w:lastRenderedPageBreak/>
        <w:t xml:space="preserve">                                                         </w:t>
      </w:r>
      <w:r w:rsidRPr="003E12ED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3042070E" wp14:editId="70156545">
            <wp:extent cx="5486400" cy="24479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5006" w:rsidRPr="003E12ED" w:rsidRDefault="00BB5006" w:rsidP="00FB12D0">
      <w:pPr>
        <w:tabs>
          <w:tab w:val="left" w:pos="142"/>
        </w:tabs>
        <w:spacing w:after="160"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="Calibri"/>
          <w:sz w:val="28"/>
          <w:szCs w:val="28"/>
          <w:lang w:eastAsia="en-US"/>
        </w:rPr>
        <w:t>Скачок в 2020-2021 годах затрат на приобретение учебного оборудования обусловлен открытием на базе КГАНОУ КЦО</w:t>
      </w:r>
      <w:r w:rsidR="003848E9">
        <w:rPr>
          <w:rFonts w:eastAsia="Calibri"/>
          <w:sz w:val="28"/>
          <w:szCs w:val="28"/>
          <w:lang w:eastAsia="en-US"/>
        </w:rPr>
        <w:t xml:space="preserve"> структурных подразделений:</w:t>
      </w:r>
      <w:r w:rsidRPr="003E12ED">
        <w:rPr>
          <w:rFonts w:eastAsia="Calibri"/>
          <w:sz w:val="28"/>
          <w:szCs w:val="28"/>
          <w:lang w:eastAsia="en-US"/>
        </w:rPr>
        <w:t xml:space="preserve"> </w:t>
      </w:r>
      <w:r w:rsidRPr="003E12ED">
        <w:rPr>
          <w:rFonts w:eastAsia="Arial Unicode MS"/>
          <w:sz w:val="28"/>
          <w:szCs w:val="28"/>
          <w:lang w:val="ru"/>
        </w:rPr>
        <w:t>детского технопарка «</w:t>
      </w:r>
      <w:proofErr w:type="spellStart"/>
      <w:r w:rsidRPr="003E12ED">
        <w:rPr>
          <w:rFonts w:eastAsia="Arial Unicode MS"/>
          <w:sz w:val="28"/>
          <w:szCs w:val="28"/>
          <w:lang w:val="ru"/>
        </w:rPr>
        <w:t>Кванториум</w:t>
      </w:r>
      <w:proofErr w:type="spellEnd"/>
      <w:r w:rsidRPr="003E12ED">
        <w:rPr>
          <w:rFonts w:eastAsia="Arial Unicode MS"/>
          <w:sz w:val="28"/>
          <w:szCs w:val="28"/>
          <w:lang w:val="ru"/>
        </w:rPr>
        <w:t>» и центра цифрового образования детей «IT-куб»</w:t>
      </w:r>
      <w:r w:rsidRPr="003E12ED">
        <w:rPr>
          <w:rFonts w:eastAsia="Arial Unicode MS"/>
          <w:sz w:val="28"/>
          <w:szCs w:val="28"/>
        </w:rPr>
        <w:t>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 xml:space="preserve">Учебные классы оснащены современной мебелью, регулируемой по росту учащихся. </w:t>
      </w:r>
      <w:r w:rsidRPr="003E12ED">
        <w:rPr>
          <w:sz w:val="28"/>
          <w:szCs w:val="28"/>
        </w:rPr>
        <w:t>В классах установлены</w:t>
      </w:r>
      <w:r w:rsidRPr="003E12ED">
        <w:rPr>
          <w:sz w:val="28"/>
          <w:szCs w:val="28"/>
          <w:lang w:val="ru"/>
        </w:rPr>
        <w:t xml:space="preserve"> настенных </w:t>
      </w:r>
      <w:proofErr w:type="spellStart"/>
      <w:r w:rsidRPr="003E12ED">
        <w:rPr>
          <w:sz w:val="28"/>
          <w:szCs w:val="28"/>
          <w:lang w:val="ru"/>
        </w:rPr>
        <w:t>магнитно</w:t>
      </w:r>
      <w:proofErr w:type="spellEnd"/>
      <w:r w:rsidRPr="003E12ED">
        <w:rPr>
          <w:sz w:val="28"/>
          <w:szCs w:val="28"/>
          <w:lang w:val="ru"/>
        </w:rPr>
        <w:t xml:space="preserve"> – маркерные</w:t>
      </w:r>
      <w:r w:rsidRPr="003E12ED">
        <w:rPr>
          <w:sz w:val="28"/>
          <w:szCs w:val="28"/>
        </w:rPr>
        <w:t xml:space="preserve"> доски</w:t>
      </w:r>
      <w:r w:rsidRPr="003E12ED">
        <w:rPr>
          <w:sz w:val="28"/>
          <w:szCs w:val="28"/>
          <w:lang w:val="ru"/>
        </w:rPr>
        <w:t>. Все учебные кабинеты оборудованы автоматизированными рабочими местами учителя: компьютер, проектор, интерактивная доска, МФУ.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3E12ED">
        <w:rPr>
          <w:sz w:val="28"/>
          <w:szCs w:val="28"/>
          <w:lang w:val="ru"/>
        </w:rPr>
        <w:t>Все компьютеры КЦО подключены к локальной вычислительной сети с выходом в Интернет. В центре имеется собственная серверная с несколькими физическими и виртуальными серверами: WEB — сервер, сервер тестирования учащихся, сервер цифровой школы, сервер цифровых учебников, сервер IP- телефонии, сервер электронной почты, сервер бухгалтерского учета и другие.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>Особое внимание в КЦО уделяется соблюдению в учреждении мер противопожарной и антитеррористической безопасности, в том числе: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  наличие кнопки тревожной сигнализации (КТС);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 наличие автоматической пожарной сигнализация (АПС) с выводом сигнала на пульт пожарной части;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 наличие системы оповещения и управления эвакуацией людей;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 укомплектованность первичными средствами пожаротушения;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безопасности.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Ежеквартально ООО «Охрана капитальных строений Дальнего Востока» (лицензия МЧС России от 22.05.2013 г. № 7-Б/00399) проводятся проверки работоспособности (проведения работ по техническому обслуживанию) средств обеспечения пожарной безопасности зданий и сооружений КГАНОУ КЦО. </w:t>
      </w:r>
    </w:p>
    <w:p w:rsidR="00BB5006" w:rsidRPr="003E12ED" w:rsidRDefault="00BB50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sz w:val="28"/>
          <w:szCs w:val="28"/>
          <w:shd w:val="clear" w:color="auto" w:fill="FBFBFB"/>
          <w:lang w:val="ru"/>
        </w:rPr>
      </w:pPr>
      <w:r w:rsidRPr="003E12ED">
        <w:rPr>
          <w:sz w:val="28"/>
          <w:szCs w:val="28"/>
        </w:rPr>
        <w:t>Т</w:t>
      </w:r>
      <w:proofErr w:type="spellStart"/>
      <w:r w:rsidRPr="003E12ED">
        <w:rPr>
          <w:sz w:val="28"/>
          <w:szCs w:val="28"/>
          <w:shd w:val="clear" w:color="auto" w:fill="FBFBFB"/>
          <w:lang w:val="ru"/>
        </w:rPr>
        <w:t>ренировка</w:t>
      </w:r>
      <w:proofErr w:type="spellEnd"/>
      <w:r w:rsidRPr="003E12ED">
        <w:rPr>
          <w:sz w:val="28"/>
          <w:szCs w:val="28"/>
          <w:shd w:val="clear" w:color="auto" w:fill="FBFBFB"/>
          <w:lang w:val="ru"/>
        </w:rPr>
        <w:t xml:space="preserve"> по эвакуации </w:t>
      </w:r>
      <w:r w:rsidRPr="003E12ED">
        <w:rPr>
          <w:sz w:val="28"/>
          <w:szCs w:val="28"/>
          <w:shd w:val="clear" w:color="auto" w:fill="FBFBFB"/>
        </w:rPr>
        <w:t xml:space="preserve">обучающихся и сотрудников </w:t>
      </w:r>
      <w:r w:rsidRPr="003E12ED">
        <w:rPr>
          <w:sz w:val="28"/>
          <w:szCs w:val="28"/>
          <w:shd w:val="clear" w:color="auto" w:fill="FBFBFB"/>
          <w:lang w:val="ru"/>
        </w:rPr>
        <w:t>проводится </w:t>
      </w:r>
      <w:r w:rsidRPr="003E12ED">
        <w:rPr>
          <w:bCs/>
          <w:sz w:val="28"/>
          <w:szCs w:val="28"/>
          <w:shd w:val="clear" w:color="auto" w:fill="FBFBFB"/>
          <w:lang w:val="ru"/>
        </w:rPr>
        <w:t>2</w:t>
      </w:r>
      <w:r w:rsidRPr="003E12ED">
        <w:rPr>
          <w:sz w:val="28"/>
          <w:szCs w:val="28"/>
          <w:shd w:val="clear" w:color="auto" w:fill="FBFBFB"/>
          <w:lang w:val="ru"/>
        </w:rPr>
        <w:t> </w:t>
      </w:r>
      <w:r w:rsidRPr="003E12ED">
        <w:rPr>
          <w:bCs/>
          <w:sz w:val="28"/>
          <w:szCs w:val="28"/>
          <w:shd w:val="clear" w:color="auto" w:fill="FBFBFB"/>
          <w:lang w:val="ru"/>
        </w:rPr>
        <w:t>раз</w:t>
      </w:r>
      <w:r w:rsidRPr="003E12ED">
        <w:rPr>
          <w:bCs/>
          <w:sz w:val="28"/>
          <w:szCs w:val="28"/>
          <w:shd w:val="clear" w:color="auto" w:fill="FBFBFB"/>
        </w:rPr>
        <w:t>а</w:t>
      </w:r>
      <w:r w:rsidRPr="003E12ED">
        <w:rPr>
          <w:sz w:val="28"/>
          <w:szCs w:val="28"/>
          <w:shd w:val="clear" w:color="auto" w:fill="FBFBFB"/>
          <w:lang w:val="ru"/>
        </w:rPr>
        <w:t> </w:t>
      </w:r>
      <w:r w:rsidRPr="003E12ED">
        <w:rPr>
          <w:bCs/>
          <w:sz w:val="28"/>
          <w:szCs w:val="28"/>
          <w:shd w:val="clear" w:color="auto" w:fill="FBFBFB"/>
          <w:lang w:val="ru"/>
        </w:rPr>
        <w:t>в</w:t>
      </w:r>
      <w:r w:rsidRPr="003E12ED">
        <w:rPr>
          <w:sz w:val="28"/>
          <w:szCs w:val="28"/>
          <w:shd w:val="clear" w:color="auto" w:fill="FBFBFB"/>
          <w:lang w:val="ru"/>
        </w:rPr>
        <w:t> </w:t>
      </w:r>
      <w:r w:rsidRPr="003E12ED">
        <w:rPr>
          <w:bCs/>
          <w:sz w:val="28"/>
          <w:szCs w:val="28"/>
          <w:shd w:val="clear" w:color="auto" w:fill="FBFBFB"/>
          <w:lang w:val="ru"/>
        </w:rPr>
        <w:t>год</w:t>
      </w:r>
      <w:r w:rsidRPr="003E12ED">
        <w:rPr>
          <w:sz w:val="28"/>
          <w:szCs w:val="28"/>
          <w:shd w:val="clear" w:color="auto" w:fill="FBFBFB"/>
          <w:lang w:val="ru"/>
        </w:rPr>
        <w:t xml:space="preserve">. Это соответствует требованиям Правил пожарной безопасности для общеобразовательных школ, профессионально-технических училищ, школ-интернатов, детских домов, дошкольных, внешкольных и других учебно-воспитательных учреждений. </w:t>
      </w:r>
    </w:p>
    <w:p w:rsidR="00BB5006" w:rsidRPr="003E12ED" w:rsidRDefault="00BB50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Территория </w:t>
      </w:r>
      <w:r w:rsidRPr="003E12ED">
        <w:rPr>
          <w:rFonts w:eastAsia="Arial Unicode MS"/>
          <w:sz w:val="28"/>
          <w:szCs w:val="28"/>
          <w:lang w:val="ru"/>
        </w:rPr>
        <w:t>КГАНОУ</w:t>
      </w:r>
      <w:r w:rsidRPr="003E12ED">
        <w:rPr>
          <w:sz w:val="28"/>
          <w:szCs w:val="28"/>
        </w:rPr>
        <w:t xml:space="preserve"> КЦО имеет ограждение высотой 2,1 метра, видеонаблюдение по периметру, что дает возможность</w:t>
      </w:r>
      <w:r w:rsidRPr="003E12ED">
        <w:rPr>
          <w:rFonts w:ascii="Arial Unicode MS" w:eastAsia="Arial Unicode MS" w:hAnsi="Arial Unicode MS" w:cs="Arial Unicode MS"/>
          <w:sz w:val="28"/>
          <w:szCs w:val="28"/>
          <w:lang w:val="ru"/>
        </w:rPr>
        <w:t xml:space="preserve"> </w:t>
      </w:r>
      <w:r w:rsidRPr="003E12ED">
        <w:rPr>
          <w:sz w:val="28"/>
          <w:szCs w:val="28"/>
        </w:rPr>
        <w:t xml:space="preserve">предотвращения несанкционированного доступа посторонних лиц и обеспечение безопасного пребывания учащихся и воспитанников в Центре. Заключён договор с ООО «Частная охранная организация «ПРАВОПОРЯДОК» на оказание услуги по невооруженной физической охране (обеспечение на охраняемом объекте пропускного и </w:t>
      </w:r>
      <w:proofErr w:type="spellStart"/>
      <w:r w:rsidRPr="003E12ED">
        <w:rPr>
          <w:sz w:val="28"/>
          <w:szCs w:val="28"/>
        </w:rPr>
        <w:t>внутриобъектового</w:t>
      </w:r>
      <w:proofErr w:type="spellEnd"/>
      <w:r w:rsidRPr="003E12ED">
        <w:rPr>
          <w:sz w:val="28"/>
          <w:szCs w:val="28"/>
        </w:rPr>
        <w:t xml:space="preserve"> режимов, защита охраняемого объекта от противоправных посягательств, охрана имущества, </w:t>
      </w:r>
      <w:r w:rsidRPr="003E12ED">
        <w:rPr>
          <w:sz w:val="28"/>
          <w:szCs w:val="28"/>
        </w:rPr>
        <w:lastRenderedPageBreak/>
        <w:t>предупреждение и пресечение преступлений и административных правонарушений на охраняемых объектах и другие мероприятия по обеспечению сохранности имущества).</w:t>
      </w:r>
    </w:p>
    <w:p w:rsidR="00BB5006" w:rsidRPr="003E12ED" w:rsidRDefault="00BB50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Пропуск работников </w:t>
      </w:r>
      <w:r w:rsidRPr="003E12ED">
        <w:rPr>
          <w:rFonts w:eastAsia="Arial Unicode MS"/>
          <w:sz w:val="28"/>
          <w:szCs w:val="28"/>
          <w:lang w:val="ru"/>
        </w:rPr>
        <w:t>КГАНОУ</w:t>
      </w:r>
      <w:r w:rsidRPr="003E12ED">
        <w:rPr>
          <w:sz w:val="28"/>
          <w:szCs w:val="28"/>
        </w:rPr>
        <w:t xml:space="preserve"> КЦО, учащихся и посетителей в здания осуществляется через входные двери, рамку стационарного </w:t>
      </w:r>
      <w:proofErr w:type="spellStart"/>
      <w:r w:rsidRPr="003E12ED">
        <w:rPr>
          <w:sz w:val="28"/>
          <w:szCs w:val="28"/>
        </w:rPr>
        <w:t>металлодетектора</w:t>
      </w:r>
      <w:proofErr w:type="spellEnd"/>
      <w:r w:rsidRPr="003E12ED">
        <w:rPr>
          <w:sz w:val="28"/>
          <w:szCs w:val="28"/>
        </w:rPr>
        <w:t xml:space="preserve"> и турникет системы контроля и управления доступом (СКУД). Документом, дающим право входа (выхода) в (из) КЦО, является</w:t>
      </w:r>
      <w:r w:rsidR="000E4C24" w:rsidRPr="003E12ED">
        <w:rPr>
          <w:sz w:val="28"/>
          <w:szCs w:val="28"/>
        </w:rPr>
        <w:t xml:space="preserve"> электронный магнитный пропуск.</w:t>
      </w:r>
    </w:p>
    <w:p w:rsidR="00F07C4A" w:rsidRDefault="00F07C4A" w:rsidP="00FB12D0">
      <w:pPr>
        <w:tabs>
          <w:tab w:val="left" w:pos="142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Для оценки кадрового потенциала проанализированы следующие показатели: укомплектованность образовательной организации педагогическими и иными кадрами; уровень образования и квалификации педагогических кадров; распределение педагогических работников по возрасту и стажу работы; непрерывность профессионального развития педагогических и иных работников образовательной организации.</w:t>
      </w:r>
    </w:p>
    <w:p w:rsidR="00F87776" w:rsidRPr="003E12ED" w:rsidRDefault="00F87776" w:rsidP="00FB12D0">
      <w:pPr>
        <w:tabs>
          <w:tab w:val="left" w:pos="142"/>
        </w:tabs>
        <w:spacing w:after="160" w:line="360" w:lineRule="auto"/>
        <w:ind w:left="-425" w:hanging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-368935</wp:posOffset>
            </wp:positionH>
            <wp:positionV relativeFrom="paragraph">
              <wp:posOffset>0</wp:posOffset>
            </wp:positionV>
            <wp:extent cx="10086085" cy="712025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08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4A" w:rsidRPr="003E12ED" w:rsidRDefault="00F87776" w:rsidP="00FB12D0">
      <w:pPr>
        <w:tabs>
          <w:tab w:val="left" w:pos="142"/>
        </w:tabs>
        <w:spacing w:after="16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E12ED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7900" cy="4953000"/>
            <wp:effectExtent l="0" t="0" r="0" b="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                                  </w:t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</w:t>
      </w: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3710A995" wp14:editId="1546833C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4D2560EC" wp14:editId="2E042C8E">
            <wp:extent cx="5486400" cy="280987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                               </w:t>
      </w: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712E0FDC" wp14:editId="0F2367AE">
            <wp:extent cx="5486400" cy="27717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Данные диаграммы указывают на высокий уровень образования педагогического коллектива КЦО. Педагогический коллектив КГАОУ КЦО отличается высоким профессионализмом и уровнем квалификации. Центр укомплектован педагогическим составом согласно штатному расписанию. Средний возраст педагогического коллектива составляет 45 лет. </w:t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Учителя постоянно повышают свою квалификацию, активно участвую в научно-методической работе Центра. Кадровое обеспечение образовательного процесса КГАОУ КЦО соответствует требованиям, предъявляемым ОУ, реализующих ФГОС НОО, ФГОС ООО и ФГОС СОО. В КГАОУ КЦО сложился стабильный коллектив педагогов профессионалов, реализующий общую цель в соответствии с программой развития, миссией и политикой КЦО. </w:t>
      </w:r>
    </w:p>
    <w:p w:rsidR="00F07C4A" w:rsidRPr="003E12ED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Педагоги КГАОУ КЦО являются организаторами ЕГЭ, ОГЭ, экспертами </w:t>
      </w:r>
      <w:r w:rsidR="00F87776">
        <w:rPr>
          <w:rFonts w:eastAsiaTheme="minorHAnsi"/>
          <w:sz w:val="28"/>
          <w:szCs w:val="28"/>
          <w:lang w:eastAsia="en-US"/>
        </w:rPr>
        <w:t xml:space="preserve">предметных комиссий </w:t>
      </w:r>
      <w:r w:rsidRPr="003E12ED">
        <w:rPr>
          <w:rFonts w:eastAsiaTheme="minorHAnsi"/>
          <w:sz w:val="28"/>
          <w:szCs w:val="28"/>
          <w:lang w:eastAsia="en-US"/>
        </w:rPr>
        <w:t>по русскому языку, математики, обществознания, истории, экспертами профессиональной деятельности педагогических работников образовательных учреждений края в процессе аттестации.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 xml:space="preserve">Особая роль в развитии педагогического коллектива принадлежит и организации помощи </w:t>
      </w:r>
      <w:r w:rsidR="00F87776">
        <w:rPr>
          <w:sz w:val="28"/>
          <w:szCs w:val="28"/>
        </w:rPr>
        <w:t xml:space="preserve">педагогов наставников </w:t>
      </w:r>
      <w:r w:rsidRPr="003E12ED">
        <w:rPr>
          <w:sz w:val="28"/>
          <w:szCs w:val="28"/>
        </w:rPr>
        <w:t xml:space="preserve">молодым специалистам. Молодым сотрудникам, принимаемым на работу во время обучения или после завершения образования, обеспечиваются благоприятные условия для вхождения в коллектив и предоставляются широкие возможности для профессионального и личностного развития, а также для </w:t>
      </w:r>
      <w:r w:rsidR="00F87776">
        <w:rPr>
          <w:sz w:val="28"/>
          <w:szCs w:val="28"/>
        </w:rPr>
        <w:t>карьерного роста</w:t>
      </w:r>
      <w:r w:rsidRPr="003E12ED">
        <w:rPr>
          <w:sz w:val="28"/>
          <w:szCs w:val="28"/>
        </w:rPr>
        <w:t>. Каждый молодой специалист имеет наставника. Центр поддерживает деятельность молодых специалистов, способствует закреплению молодежи в учреждении.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Центр стремится обеспечить современный уровень оснащенности и состояния рабочих мест сотрудников. Центр ведёт себя на рынке труда и по отношению к своим сотрудникам как цивилизованный, законопослушный, но требовательный по отношению к сотрудникам работодатель. 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E12ED">
        <w:rPr>
          <w:sz w:val="28"/>
          <w:szCs w:val="28"/>
        </w:rPr>
        <w:t>Кадровая политика КГАНОУ КЦО основана на стратегии развития школы и ее традициях.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Корпоративная культура КЦО базируется на традициях, сформировавшихся за ее историю.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В основе корпоративной культуры лежат следующие ценности: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стремление к успеху, быстрое профессиональное развитие;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творческую атмосферу, высокую трудовую активность;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исполнительскую дисциплину;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уважение к коллегам по работе и взаимопомощь;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гордость за свою школу, уважение традиций;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lastRenderedPageBreak/>
        <w:t>- уважение к ветеранам, положительный настрой по отношению к молодежи,</w:t>
      </w:r>
    </w:p>
    <w:p w:rsidR="00F07C4A" w:rsidRPr="003E12ED" w:rsidRDefault="00F07C4A" w:rsidP="00FB12D0">
      <w:pPr>
        <w:shd w:val="clear" w:color="auto" w:fill="FFFFFF"/>
        <w:tabs>
          <w:tab w:val="left" w:pos="142"/>
        </w:tabs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поддержка семейных ценностей сотрудников.</w:t>
      </w:r>
    </w:p>
    <w:p w:rsidR="00384EF0" w:rsidRDefault="00F07C4A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87776">
        <w:rPr>
          <w:b/>
          <w:sz w:val="28"/>
          <w:szCs w:val="28"/>
        </w:rPr>
        <w:t> </w:t>
      </w:r>
      <w:r w:rsidR="00F87776" w:rsidRPr="00F87776">
        <w:rPr>
          <w:b/>
          <w:sz w:val="28"/>
          <w:szCs w:val="28"/>
        </w:rPr>
        <w:t xml:space="preserve">1.8 </w:t>
      </w:r>
      <w:r w:rsidR="0009424C" w:rsidRPr="00F87776">
        <w:rPr>
          <w:b/>
          <w:sz w:val="28"/>
          <w:szCs w:val="28"/>
        </w:rPr>
        <w:t>ЗАДЕЙСТВОВАННЫЕ</w:t>
      </w:r>
      <w:r w:rsidR="00BA75F6">
        <w:rPr>
          <w:b/>
          <w:sz w:val="28"/>
          <w:szCs w:val="28"/>
        </w:rPr>
        <w:t xml:space="preserve"> ПОДХОДЫ И МЕТОДЫ</w:t>
      </w:r>
      <w:r w:rsidR="00D93CD8" w:rsidRPr="00384EF0">
        <w:rPr>
          <w:rFonts w:eastAsiaTheme="minorHAnsi"/>
          <w:sz w:val="28"/>
          <w:szCs w:val="28"/>
          <w:lang w:eastAsia="en-US"/>
        </w:rPr>
        <w:t>.</w:t>
      </w:r>
    </w:p>
    <w:p w:rsidR="00384EF0" w:rsidRPr="00384EF0" w:rsidRDefault="00384EF0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384EF0">
        <w:rPr>
          <w:rFonts w:eastAsia="SimSun"/>
          <w:b/>
          <w:kern w:val="1"/>
          <w:sz w:val="28"/>
          <w:szCs w:val="28"/>
          <w:lang w:eastAsia="ar-SA"/>
        </w:rPr>
        <w:t>Модульная структура образовательных программ.</w:t>
      </w:r>
    </w:p>
    <w:p w:rsidR="0057069A" w:rsidRPr="00F87776" w:rsidRDefault="00384EF0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384EF0">
        <w:rPr>
          <w:rFonts w:eastAsia="SimSun"/>
          <w:kern w:val="1"/>
          <w:sz w:val="28"/>
          <w:szCs w:val="28"/>
          <w:lang w:eastAsia="ar-SA"/>
        </w:rPr>
        <w:t>Реализуемые в школе программы как базового, так и повышенно</w:t>
      </w:r>
      <w:r w:rsidR="00F87776">
        <w:rPr>
          <w:rFonts w:eastAsia="SimSun"/>
          <w:kern w:val="1"/>
          <w:sz w:val="28"/>
          <w:szCs w:val="28"/>
          <w:lang w:eastAsia="ar-SA"/>
        </w:rPr>
        <w:t>го уровня сложности</w:t>
      </w:r>
      <w:r w:rsidRPr="00384EF0">
        <w:rPr>
          <w:rFonts w:eastAsia="SimSun"/>
          <w:kern w:val="1"/>
          <w:sz w:val="28"/>
          <w:szCs w:val="28"/>
          <w:lang w:eastAsia="ar-SA"/>
        </w:rPr>
        <w:t xml:space="preserve">, разрабатываются в соответствии с образовательными стандартами и ориентированы на реализацию в </w:t>
      </w:r>
      <w:proofErr w:type="spellStart"/>
      <w:r w:rsidR="00F87776" w:rsidRPr="00384EF0">
        <w:rPr>
          <w:rFonts w:eastAsia="SimSun"/>
          <w:kern w:val="1"/>
          <w:sz w:val="28"/>
          <w:szCs w:val="28"/>
          <w:lang w:eastAsia="ar-SA"/>
        </w:rPr>
        <w:t>мультикультурной</w:t>
      </w:r>
      <w:proofErr w:type="spellEnd"/>
      <w:r w:rsidR="00F87776" w:rsidRPr="00384EF0">
        <w:rPr>
          <w:rFonts w:eastAsia="SimSun"/>
          <w:kern w:val="1"/>
          <w:sz w:val="28"/>
          <w:szCs w:val="28"/>
          <w:lang w:eastAsia="ar-SA"/>
        </w:rPr>
        <w:t xml:space="preserve">, </w:t>
      </w:r>
      <w:proofErr w:type="spellStart"/>
      <w:r w:rsidR="00F87776" w:rsidRPr="00384EF0">
        <w:rPr>
          <w:rFonts w:eastAsia="SimSun"/>
          <w:kern w:val="1"/>
          <w:sz w:val="28"/>
          <w:szCs w:val="28"/>
          <w:lang w:eastAsia="ar-SA"/>
        </w:rPr>
        <w:t>мультиязычной</w:t>
      </w:r>
      <w:proofErr w:type="spellEnd"/>
      <w:r w:rsidRPr="00384EF0">
        <w:rPr>
          <w:rFonts w:eastAsia="SimSun"/>
          <w:kern w:val="1"/>
          <w:sz w:val="28"/>
          <w:szCs w:val="28"/>
          <w:lang w:eastAsia="ar-SA"/>
        </w:rPr>
        <w:t xml:space="preserve">, информационно насыщенной среде. Все образовательные программы имеют модульную структуру, причем каждый модуль предусматривает вариативность по уровню сложности. </w:t>
      </w:r>
    </w:p>
    <w:p w:rsidR="007B4418" w:rsidRPr="007B4418" w:rsidRDefault="007B4418" w:rsidP="00543E45">
      <w:pPr>
        <w:pStyle w:val="a3"/>
        <w:numPr>
          <w:ilvl w:val="0"/>
          <w:numId w:val="16"/>
        </w:numPr>
        <w:tabs>
          <w:tab w:val="left" w:pos="142"/>
        </w:tabs>
        <w:spacing w:after="200" w:line="360" w:lineRule="auto"/>
        <w:jc w:val="both"/>
        <w:rPr>
          <w:b/>
          <w:sz w:val="28"/>
          <w:szCs w:val="28"/>
        </w:rPr>
      </w:pPr>
      <w:r w:rsidRPr="007B4418">
        <w:rPr>
          <w:b/>
          <w:sz w:val="28"/>
          <w:szCs w:val="28"/>
        </w:rPr>
        <w:t xml:space="preserve">Технология концентрированного обучения </w:t>
      </w:r>
      <w:r w:rsidR="000941A2">
        <w:rPr>
          <w:b/>
          <w:sz w:val="28"/>
          <w:szCs w:val="28"/>
        </w:rPr>
        <w:t>(погружения)</w:t>
      </w:r>
      <w:r>
        <w:rPr>
          <w:b/>
          <w:sz w:val="28"/>
          <w:szCs w:val="28"/>
        </w:rPr>
        <w:t>.</w:t>
      </w:r>
    </w:p>
    <w:p w:rsidR="0057069A" w:rsidRPr="0057069A" w:rsidRDefault="0057069A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57069A">
        <w:rPr>
          <w:rFonts w:eastAsia="SimSun"/>
          <w:kern w:val="1"/>
          <w:sz w:val="28"/>
          <w:szCs w:val="28"/>
          <w:lang w:eastAsia="ar-SA"/>
        </w:rPr>
        <w:t>Организация учебного процесса основной и старшей школы через систему образовательных модулей в течение недели. На базовом уровне обучения модуль составляет 8 часов программы, на профильном или углубленном- 12 часов. Таким образом, каждый предмет разбит на большие блоки-модули. В неделю у каждого класса 2, максимум 3 погружения (например, математика (</w:t>
      </w:r>
      <w:r w:rsidR="00F87776">
        <w:rPr>
          <w:rFonts w:eastAsia="SimSun"/>
          <w:kern w:val="1"/>
          <w:sz w:val="28"/>
          <w:szCs w:val="28"/>
          <w:lang w:eastAsia="ar-SA"/>
        </w:rPr>
        <w:t>2-3 часа</w:t>
      </w:r>
      <w:r w:rsidR="000941A2">
        <w:rPr>
          <w:rFonts w:eastAsia="SimSun"/>
          <w:kern w:val="1"/>
          <w:sz w:val="28"/>
          <w:szCs w:val="28"/>
          <w:lang w:eastAsia="ar-SA"/>
        </w:rPr>
        <w:t>)</w:t>
      </w:r>
      <w:r w:rsidR="00F87776">
        <w:rPr>
          <w:rFonts w:eastAsia="SimSun"/>
          <w:kern w:val="1"/>
          <w:sz w:val="28"/>
          <w:szCs w:val="28"/>
          <w:lang w:eastAsia="ar-SA"/>
        </w:rPr>
        <w:t xml:space="preserve">, география (2-3 часа) плюс </w:t>
      </w:r>
      <w:r w:rsidRPr="0057069A">
        <w:rPr>
          <w:rFonts w:eastAsia="SimSun"/>
          <w:kern w:val="1"/>
          <w:sz w:val="28"/>
          <w:szCs w:val="28"/>
          <w:lang w:eastAsia="ar-SA"/>
        </w:rPr>
        <w:t>еще один предмет (если модули двухчасовые). Так как КЦО школа полного дня и обучение до 16 часов, то в расписание между модулями вставляются курсы внеурочной деятельности, дополнительного образован</w:t>
      </w:r>
      <w:r w:rsidR="000941A2">
        <w:rPr>
          <w:rFonts w:eastAsia="SimSun"/>
          <w:kern w:val="1"/>
          <w:sz w:val="28"/>
          <w:szCs w:val="28"/>
          <w:lang w:eastAsia="ar-SA"/>
        </w:rPr>
        <w:t>ия, физической культуры</w:t>
      </w:r>
      <w:r w:rsidRPr="0057069A">
        <w:rPr>
          <w:rFonts w:eastAsia="SimSun"/>
          <w:kern w:val="1"/>
          <w:sz w:val="28"/>
          <w:szCs w:val="28"/>
          <w:lang w:eastAsia="ar-SA"/>
        </w:rPr>
        <w:t>.</w:t>
      </w:r>
    </w:p>
    <w:p w:rsidR="00384EF0" w:rsidRPr="0057069A" w:rsidRDefault="0057069A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57069A">
        <w:rPr>
          <w:rFonts w:eastAsia="SimSun"/>
          <w:kern w:val="1"/>
          <w:sz w:val="28"/>
          <w:szCs w:val="28"/>
          <w:lang w:eastAsia="ar-SA"/>
        </w:rPr>
        <w:t xml:space="preserve">Таким образом, одно и то же содержание в течение дня прорабатывается в разных формах учебной деятельности.  Особенно большое внимание уделяется самостоятельной и проектной работе. Содержательная доминанта придает учебному дню целостность, а деятельность учащихся приобретает активный характер благодаря включению их в различные формы и виды работы, обеспечивающие непрерывность процесса познания, органическое единство процессов усвоения знаний и формирования умений. При этом речь идет не только об </w:t>
      </w:r>
      <w:r w:rsidRPr="0057069A">
        <w:rPr>
          <w:rFonts w:eastAsia="SimSun"/>
          <w:kern w:val="1"/>
          <w:sz w:val="28"/>
          <w:szCs w:val="28"/>
          <w:lang w:eastAsia="ar-SA"/>
        </w:rPr>
        <w:lastRenderedPageBreak/>
        <w:t xml:space="preserve">учебных умениях, но и в значительной мере о формировании умении сотрудничать в </w:t>
      </w:r>
      <w:proofErr w:type="spellStart"/>
      <w:r w:rsidRPr="0057069A">
        <w:rPr>
          <w:rFonts w:eastAsia="SimSun"/>
          <w:kern w:val="1"/>
          <w:sz w:val="28"/>
          <w:szCs w:val="28"/>
          <w:lang w:eastAsia="ar-SA"/>
        </w:rPr>
        <w:t>микрогруппе</w:t>
      </w:r>
      <w:proofErr w:type="spellEnd"/>
      <w:r w:rsidRPr="0057069A">
        <w:rPr>
          <w:rFonts w:eastAsia="SimSun"/>
          <w:kern w:val="1"/>
          <w:sz w:val="28"/>
          <w:szCs w:val="28"/>
          <w:lang w:eastAsia="ar-SA"/>
        </w:rPr>
        <w:t>, коллективе, т.е. об обучении технологии сотрудничества.</w:t>
      </w:r>
    </w:p>
    <w:p w:rsidR="00384EF0" w:rsidRPr="00384EF0" w:rsidRDefault="007B4418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>Интеграция компьютерного и натурного исследований.</w:t>
      </w:r>
    </w:p>
    <w:p w:rsidR="007B4418" w:rsidRDefault="007B4418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>
        <w:rPr>
          <w:rFonts w:eastAsia="SimSun"/>
          <w:kern w:val="1"/>
          <w:sz w:val="28"/>
          <w:szCs w:val="28"/>
          <w:lang w:eastAsia="ar-SA"/>
        </w:rPr>
        <w:t xml:space="preserve">   </w:t>
      </w:r>
      <w:r w:rsidR="00384EF0" w:rsidRPr="003D7E50">
        <w:rPr>
          <w:rFonts w:eastAsia="SimSun"/>
          <w:kern w:val="1"/>
          <w:sz w:val="28"/>
          <w:szCs w:val="28"/>
          <w:lang w:eastAsia="ar-SA"/>
        </w:rPr>
        <w:t xml:space="preserve">Интеграция компьютерного и натурного исследований мира, обеспечиваемая современными средствами обучения является одним из определяющих факторов формирования мировоззрения современного человека. Образовательные цели достигаются посредством широкого использования новых материальных средств обучения и воспитания. Это </w:t>
      </w:r>
      <w:r w:rsidR="00384EF0" w:rsidRPr="003D7E50">
        <w:rPr>
          <w:rFonts w:eastAsia="SimSun"/>
          <w:b/>
          <w:bCs/>
          <w:i/>
          <w:iCs/>
          <w:kern w:val="1"/>
          <w:sz w:val="28"/>
          <w:szCs w:val="28"/>
          <w:lang w:eastAsia="ar-SA"/>
        </w:rPr>
        <w:t>школьные лаборатории</w:t>
      </w:r>
      <w:r w:rsidR="00384EF0" w:rsidRPr="003D7E50">
        <w:rPr>
          <w:rFonts w:eastAsia="SimSun"/>
          <w:kern w:val="1"/>
          <w:sz w:val="28"/>
          <w:szCs w:val="28"/>
          <w:lang w:eastAsia="ar-SA"/>
        </w:rPr>
        <w:t>, оснащенные современным исследовательским оборудованием.</w:t>
      </w:r>
      <w:r w:rsidR="00384EF0" w:rsidRPr="00384EF0">
        <w:rPr>
          <w:rFonts w:eastAsia="SimSun"/>
          <w:kern w:val="1"/>
          <w:sz w:val="28"/>
          <w:szCs w:val="28"/>
          <w:lang w:eastAsia="ar-SA"/>
        </w:rPr>
        <w:t xml:space="preserve"> </w:t>
      </w:r>
    </w:p>
    <w:p w:rsidR="007B4418" w:rsidRPr="007B4418" w:rsidRDefault="007B4418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7B4418">
        <w:rPr>
          <w:rFonts w:eastAsia="SimSun"/>
          <w:b/>
          <w:kern w:val="1"/>
          <w:sz w:val="28"/>
          <w:szCs w:val="28"/>
          <w:lang w:eastAsia="ar-SA"/>
        </w:rPr>
        <w:t>Технологии проектной деятельности.</w:t>
      </w:r>
    </w:p>
    <w:p w:rsidR="007B4418" w:rsidRPr="003D7E50" w:rsidRDefault="007B4418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3D7E50">
        <w:rPr>
          <w:rFonts w:eastAsia="SimSun"/>
          <w:kern w:val="1"/>
          <w:sz w:val="28"/>
          <w:szCs w:val="28"/>
          <w:lang w:eastAsia="ar-SA"/>
        </w:rPr>
        <w:t>На протяжении всего периода обучения дети должны быть активно вовлечены в проектную деятельность (ПД). Система ПД включает образовательные пр</w:t>
      </w:r>
      <w:r w:rsidR="00F87776">
        <w:rPr>
          <w:rFonts w:eastAsia="SimSun"/>
          <w:kern w:val="1"/>
          <w:sz w:val="28"/>
          <w:szCs w:val="28"/>
          <w:lang w:eastAsia="ar-SA"/>
        </w:rPr>
        <w:t>оекты</w:t>
      </w:r>
      <w:r w:rsidRPr="003D7E50">
        <w:rPr>
          <w:rFonts w:eastAsia="SimSun"/>
          <w:kern w:val="1"/>
          <w:sz w:val="28"/>
          <w:szCs w:val="28"/>
          <w:lang w:eastAsia="ar-SA"/>
        </w:rPr>
        <w:t xml:space="preserve"> для всех. Данный компонент ПД интегрирован в образовательные программы и включает: </w:t>
      </w:r>
      <w:proofErr w:type="spellStart"/>
      <w:r w:rsidRPr="003D7E50">
        <w:rPr>
          <w:rFonts w:eastAsia="SimSun"/>
          <w:kern w:val="1"/>
          <w:sz w:val="28"/>
          <w:szCs w:val="28"/>
          <w:lang w:eastAsia="ar-SA"/>
        </w:rPr>
        <w:t>внутришкольные</w:t>
      </w:r>
      <w:proofErr w:type="spellEnd"/>
      <w:r w:rsidRPr="003D7E50">
        <w:rPr>
          <w:rFonts w:eastAsia="SimSun"/>
          <w:kern w:val="1"/>
          <w:sz w:val="28"/>
          <w:szCs w:val="28"/>
          <w:lang w:eastAsia="ar-SA"/>
        </w:rPr>
        <w:t xml:space="preserve">, межшкольные, региональные, а </w:t>
      </w:r>
      <w:proofErr w:type="gramStart"/>
      <w:r w:rsidRPr="003D7E50">
        <w:rPr>
          <w:rFonts w:eastAsia="SimSun"/>
          <w:kern w:val="1"/>
          <w:sz w:val="28"/>
          <w:szCs w:val="28"/>
          <w:lang w:eastAsia="ar-SA"/>
        </w:rPr>
        <w:t>так же</w:t>
      </w:r>
      <w:proofErr w:type="gramEnd"/>
      <w:r w:rsidRPr="003D7E50">
        <w:rPr>
          <w:rFonts w:eastAsia="SimSun"/>
          <w:kern w:val="1"/>
          <w:sz w:val="28"/>
          <w:szCs w:val="28"/>
          <w:lang w:eastAsia="ar-SA"/>
        </w:rPr>
        <w:t xml:space="preserve"> международные ученические проекты; социальные проекты, при реализации которых достижение образовательных целей, происходит через социально-значимую деятельность; учебные путешествия по достопримечательным местам области, страны, мира.</w:t>
      </w:r>
    </w:p>
    <w:p w:rsidR="007B4418" w:rsidRPr="003D7E50" w:rsidRDefault="007B4418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3D7E50">
        <w:rPr>
          <w:rFonts w:eastAsia="SimSun"/>
          <w:kern w:val="1"/>
          <w:sz w:val="28"/>
          <w:szCs w:val="28"/>
          <w:lang w:eastAsia="ar-SA"/>
        </w:rPr>
        <w:t xml:space="preserve">Вторым важным компонентом является проектная деятельность по научным интересам. При этом формирование групп производится не по возрастному принципу, а по тематике деятельности. Обучающиеся находясь в пространстве самостоятельного выбора, могут выполнять насколько проектов в разных группах. Проделанная работа и полученные результаты фиксируются в электронном профиле обучаемого. При организации проектной, </w:t>
      </w:r>
      <w:r w:rsidRPr="003D7E50">
        <w:rPr>
          <w:rFonts w:eastAsia="SimSun"/>
          <w:kern w:val="1"/>
          <w:sz w:val="28"/>
          <w:szCs w:val="28"/>
          <w:lang w:eastAsia="ar-SA"/>
        </w:rPr>
        <w:lastRenderedPageBreak/>
        <w:t>научно-исследовательской деятельности важную роль играет сотрудничество с высшими учебными и научными организациями, направленное на повышение значимости результатов работы над проектом.</w:t>
      </w:r>
    </w:p>
    <w:p w:rsidR="003D7E50" w:rsidRDefault="00F87776" w:rsidP="00543E45">
      <w:pPr>
        <w:pStyle w:val="a3"/>
        <w:numPr>
          <w:ilvl w:val="0"/>
          <w:numId w:val="16"/>
        </w:numPr>
        <w:tabs>
          <w:tab w:val="left" w:pos="142"/>
        </w:tabs>
        <w:spacing w:after="20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Технологии самоопределения</w:t>
      </w:r>
      <w:r w:rsidR="00384EF0" w:rsidRPr="007B4418">
        <w:rPr>
          <w:b/>
          <w:sz w:val="28"/>
          <w:szCs w:val="28"/>
        </w:rPr>
        <w:t>.</w:t>
      </w:r>
    </w:p>
    <w:p w:rsid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 w:rsidRPr="007B46C2">
        <w:rPr>
          <w:sz w:val="28"/>
          <w:szCs w:val="28"/>
        </w:rPr>
        <w:t xml:space="preserve">По мнению американского психолога Эриксона, </w:t>
      </w:r>
      <w:proofErr w:type="spellStart"/>
      <w:r w:rsidRPr="007B46C2">
        <w:rPr>
          <w:sz w:val="28"/>
          <w:szCs w:val="28"/>
        </w:rPr>
        <w:t>сформированность</w:t>
      </w:r>
      <w:proofErr w:type="spellEnd"/>
      <w:r w:rsidRPr="007B46C2">
        <w:rPr>
          <w:sz w:val="28"/>
          <w:szCs w:val="28"/>
        </w:rPr>
        <w:t xml:space="preserve"> идентичности - это главный барьер, который должен преодолеть в юности каждый, чтобы совершить успешный переход к своей взрослости. </w:t>
      </w:r>
    </w:p>
    <w:p w:rsid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>
        <w:rPr>
          <w:sz w:val="28"/>
          <w:szCs w:val="28"/>
        </w:rPr>
        <w:t>Решение этой</w:t>
      </w:r>
      <w:r w:rsidRPr="007B46C2">
        <w:rPr>
          <w:sz w:val="28"/>
          <w:szCs w:val="28"/>
        </w:rPr>
        <w:t xml:space="preserve"> задач, по мнению психолога, приходится на подростковый и ранний юношеский возраст, совпадающий с последними годами учебы в школе. Этот процесс он назвал кризисом идентичности, т.е. процесс прохождения через период принятия собственного решения, связанный с твердыми обязательствами по отношению к сделанному выбору системы ценностей или будущей профессиональной деятельности. </w:t>
      </w:r>
    </w:p>
    <w:p w:rsid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 w:rsidRPr="007B46C2">
        <w:rPr>
          <w:sz w:val="28"/>
          <w:szCs w:val="28"/>
        </w:rPr>
        <w:t>Таким образом, в основе процесса самоопределения стоит про</w:t>
      </w:r>
      <w:r>
        <w:rPr>
          <w:sz w:val="28"/>
          <w:szCs w:val="28"/>
        </w:rPr>
        <w:t xml:space="preserve">блема выбора.  Выбор </w:t>
      </w:r>
      <w:r w:rsidRPr="007B46C2">
        <w:rPr>
          <w:sz w:val="28"/>
          <w:szCs w:val="28"/>
        </w:rPr>
        <w:t>- это всегда отказ от чего-то, от каких-либо имеющихся равнозначных альтернатив</w:t>
      </w:r>
      <w:r>
        <w:rPr>
          <w:sz w:val="28"/>
          <w:szCs w:val="28"/>
        </w:rPr>
        <w:t xml:space="preserve"> между которыми всегда существую</w:t>
      </w:r>
      <w:r w:rsidRPr="007B46C2">
        <w:rPr>
          <w:sz w:val="28"/>
          <w:szCs w:val="28"/>
        </w:rPr>
        <w:t>т противоречия, которые должен разрешить субъект.</w:t>
      </w:r>
      <w:r>
        <w:rPr>
          <w:sz w:val="28"/>
          <w:szCs w:val="28"/>
        </w:rPr>
        <w:t xml:space="preserve"> </w:t>
      </w:r>
    </w:p>
    <w:p w:rsidR="007B46C2" w:rsidRP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 w:rsidRPr="007B46C2">
        <w:rPr>
          <w:sz w:val="28"/>
          <w:szCs w:val="28"/>
        </w:rPr>
        <w:t xml:space="preserve">Одним из </w:t>
      </w:r>
      <w:r>
        <w:rPr>
          <w:sz w:val="28"/>
          <w:szCs w:val="28"/>
        </w:rPr>
        <w:t xml:space="preserve">аспектов </w:t>
      </w:r>
      <w:r w:rsidRPr="007B46C2">
        <w:rPr>
          <w:sz w:val="28"/>
          <w:szCs w:val="28"/>
        </w:rPr>
        <w:t>самоопре</w:t>
      </w:r>
      <w:r>
        <w:rPr>
          <w:sz w:val="28"/>
          <w:szCs w:val="28"/>
        </w:rPr>
        <w:t>д</w:t>
      </w:r>
      <w:r w:rsidRPr="007B46C2">
        <w:rPr>
          <w:sz w:val="28"/>
          <w:szCs w:val="28"/>
        </w:rPr>
        <w:t xml:space="preserve">еления является процесс самовоспитания, который трактуется как процесс изменения себя под действием своего сознания и воли. Стратегической целью является не приспособленность к окружающему социуму, а поиск своего места в нем. </w:t>
      </w:r>
    </w:p>
    <w:p w:rsid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 w:rsidRPr="007B46C2">
        <w:rPr>
          <w:sz w:val="28"/>
          <w:szCs w:val="28"/>
        </w:rPr>
        <w:t>Взрослея, подросток рано или поздно сталкивается с необходимостью решать две главные задачи: достижение некоторой автономии и независимости от родителей и формирование собственной идентичности - самоопределения, т.е. создание своего целостного образа</w:t>
      </w:r>
      <w:r>
        <w:rPr>
          <w:sz w:val="28"/>
          <w:szCs w:val="28"/>
        </w:rPr>
        <w:t>,</w:t>
      </w:r>
      <w:r w:rsidRPr="007B46C2">
        <w:rPr>
          <w:sz w:val="28"/>
          <w:szCs w:val="28"/>
        </w:rPr>
        <w:t xml:space="preserve"> своего собственного «Я» гармонично сочетающего в себе различные элементы личности. </w:t>
      </w:r>
    </w:p>
    <w:p w:rsid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 w:rsidRPr="007B46C2">
        <w:rPr>
          <w:sz w:val="28"/>
          <w:szCs w:val="28"/>
        </w:rPr>
        <w:lastRenderedPageBreak/>
        <w:t>В контексте формирования нравственных аспектов развития личности (в соотношении выбор-ответс</w:t>
      </w:r>
      <w:r>
        <w:rPr>
          <w:sz w:val="28"/>
          <w:szCs w:val="28"/>
        </w:rPr>
        <w:t>твенность, сознание-воля), в КЦО</w:t>
      </w:r>
      <w:r w:rsidRPr="007B46C2">
        <w:rPr>
          <w:sz w:val="28"/>
          <w:szCs w:val="28"/>
        </w:rPr>
        <w:t xml:space="preserve"> разработаны модели профильного обучения (класс-профиль, </w:t>
      </w:r>
      <w:proofErr w:type="spellStart"/>
      <w:r w:rsidRPr="007B46C2">
        <w:rPr>
          <w:sz w:val="28"/>
          <w:szCs w:val="28"/>
        </w:rPr>
        <w:t>двупрофильный</w:t>
      </w:r>
      <w:proofErr w:type="spellEnd"/>
      <w:r w:rsidRPr="007B46C2">
        <w:rPr>
          <w:sz w:val="28"/>
          <w:szCs w:val="28"/>
        </w:rPr>
        <w:t xml:space="preserve"> класс, обучение по индивидуальному плану). Рассматривая процесс самоопределения в образовательном пространстве КЦО не только </w:t>
      </w:r>
      <w:proofErr w:type="gramStart"/>
      <w:r w:rsidRPr="007B46C2">
        <w:rPr>
          <w:sz w:val="28"/>
          <w:szCs w:val="28"/>
        </w:rPr>
        <w:t>как  выбор</w:t>
      </w:r>
      <w:proofErr w:type="gramEnd"/>
      <w:r w:rsidRPr="007B46C2">
        <w:rPr>
          <w:sz w:val="28"/>
          <w:szCs w:val="28"/>
        </w:rPr>
        <w:t xml:space="preserve"> профиля, в дальнейшем профессии, а  как процесс поиска своего места в социуме и мире профессий, следует понимать, что это личностный процесс и очень важно в каких условиях он проходит и кто помогает подростку успешно миновать кризис самоидентификации.</w:t>
      </w:r>
    </w:p>
    <w:p w:rsidR="008B06C0" w:rsidRPr="007B46C2" w:rsidRDefault="007B46C2" w:rsidP="00FB12D0">
      <w:pPr>
        <w:pStyle w:val="a3"/>
        <w:tabs>
          <w:tab w:val="left" w:pos="142"/>
        </w:tabs>
        <w:spacing w:after="200" w:line="360" w:lineRule="auto"/>
        <w:ind w:firstLine="698"/>
        <w:jc w:val="both"/>
        <w:rPr>
          <w:sz w:val="28"/>
          <w:szCs w:val="28"/>
        </w:rPr>
      </w:pPr>
      <w:r>
        <w:rPr>
          <w:sz w:val="28"/>
          <w:szCs w:val="28"/>
        </w:rPr>
        <w:t>В КЦО обучение по индивидуальному учебному плану</w:t>
      </w:r>
      <w:r w:rsidRPr="007B46C2">
        <w:rPr>
          <w:sz w:val="28"/>
          <w:szCs w:val="28"/>
        </w:rPr>
        <w:t xml:space="preserve"> ведется на основе Модели внутри школьной профилизации.</w:t>
      </w:r>
    </w:p>
    <w:p w:rsidR="007B4418" w:rsidRPr="003D7E50" w:rsidRDefault="007B4418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>Интеграция основного и дополнительного образования.</w:t>
      </w:r>
    </w:p>
    <w:p w:rsidR="00F00DC9" w:rsidRPr="008B06C0" w:rsidRDefault="003D7E50" w:rsidP="00FB12D0">
      <w:pPr>
        <w:pStyle w:val="a3"/>
        <w:tabs>
          <w:tab w:val="left" w:pos="142"/>
        </w:tabs>
        <w:spacing w:line="360" w:lineRule="auto"/>
        <w:ind w:firstLine="556"/>
        <w:jc w:val="both"/>
        <w:rPr>
          <w:rFonts w:eastAsia="SimSun"/>
          <w:kern w:val="1"/>
          <w:sz w:val="28"/>
          <w:szCs w:val="28"/>
          <w:lang w:eastAsia="ar-SA"/>
        </w:rPr>
      </w:pPr>
      <w:r w:rsidRPr="003D7E50">
        <w:rPr>
          <w:rFonts w:eastAsia="SimSun"/>
          <w:kern w:val="1"/>
          <w:sz w:val="28"/>
          <w:szCs w:val="28"/>
          <w:lang w:eastAsia="ar-SA"/>
        </w:rPr>
        <w:t>Реализация внеурочной деятельности осуществляется Центром дополнительного образов</w:t>
      </w:r>
      <w:r w:rsidR="00F87776">
        <w:rPr>
          <w:rFonts w:eastAsia="SimSun"/>
          <w:kern w:val="1"/>
          <w:sz w:val="28"/>
          <w:szCs w:val="28"/>
          <w:lang w:eastAsia="ar-SA"/>
        </w:rPr>
        <w:t>ания (ЦДО) детей (структурной</w:t>
      </w:r>
      <w:r w:rsidRPr="003D7E50">
        <w:rPr>
          <w:rFonts w:eastAsia="SimSun"/>
          <w:kern w:val="1"/>
          <w:sz w:val="28"/>
          <w:szCs w:val="28"/>
          <w:lang w:eastAsia="ar-SA"/>
        </w:rPr>
        <w:t xml:space="preserve"> единицей школы). На основе анализа социального заказа на дополнительные образовательные услуги в школе строиться модель, которая позволяет интегрировать основное и дополнительное образование, и сочетает их возможности. Основными направлениями работы ЦДО в начальной школе являются курсы, имеющие интеллектуально-познавательную, физкультурно-спортивную, художественно-эстетическую направленность. В средней школе программы Центра продолжают работу, начатую в начальной школе и дополняются курсами научно-технической и естественно-научной направленности. Начинается изучение второго иностранного языка по выбору школьника. На старшей ступени к уже существующим </w:t>
      </w:r>
      <w:proofErr w:type="spellStart"/>
      <w:r w:rsidRPr="003D7E50">
        <w:rPr>
          <w:rFonts w:eastAsia="SimSun"/>
          <w:kern w:val="1"/>
          <w:sz w:val="28"/>
          <w:szCs w:val="28"/>
          <w:lang w:eastAsia="ar-SA"/>
        </w:rPr>
        <w:t>элективам</w:t>
      </w:r>
      <w:proofErr w:type="spellEnd"/>
      <w:r w:rsidRPr="003D7E50">
        <w:rPr>
          <w:rFonts w:eastAsia="SimSun"/>
          <w:kern w:val="1"/>
          <w:sz w:val="28"/>
          <w:szCs w:val="28"/>
          <w:lang w:eastAsia="ar-SA"/>
        </w:rPr>
        <w:t xml:space="preserve"> добавляются курсы культурологической и социально-экономической на</w:t>
      </w:r>
      <w:r w:rsidR="00A478D8">
        <w:rPr>
          <w:rFonts w:eastAsia="SimSun"/>
          <w:kern w:val="1"/>
          <w:sz w:val="28"/>
          <w:szCs w:val="28"/>
          <w:lang w:eastAsia="ar-SA"/>
        </w:rPr>
        <w:t>правленности и изучение второго</w:t>
      </w:r>
      <w:r w:rsidRPr="003D7E50">
        <w:rPr>
          <w:rFonts w:eastAsia="SimSun"/>
          <w:kern w:val="1"/>
          <w:sz w:val="28"/>
          <w:szCs w:val="28"/>
          <w:lang w:eastAsia="ar-SA"/>
        </w:rPr>
        <w:t xml:space="preserve"> иностранного языка.</w:t>
      </w:r>
      <w:r w:rsidR="00F00DC9" w:rsidRPr="00F00DC9">
        <w:rPr>
          <w:rFonts w:eastAsia="SimSun"/>
          <w:kern w:val="1"/>
          <w:sz w:val="28"/>
          <w:szCs w:val="28"/>
          <w:lang w:eastAsia="ar-SA"/>
        </w:rPr>
        <w:t xml:space="preserve"> </w:t>
      </w:r>
      <w:r w:rsidR="00F00DC9" w:rsidRPr="008B06C0">
        <w:rPr>
          <w:rFonts w:eastAsia="SimSun"/>
          <w:kern w:val="1"/>
          <w:sz w:val="28"/>
          <w:szCs w:val="28"/>
          <w:lang w:eastAsia="ar-SA"/>
        </w:rPr>
        <w:t xml:space="preserve">Организация внеурочной деятельности соответствует требованиям ФГОС, а также введенному для образовательных организаций с января </w:t>
      </w:r>
      <w:r w:rsidR="00F00DC9" w:rsidRPr="008B06C0">
        <w:rPr>
          <w:rFonts w:eastAsia="SimSun"/>
          <w:kern w:val="1"/>
          <w:sz w:val="28"/>
          <w:szCs w:val="28"/>
          <w:lang w:eastAsia="ar-SA"/>
        </w:rPr>
        <w:lastRenderedPageBreak/>
        <w:t>2021 года  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Основной целью деятельности ЦВДДПО является развитие мотивации личности к познанию и творчеству, создание условий для удовлетворения образовательных потребностей детей, развитие их творческого потенциала, адаптации в современном обществе и полноценной организации свободного времени.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В соответствии с целью ЦВДДПО решает следующие задачи: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формирование и развитие творческих способностей, обучающихся;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удовлетворение индивидуальных потребностей обучающихся, в интеллектуальном, нравственном и физическом совершенствовании;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формирование культуры здорового и безопасного образа жизни, укрепление здоровья обучающихся;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организация свободного времени, содержательного досуга обучающихся;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обеспечение духовно-нравственного, гражданско-патриотического, трудового воспитания детей;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выявление, развитие и поддержка одаренных детей, а также детей, проявивших выдающиеся способности;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профессиональная ориентация детей;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логопедическое сопровождение ребенка в учебно-воспитательной деятельности;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адаптация детей к жизни в обществе;</w:t>
      </w:r>
    </w:p>
    <w:p w:rsidR="00F00DC9" w:rsidRPr="008B06C0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t>- формирование общей культуры детей;</w:t>
      </w:r>
    </w:p>
    <w:p w:rsidR="000941A2" w:rsidRPr="007B46C2" w:rsidRDefault="00F00DC9" w:rsidP="00FB12D0">
      <w:pPr>
        <w:pStyle w:val="a3"/>
        <w:tabs>
          <w:tab w:val="left" w:pos="142"/>
        </w:tabs>
        <w:spacing w:line="360" w:lineRule="auto"/>
        <w:jc w:val="both"/>
        <w:rPr>
          <w:rFonts w:eastAsia="SimSun"/>
          <w:kern w:val="1"/>
          <w:sz w:val="28"/>
          <w:szCs w:val="28"/>
          <w:lang w:eastAsia="ar-SA"/>
        </w:rPr>
      </w:pPr>
      <w:r w:rsidRPr="008B06C0">
        <w:rPr>
          <w:rFonts w:eastAsia="SimSun"/>
          <w:kern w:val="1"/>
          <w:sz w:val="28"/>
          <w:szCs w:val="28"/>
          <w:lang w:eastAsia="ar-SA"/>
        </w:rPr>
        <w:lastRenderedPageBreak/>
        <w:t>- удовлетворение потребности обучающихся в художественно эстетическом и интеллектуальном развитии, а также в занятиях</w:t>
      </w:r>
      <w:r>
        <w:rPr>
          <w:rFonts w:eastAsia="SimSun"/>
          <w:kern w:val="1"/>
          <w:sz w:val="28"/>
          <w:szCs w:val="28"/>
          <w:lang w:eastAsia="ar-SA"/>
        </w:rPr>
        <w:t xml:space="preserve"> физической культурой и спортом</w:t>
      </w:r>
    </w:p>
    <w:p w:rsidR="003D7E50" w:rsidRDefault="007B4418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57069A">
        <w:rPr>
          <w:b/>
          <w:sz w:val="28"/>
          <w:szCs w:val="28"/>
        </w:rPr>
        <w:t>Сетевая форма реал</w:t>
      </w:r>
      <w:r w:rsidR="00F00DC9">
        <w:rPr>
          <w:b/>
          <w:sz w:val="28"/>
          <w:szCs w:val="28"/>
        </w:rPr>
        <w:t>изации о</w:t>
      </w:r>
      <w:r w:rsidR="00A478D8">
        <w:rPr>
          <w:b/>
          <w:sz w:val="28"/>
          <w:szCs w:val="28"/>
        </w:rPr>
        <w:t>бразовательных программ</w:t>
      </w:r>
      <w:r w:rsidR="00F00DC9">
        <w:rPr>
          <w:b/>
          <w:sz w:val="28"/>
          <w:szCs w:val="28"/>
        </w:rPr>
        <w:t>.</w:t>
      </w:r>
    </w:p>
    <w:p w:rsidR="00496263" w:rsidRPr="00D85C39" w:rsidRDefault="000941A2" w:rsidP="00FB12D0">
      <w:pPr>
        <w:pStyle w:val="a6"/>
        <w:tabs>
          <w:tab w:val="left" w:pos="142"/>
        </w:tabs>
        <w:spacing w:before="0" w:beforeAutospacing="0" w:after="0" w:afterAutospacing="0" w:line="360" w:lineRule="auto"/>
        <w:ind w:left="142" w:firstLine="425"/>
        <w:rPr>
          <w:sz w:val="28"/>
          <w:szCs w:val="28"/>
        </w:rPr>
      </w:pPr>
      <w:r w:rsidRPr="000941A2">
        <w:rPr>
          <w:sz w:val="28"/>
          <w:szCs w:val="28"/>
        </w:rPr>
        <w:t xml:space="preserve">Сетевая форма реализации образовательных программ обеспечивает возможность освоения обучающимся </w:t>
      </w:r>
      <w:proofErr w:type="gramStart"/>
      <w:r w:rsidR="00D85C39">
        <w:rPr>
          <w:sz w:val="28"/>
          <w:szCs w:val="28"/>
        </w:rPr>
        <w:t xml:space="preserve">КЦО </w:t>
      </w:r>
      <w:r w:rsidRPr="000941A2">
        <w:rPr>
          <w:sz w:val="28"/>
          <w:szCs w:val="28"/>
        </w:rPr>
        <w:t xml:space="preserve"> </w:t>
      </w:r>
      <w:r w:rsidR="00D85C39">
        <w:rPr>
          <w:sz w:val="28"/>
          <w:szCs w:val="28"/>
        </w:rPr>
        <w:t>учебных</w:t>
      </w:r>
      <w:proofErr w:type="gramEnd"/>
      <w:r w:rsidR="00D85C39">
        <w:rPr>
          <w:sz w:val="28"/>
          <w:szCs w:val="28"/>
        </w:rPr>
        <w:t xml:space="preserve"> предметов</w:t>
      </w:r>
      <w:r w:rsidRPr="000941A2">
        <w:rPr>
          <w:sz w:val="28"/>
          <w:szCs w:val="28"/>
        </w:rPr>
        <w:t xml:space="preserve"> с ис</w:t>
      </w:r>
      <w:r w:rsidR="00D85C39">
        <w:rPr>
          <w:sz w:val="28"/>
          <w:szCs w:val="28"/>
        </w:rPr>
        <w:t xml:space="preserve">пользованием ресурсов </w:t>
      </w:r>
      <w:r w:rsidRPr="000941A2">
        <w:rPr>
          <w:sz w:val="28"/>
          <w:szCs w:val="28"/>
        </w:rPr>
        <w:t xml:space="preserve"> организаций</w:t>
      </w:r>
      <w:r w:rsidR="00D85C39">
        <w:rPr>
          <w:sz w:val="28"/>
          <w:szCs w:val="28"/>
        </w:rPr>
        <w:t xml:space="preserve"> города</w:t>
      </w:r>
      <w:r w:rsidRPr="000941A2">
        <w:rPr>
          <w:sz w:val="28"/>
          <w:szCs w:val="28"/>
        </w:rPr>
        <w:t>, осуществляющи</w:t>
      </w:r>
      <w:r w:rsidR="00D85C39">
        <w:rPr>
          <w:sz w:val="28"/>
          <w:szCs w:val="28"/>
        </w:rPr>
        <w:t xml:space="preserve">х образовательную деятельность. В реализации </w:t>
      </w:r>
      <w:r w:rsidRPr="000941A2">
        <w:rPr>
          <w:sz w:val="28"/>
          <w:szCs w:val="28"/>
        </w:rPr>
        <w:t xml:space="preserve"> учебных предметов</w:t>
      </w:r>
      <w:r w:rsidR="00D85C39">
        <w:rPr>
          <w:sz w:val="28"/>
          <w:szCs w:val="28"/>
        </w:rPr>
        <w:t xml:space="preserve"> (биология, технология, МХК) принимают участие образовательные организации</w:t>
      </w:r>
      <w:r w:rsidRPr="000941A2">
        <w:rPr>
          <w:sz w:val="28"/>
          <w:szCs w:val="28"/>
        </w:rPr>
        <w:t xml:space="preserve"> обладающие ресурсами, необходимыми для осуществления образовательной деятельности по соответств</w:t>
      </w:r>
      <w:r w:rsidR="00D85C39">
        <w:rPr>
          <w:sz w:val="28"/>
          <w:szCs w:val="28"/>
        </w:rPr>
        <w:t xml:space="preserve">ующей образовательной программе – Краевое государственное бюджетное профессиональное образовательное учреждение «Хабаровский колледж отраслевых технологий и сферы обслуживания», </w:t>
      </w:r>
      <w:r w:rsidR="00D85C39" w:rsidRPr="00D85C39">
        <w:rPr>
          <w:sz w:val="28"/>
          <w:szCs w:val="28"/>
        </w:rPr>
        <w:t>Федеральное государственное бюджетное образовательное учреждение высшего образования Дальневосточный государственный медицинский университет Министерства здравоохранения Российской Федерации</w:t>
      </w:r>
      <w:r w:rsidR="00D85C39">
        <w:rPr>
          <w:sz w:val="28"/>
          <w:szCs w:val="28"/>
        </w:rPr>
        <w:t>.</w:t>
      </w:r>
    </w:p>
    <w:p w:rsidR="0057069A" w:rsidRPr="0057069A" w:rsidRDefault="0057069A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Дистанционные образовательные технологии.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       Педагоги КЦО в своей работе активно используют электронные образовательные ресурсы (учебные материалы, для воспроизведения которых используются электронные устройства: электронные учебники, тесты, статьи, видеофильмы, интерактивные модели, виртуальные лаборатории, редакторы текстов, презентаций, учебные системы автоматизированного проектирования, цифровые энциклопедии и словари, справочники и др.)</w:t>
      </w:r>
    </w:p>
    <w:p w:rsidR="00D93CD8" w:rsidRPr="002C0306" w:rsidRDefault="0057069A" w:rsidP="00FB12D0">
      <w:pPr>
        <w:shd w:val="clear" w:color="auto" w:fill="FFFFFF"/>
        <w:tabs>
          <w:tab w:val="left" w:pos="142"/>
        </w:tabs>
        <w:spacing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bCs/>
          <w:sz w:val="28"/>
          <w:szCs w:val="28"/>
        </w:rPr>
        <w:t>Д</w:t>
      </w:r>
      <w:r w:rsidR="00D93CD8" w:rsidRPr="002C0306">
        <w:rPr>
          <w:bCs/>
          <w:sz w:val="28"/>
          <w:szCs w:val="28"/>
        </w:rPr>
        <w:t>истанц</w:t>
      </w:r>
      <w:r>
        <w:rPr>
          <w:bCs/>
          <w:sz w:val="28"/>
          <w:szCs w:val="28"/>
        </w:rPr>
        <w:t>ионное обучение обеспечивает</w:t>
      </w:r>
      <w:r w:rsidR="00D93CD8" w:rsidRPr="002C0306">
        <w:rPr>
          <w:bCs/>
          <w:sz w:val="28"/>
          <w:szCs w:val="28"/>
        </w:rPr>
        <w:t>:</w:t>
      </w:r>
    </w:p>
    <w:p w:rsidR="00D93CD8" w:rsidRPr="002C0306" w:rsidRDefault="0057069A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>образование</w:t>
      </w:r>
      <w:r w:rsidR="00D93CD8" w:rsidRPr="002C0306">
        <w:rPr>
          <w:sz w:val="28"/>
          <w:szCs w:val="28"/>
        </w:rPr>
        <w:t xml:space="preserve"> в условиях его территориальной недоступности;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обучение часто болеющих детей;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обучение детей, обучающихся на дому;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lastRenderedPageBreak/>
        <w:t> обучение детей на семейном или заочном обучении;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обучение в условиях карантина или при низких температурах;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индивидуальное обучение (работа со слабоуспевающими или одарёнными детьми), репетиторство;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занимательные задания с целью повторения (например, в предметные недели);</w:t>
      </w:r>
    </w:p>
    <w:p w:rsidR="0057069A" w:rsidRPr="0057069A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 виртуальные олимпиады, тестировани</w:t>
      </w:r>
      <w:r w:rsidR="0057069A">
        <w:rPr>
          <w:sz w:val="28"/>
          <w:szCs w:val="28"/>
        </w:rPr>
        <w:t>я, в том числе и в формате ЕГЭ;</w:t>
      </w:r>
    </w:p>
    <w:p w:rsidR="00D93CD8" w:rsidRPr="002C0306" w:rsidRDefault="00D93CD8" w:rsidP="00543E45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30" w:after="30" w:line="360" w:lineRule="auto"/>
        <w:jc w:val="both"/>
        <w:rPr>
          <w:rFonts w:ascii="Calibri" w:hAnsi="Calibri" w:cs="Calibri"/>
          <w:sz w:val="22"/>
          <w:szCs w:val="22"/>
        </w:rPr>
      </w:pPr>
      <w:r w:rsidRPr="002C0306">
        <w:rPr>
          <w:sz w:val="28"/>
          <w:szCs w:val="28"/>
        </w:rPr>
        <w:t>партнерство с ВУЗами.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  <w:shd w:val="clear" w:color="auto" w:fill="FFFFFF"/>
        </w:rPr>
      </w:pPr>
      <w:r w:rsidRPr="0057069A">
        <w:rPr>
          <w:rFonts w:eastAsia="Arial Unicode MS"/>
          <w:sz w:val="28"/>
          <w:szCs w:val="28"/>
          <w:shd w:val="clear" w:color="auto" w:fill="FFFFFF"/>
        </w:rPr>
        <w:t>При обучении с</w:t>
      </w:r>
      <w:r w:rsidRPr="0057069A">
        <w:rPr>
          <w:rFonts w:eastAsia="Arial Unicode MS"/>
          <w:sz w:val="28"/>
          <w:szCs w:val="28"/>
        </w:rPr>
        <w:t xml:space="preserve"> использованием сетевой формы реализации</w:t>
      </w:r>
      <w:r w:rsidRPr="002C0306">
        <w:rPr>
          <w:rFonts w:eastAsia="Arial Unicode MS"/>
          <w:sz w:val="28"/>
          <w:szCs w:val="28"/>
        </w:rPr>
        <w:t xml:space="preserve"> образовательный программ, с применением электронного обучения и ДОТ</w:t>
      </w:r>
      <w:r w:rsidRPr="002C0306">
        <w:rPr>
          <w:rFonts w:eastAsia="Arial Unicode MS"/>
          <w:sz w:val="28"/>
          <w:szCs w:val="28"/>
          <w:shd w:val="clear" w:color="auto" w:fill="FFFFFF"/>
        </w:rPr>
        <w:t xml:space="preserve"> педагогические работники КЦО опираются на </w:t>
      </w:r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 xml:space="preserve">методические рекомендации, которые регламентируют особенности получения образования </w:t>
      </w:r>
      <w:proofErr w:type="spellStart"/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>электронно</w:t>
      </w:r>
      <w:proofErr w:type="spellEnd"/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>, с использованием дистанционных технологий</w:t>
      </w:r>
      <w:r w:rsidRPr="002C0306">
        <w:rPr>
          <w:rFonts w:eastAsia="Arial Unicode MS"/>
          <w:sz w:val="28"/>
          <w:szCs w:val="28"/>
          <w:shd w:val="clear" w:color="auto" w:fill="FFFFFF"/>
        </w:rPr>
        <w:t>: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  <w:shd w:val="clear" w:color="auto" w:fill="FFFFFF"/>
        </w:rPr>
      </w:pPr>
      <w:r w:rsidRPr="002C0306">
        <w:rPr>
          <w:rFonts w:eastAsia="Arial Unicode MS"/>
          <w:sz w:val="28"/>
          <w:szCs w:val="28"/>
          <w:shd w:val="clear" w:color="auto" w:fill="FFFFFF"/>
        </w:rPr>
        <w:t>-</w:t>
      </w:r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 xml:space="preserve"> Письмо Министерства просвещения Российской Федерации от 19.03.2020 № ГД-39/04 «О направлении методических рекомендаций по 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 дополнительных общеобразовательных программ с применением электронного обучения и дистанционных образовательных технологий»</w:t>
      </w:r>
      <w:r w:rsidRPr="002C0306">
        <w:rPr>
          <w:rFonts w:eastAsia="Arial Unicode MS"/>
          <w:sz w:val="28"/>
          <w:szCs w:val="28"/>
          <w:shd w:val="clear" w:color="auto" w:fill="FFFFFF"/>
        </w:rPr>
        <w:t>;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  <w:shd w:val="clear" w:color="auto" w:fill="FFFFFF"/>
        </w:rPr>
      </w:pPr>
      <w:r w:rsidRPr="002C0306">
        <w:rPr>
          <w:rFonts w:eastAsia="Arial Unicode MS"/>
          <w:sz w:val="28"/>
          <w:szCs w:val="28"/>
          <w:shd w:val="clear" w:color="auto" w:fill="FFFFFF"/>
        </w:rPr>
        <w:t xml:space="preserve">- «Положение об обучении с применением </w:t>
      </w:r>
      <w:r w:rsidRPr="008911AB">
        <w:rPr>
          <w:rFonts w:eastAsia="Arial Unicode MS"/>
          <w:b/>
          <w:sz w:val="28"/>
          <w:szCs w:val="28"/>
          <w:shd w:val="clear" w:color="auto" w:fill="FFFFFF"/>
        </w:rPr>
        <w:t>дистанционных технологий в</w:t>
      </w:r>
      <w:r w:rsidRPr="002C0306">
        <w:rPr>
          <w:rFonts w:eastAsia="Arial Unicode MS"/>
          <w:sz w:val="28"/>
          <w:szCs w:val="28"/>
          <w:shd w:val="clear" w:color="auto" w:fill="FFFFFF"/>
        </w:rPr>
        <w:t xml:space="preserve"> КГАНОУ КЦО».</w:t>
      </w:r>
    </w:p>
    <w:p w:rsidR="00D93CD8" w:rsidRPr="0057069A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2F5496" w:themeColor="accent5" w:themeShade="BF"/>
          <w:sz w:val="28"/>
          <w:szCs w:val="28"/>
          <w:lang w:val="ru"/>
        </w:rPr>
      </w:pPr>
      <w:r w:rsidRPr="002C0306">
        <w:rPr>
          <w:sz w:val="28"/>
          <w:szCs w:val="28"/>
        </w:rPr>
        <w:t>Особое внимание обращается не только на, что регламентировать необходимо не только непрерывную длительность работы с экраном монитора, но и на суммарную ее продолжительность в течении дня и недели.</w:t>
      </w:r>
      <w:r w:rsidRPr="002C0306">
        <w:rPr>
          <w:sz w:val="28"/>
          <w:szCs w:val="28"/>
          <w:lang w:val="ru"/>
        </w:rPr>
        <w:t xml:space="preserve"> </w:t>
      </w:r>
      <w:r w:rsidRPr="002C0306">
        <w:rPr>
          <w:rFonts w:eastAsia="Arial Unicode MS"/>
          <w:sz w:val="28"/>
          <w:szCs w:val="28"/>
          <w:lang w:val="ru"/>
        </w:rPr>
        <w:t xml:space="preserve">Согласно П.4.2. </w:t>
      </w:r>
      <w:proofErr w:type="spellStart"/>
      <w:r w:rsidRPr="002C0306">
        <w:rPr>
          <w:rFonts w:eastAsia="Arial Unicode MS"/>
          <w:sz w:val="28"/>
          <w:szCs w:val="28"/>
          <w:lang w:val="ru"/>
        </w:rPr>
        <w:t>СанПин</w:t>
      </w:r>
      <w:proofErr w:type="spellEnd"/>
      <w:r w:rsidRPr="002C0306">
        <w:rPr>
          <w:rFonts w:eastAsia="Arial Unicode MS"/>
          <w:sz w:val="28"/>
          <w:szCs w:val="28"/>
          <w:lang w:val="ru"/>
        </w:rPr>
        <w:t xml:space="preserve"> 2.2.2/2.4.1340-03 «Гигиенические требования к персональным электронно-вычислительным машинам и организации работы» «Оптимальное количество занятий с использованием ПЭВМ в течение учебного дня для обучающихся </w:t>
      </w:r>
      <w:r w:rsidRPr="002C0306">
        <w:rPr>
          <w:rFonts w:eastAsia="Arial Unicode MS"/>
          <w:sz w:val="28"/>
          <w:szCs w:val="28"/>
        </w:rPr>
        <w:t>1-4</w:t>
      </w:r>
      <w:r w:rsidRPr="002C0306">
        <w:rPr>
          <w:rFonts w:eastAsia="Arial Unicode MS"/>
          <w:sz w:val="28"/>
          <w:szCs w:val="28"/>
          <w:lang w:val="ru"/>
        </w:rPr>
        <w:t xml:space="preserve"> классов составляет 1 урок, для обучающихся в </w:t>
      </w:r>
      <w:r w:rsidRPr="002C0306">
        <w:rPr>
          <w:rFonts w:eastAsia="Arial Unicode MS"/>
          <w:sz w:val="28"/>
          <w:szCs w:val="28"/>
        </w:rPr>
        <w:t>5-8</w:t>
      </w:r>
      <w:r w:rsidRPr="002C0306">
        <w:rPr>
          <w:rFonts w:eastAsia="Arial Unicode MS"/>
          <w:sz w:val="28"/>
          <w:szCs w:val="28"/>
          <w:lang w:val="ru"/>
        </w:rPr>
        <w:t xml:space="preserve"> классах - 2 урока, для обучающихся в </w:t>
      </w:r>
      <w:r w:rsidRPr="002C0306">
        <w:rPr>
          <w:rFonts w:eastAsia="Arial Unicode MS"/>
          <w:sz w:val="28"/>
          <w:szCs w:val="28"/>
        </w:rPr>
        <w:t>9-11</w:t>
      </w:r>
      <w:r w:rsidRPr="002C0306">
        <w:rPr>
          <w:rFonts w:eastAsia="Arial Unicode MS"/>
          <w:sz w:val="28"/>
          <w:szCs w:val="28"/>
          <w:lang w:val="ru"/>
        </w:rPr>
        <w:t xml:space="preserve"> классах - 3 урока.»</w:t>
      </w:r>
      <w:r w:rsidRPr="002C0306">
        <w:rPr>
          <w:rFonts w:eastAsia="Arial Unicode MS"/>
          <w:sz w:val="28"/>
          <w:szCs w:val="28"/>
        </w:rPr>
        <w:t>. Поэтому</w:t>
      </w:r>
      <w:r w:rsidR="0057069A">
        <w:rPr>
          <w:rFonts w:eastAsia="Arial Unicode MS"/>
          <w:sz w:val="28"/>
          <w:szCs w:val="28"/>
        </w:rPr>
        <w:t>,</w:t>
      </w:r>
      <w:r w:rsidRPr="002C0306">
        <w:rPr>
          <w:rFonts w:eastAsia="Arial Unicode MS"/>
          <w:sz w:val="28"/>
          <w:szCs w:val="28"/>
        </w:rPr>
        <w:t xml:space="preserve"> </w:t>
      </w:r>
      <w:r w:rsidRPr="002C0306">
        <w:rPr>
          <w:rFonts w:eastAsia="Arial Unicode MS"/>
          <w:sz w:val="28"/>
          <w:szCs w:val="28"/>
        </w:rPr>
        <w:lastRenderedPageBreak/>
        <w:t>п</w:t>
      </w:r>
      <w:proofErr w:type="spellStart"/>
      <w:r w:rsidRPr="002C0306">
        <w:rPr>
          <w:rFonts w:eastAsia="Arial Unicode MS"/>
          <w:sz w:val="28"/>
          <w:szCs w:val="28"/>
          <w:lang w:val="ru"/>
        </w:rPr>
        <w:t>ри</w:t>
      </w:r>
      <w:proofErr w:type="spellEnd"/>
      <w:r w:rsidRPr="002C0306">
        <w:rPr>
          <w:rFonts w:eastAsia="Arial Unicode MS"/>
          <w:sz w:val="28"/>
          <w:szCs w:val="28"/>
          <w:lang w:val="ru"/>
        </w:rPr>
        <w:t xml:space="preserve"> организации дистанционного обучения</w:t>
      </w:r>
      <w:r w:rsidR="0057069A">
        <w:rPr>
          <w:rFonts w:eastAsia="Arial Unicode MS"/>
          <w:sz w:val="28"/>
          <w:szCs w:val="28"/>
          <w:lang w:val="ru"/>
        </w:rPr>
        <w:t>,</w:t>
      </w:r>
      <w:r w:rsidRPr="002C0306">
        <w:rPr>
          <w:rFonts w:eastAsia="Arial Unicode MS"/>
          <w:sz w:val="28"/>
          <w:szCs w:val="28"/>
          <w:lang w:val="ru"/>
        </w:rPr>
        <w:t xml:space="preserve"> после использования технических средств обучения, связанных со зрительной нагрузкой, проводит</w:t>
      </w:r>
      <w:proofErr w:type="spellStart"/>
      <w:r w:rsidRPr="002C0306">
        <w:rPr>
          <w:rFonts w:eastAsia="Arial Unicode MS"/>
          <w:sz w:val="28"/>
          <w:szCs w:val="28"/>
        </w:rPr>
        <w:t>ся</w:t>
      </w:r>
      <w:proofErr w:type="spellEnd"/>
      <w:r w:rsidRPr="002C0306">
        <w:rPr>
          <w:rFonts w:eastAsia="Arial Unicode MS"/>
          <w:sz w:val="28"/>
          <w:szCs w:val="28"/>
          <w:lang w:val="ru"/>
        </w:rPr>
        <w:t xml:space="preserve"> комплекс упражнений для профилактики утомления глаз, а в конце урока - физические упражнения для профилактики общего утомления.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center"/>
        <w:rPr>
          <w:rFonts w:eastAsia="Arial Unicode MS"/>
          <w:i/>
          <w:color w:val="000000"/>
          <w:sz w:val="28"/>
          <w:szCs w:val="28"/>
        </w:rPr>
      </w:pPr>
      <w:r w:rsidRPr="002C0306">
        <w:rPr>
          <w:rFonts w:eastAsia="Arial Unicode MS"/>
          <w:i/>
          <w:color w:val="000000"/>
          <w:sz w:val="28"/>
          <w:szCs w:val="28"/>
        </w:rPr>
        <w:t>Сведения о численности обучающихся с использованием сетевой формы реализации образовательных программ, с применением электронного обучения и ДОТ, по индивидуальным учебным планам.</w:t>
      </w: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36"/>
        <w:gridCol w:w="1823"/>
        <w:gridCol w:w="1802"/>
        <w:gridCol w:w="1802"/>
        <w:gridCol w:w="1858"/>
        <w:gridCol w:w="1835"/>
      </w:tblGrid>
      <w:tr w:rsidR="00D93CD8" w:rsidRPr="002C0306" w:rsidTr="008911AB">
        <w:tc>
          <w:tcPr>
            <w:tcW w:w="2268" w:type="dxa"/>
            <w:gridSpan w:val="2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Численность обучающихся (всего)</w:t>
            </w:r>
          </w:p>
        </w:tc>
        <w:tc>
          <w:tcPr>
            <w:tcW w:w="2268" w:type="dxa"/>
            <w:gridSpan w:val="2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Численность обучающихся по программам, реализуемым с использованием сетевой формы </w:t>
            </w:r>
          </w:p>
        </w:tc>
        <w:tc>
          <w:tcPr>
            <w:tcW w:w="2268" w:type="dxa"/>
            <w:gridSpan w:val="2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Численность обучающихся по программам, реализуемым с применением электронного обучения</w:t>
            </w:r>
          </w:p>
        </w:tc>
        <w:tc>
          <w:tcPr>
            <w:tcW w:w="2268" w:type="dxa"/>
            <w:gridSpan w:val="2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Численность обучающихся по индивидуальным учебным планам</w:t>
            </w:r>
          </w:p>
        </w:tc>
      </w:tr>
      <w:tr w:rsidR="00D93CD8" w:rsidRPr="002C0306" w:rsidTr="008911AB"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2019-2020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2020-2021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2019-2020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2020-2021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2019-2020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2020-2021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2019-2020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  <w:tc>
          <w:tcPr>
            <w:tcW w:w="2268" w:type="dxa"/>
            <w:shd w:val="clear" w:color="auto" w:fill="B4C6E7" w:themeFill="accent5" w:themeFillTint="66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 xml:space="preserve">2020-2021 </w:t>
            </w:r>
            <w:proofErr w:type="spellStart"/>
            <w:r w:rsidRPr="002C0306">
              <w:rPr>
                <w:rFonts w:eastAsia="Arial Unicode MS"/>
                <w:color w:val="000000"/>
              </w:rPr>
              <w:t>уч.год</w:t>
            </w:r>
            <w:proofErr w:type="spellEnd"/>
          </w:p>
        </w:tc>
      </w:tr>
      <w:tr w:rsidR="00D93CD8" w:rsidRPr="002C0306" w:rsidTr="008911AB"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1008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1000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267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370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611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114</w:t>
            </w:r>
          </w:p>
        </w:tc>
        <w:tc>
          <w:tcPr>
            <w:tcW w:w="2268" w:type="dxa"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</w:rPr>
            </w:pPr>
            <w:r w:rsidRPr="002C0306">
              <w:rPr>
                <w:rFonts w:eastAsia="Arial Unicode MS"/>
                <w:color w:val="000000"/>
              </w:rPr>
              <w:t>4</w:t>
            </w:r>
          </w:p>
        </w:tc>
      </w:tr>
    </w:tbl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2F5496" w:themeColor="accent5" w:themeShade="BF"/>
          <w:sz w:val="28"/>
          <w:szCs w:val="28"/>
          <w:shd w:val="clear" w:color="auto" w:fill="FFFFFF"/>
        </w:rPr>
      </w:pP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2F5496" w:themeColor="accent5" w:themeShade="BF"/>
          <w:sz w:val="28"/>
          <w:szCs w:val="28"/>
          <w:lang w:val="ru"/>
        </w:rPr>
      </w:pPr>
      <w:r w:rsidRPr="002C0306">
        <w:rPr>
          <w:rFonts w:eastAsia="Arial Unicode MS"/>
          <w:color w:val="2F5496" w:themeColor="accent5" w:themeShade="BF"/>
          <w:sz w:val="28"/>
          <w:szCs w:val="28"/>
        </w:rPr>
        <w:lastRenderedPageBreak/>
        <w:t xml:space="preserve">                                    </w:t>
      </w:r>
      <w:r w:rsidRPr="002C0306">
        <w:rPr>
          <w:rFonts w:eastAsia="Arial Unicode MS"/>
          <w:noProof/>
          <w:color w:val="4472C4" w:themeColor="accent5"/>
          <w:sz w:val="28"/>
          <w:szCs w:val="28"/>
        </w:rPr>
        <w:drawing>
          <wp:inline distT="0" distB="0" distL="0" distR="0" wp14:anchorId="127AC724" wp14:editId="0B3667C1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2C0306">
        <w:rPr>
          <w:rFonts w:eastAsia="Arial Unicode MS"/>
          <w:sz w:val="28"/>
          <w:szCs w:val="28"/>
          <w:shd w:val="clear" w:color="auto" w:fill="FFFFFF"/>
        </w:rPr>
        <w:t>В</w:t>
      </w:r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>лияние</w:t>
      </w:r>
      <w:r w:rsidRPr="002C0306">
        <w:rPr>
          <w:rFonts w:eastAsia="Arial Unicode MS"/>
          <w:sz w:val="28"/>
          <w:szCs w:val="28"/>
          <w:shd w:val="clear" w:color="auto" w:fill="FFFFFF"/>
        </w:rPr>
        <w:t xml:space="preserve"> на в</w:t>
      </w:r>
      <w:r w:rsidRPr="002C0306">
        <w:rPr>
          <w:rFonts w:eastAsia="Arial Unicode MS"/>
          <w:sz w:val="28"/>
          <w:szCs w:val="28"/>
        </w:rPr>
        <w:t xml:space="preserve">ысокий показатель численности обучающихся по программам, реализуемым с применением электронного обучения в 2020 году оказала пандемия </w:t>
      </w:r>
      <w:r w:rsidRPr="002C0306">
        <w:rPr>
          <w:rFonts w:eastAsia="Arial Unicode MS"/>
          <w:sz w:val="28"/>
          <w:szCs w:val="28"/>
          <w:shd w:val="clear" w:color="auto" w:fill="FFFFFF"/>
          <w:lang w:val="ru"/>
        </w:rPr>
        <w:t>COVID-19</w:t>
      </w:r>
      <w:r w:rsidRPr="002C0306">
        <w:rPr>
          <w:rFonts w:eastAsia="Arial Unicode MS"/>
          <w:sz w:val="28"/>
          <w:szCs w:val="28"/>
        </w:rPr>
        <w:t xml:space="preserve"> и перевод образовательных учреждений на дистанционную форму обучения. 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jc w:val="both"/>
        <w:rPr>
          <w:rFonts w:eastAsia="Arial Unicode MS"/>
          <w:color w:val="2F5496" w:themeColor="accent5" w:themeShade="BF"/>
          <w:sz w:val="28"/>
          <w:szCs w:val="28"/>
        </w:rPr>
      </w:pPr>
    </w:p>
    <w:tbl>
      <w:tblPr>
        <w:tblpPr w:leftFromText="180" w:rightFromText="180" w:vertAnchor="page" w:horzAnchor="margin" w:tblpXSpec="center" w:tblpY="3511"/>
        <w:tblW w:w="13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9"/>
        <w:gridCol w:w="7145"/>
      </w:tblGrid>
      <w:tr w:rsidR="00D93CD8" w:rsidRPr="002C0306" w:rsidTr="0057069A">
        <w:trPr>
          <w:trHeight w:val="370"/>
        </w:trPr>
        <w:tc>
          <w:tcPr>
            <w:tcW w:w="6719" w:type="dxa"/>
            <w:shd w:val="clear" w:color="auto" w:fill="B4C6E7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Преимущества ДО</w:t>
            </w:r>
          </w:p>
        </w:tc>
        <w:tc>
          <w:tcPr>
            <w:tcW w:w="7145" w:type="dxa"/>
            <w:shd w:val="clear" w:color="auto" w:fill="B4C6E7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rFonts w:ascii="Calibri" w:hAnsi="Calibri" w:cs="Calibri"/>
                <w:b/>
                <w:bCs/>
                <w:color w:val="000000" w:themeColor="text1"/>
              </w:rPr>
              <w:t>Недостатки ДО</w:t>
            </w:r>
          </w:p>
        </w:tc>
      </w:tr>
      <w:tr w:rsidR="00D93CD8" w:rsidRPr="002C0306" w:rsidTr="0057069A">
        <w:trPr>
          <w:trHeight w:val="313"/>
        </w:trPr>
        <w:tc>
          <w:tcPr>
            <w:tcW w:w="67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Для обучаемого - свободный выбор программ и курсов из предлагаемого перечня;</w:t>
            </w:r>
          </w:p>
        </w:tc>
        <w:tc>
          <w:tcPr>
            <w:tcW w:w="7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 xml:space="preserve">Отсутствие личного общения между преподавателем и обучаемым (происходит менее эффективная, </w:t>
            </w:r>
            <w:proofErr w:type="spellStart"/>
            <w:r w:rsidRPr="002C0306">
              <w:rPr>
                <w:color w:val="000000" w:themeColor="text1"/>
              </w:rPr>
              <w:t>безличностная</w:t>
            </w:r>
            <w:proofErr w:type="spellEnd"/>
            <w:r w:rsidRPr="002C0306">
              <w:rPr>
                <w:color w:val="000000" w:themeColor="text1"/>
              </w:rPr>
              <w:t xml:space="preserve"> передача знаний).</w:t>
            </w:r>
          </w:p>
        </w:tc>
      </w:tr>
      <w:tr w:rsidR="00D93CD8" w:rsidRPr="002C0306" w:rsidTr="0057069A">
        <w:trPr>
          <w:trHeight w:val="484"/>
        </w:trPr>
        <w:tc>
          <w:tcPr>
            <w:tcW w:w="67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Индивидуальный темп обучения;</w:t>
            </w:r>
          </w:p>
        </w:tc>
        <w:tc>
          <w:tcPr>
            <w:tcW w:w="7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Необходимость наличия у учащегося сильной личной мотивации, умения учиться самостоятельно, без постоянной поддержки преподавателя</w:t>
            </w:r>
          </w:p>
        </w:tc>
      </w:tr>
      <w:tr w:rsidR="00D93CD8" w:rsidRPr="002C0306" w:rsidTr="0057069A">
        <w:trPr>
          <w:trHeight w:val="1127"/>
        </w:trPr>
        <w:tc>
          <w:tcPr>
            <w:tcW w:w="67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Свободный график обучения, отсутствие личных ограничений и т.д.</w:t>
            </w:r>
          </w:p>
        </w:tc>
        <w:tc>
          <w:tcPr>
            <w:tcW w:w="7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Отсутствие возможности немедленного практического применения полученных знаний с последующим обсуждением возникающих вопросов с преподавателем и разъяснением ситуации на конкретных примерах</w:t>
            </w:r>
          </w:p>
        </w:tc>
      </w:tr>
      <w:tr w:rsidR="00D93CD8" w:rsidRPr="002C0306" w:rsidTr="0057069A">
        <w:trPr>
          <w:trHeight w:val="97"/>
        </w:trPr>
        <w:tc>
          <w:tcPr>
            <w:tcW w:w="67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Территориальная независимость;</w:t>
            </w:r>
          </w:p>
        </w:tc>
        <w:tc>
          <w:tcPr>
            <w:tcW w:w="7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CD8" w:rsidRPr="002C0306" w:rsidRDefault="00D93CD8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2C0306">
              <w:rPr>
                <w:color w:val="000000" w:themeColor="text1"/>
              </w:rPr>
              <w:t>Учащиеся не всегда могут обеспечить себя достаточным техническим оснащением - иметь компьютер и постоянный выход Интернет</w:t>
            </w:r>
          </w:p>
        </w:tc>
      </w:tr>
    </w:tbl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 xml:space="preserve">При выборе средства взаимодействия с обучающимся педагоги КЦО прежде всего ориентируются на те, которые доступны обучающемуся в силу возраста и навыков работы с информационно-компьютерными технологиями, техническими возможностями. Учителями начальных классов было организовано дистанционное обучение обучающихся на таких электронных платформах, как </w:t>
      </w:r>
      <w:proofErr w:type="spellStart"/>
      <w:r w:rsidRPr="002C0306">
        <w:rPr>
          <w:sz w:val="28"/>
          <w:szCs w:val="28"/>
        </w:rPr>
        <w:t>Учи.ру</w:t>
      </w:r>
      <w:proofErr w:type="spellEnd"/>
      <w:r w:rsidRPr="002C0306">
        <w:rPr>
          <w:sz w:val="28"/>
          <w:szCs w:val="28"/>
        </w:rPr>
        <w:t xml:space="preserve"> и Российская электронная школа.</w:t>
      </w:r>
    </w:p>
    <w:p w:rsidR="00D93CD8" w:rsidRPr="002C0306" w:rsidRDefault="00D93CD8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  <w:lang w:val="ru"/>
        </w:rPr>
      </w:pPr>
      <w:r w:rsidRPr="002C0306">
        <w:rPr>
          <w:rFonts w:eastAsia="Arial Unicode MS"/>
          <w:sz w:val="28"/>
          <w:szCs w:val="28"/>
          <w:lang w:val="ru"/>
        </w:rPr>
        <w:t xml:space="preserve">При реализации образовательных программ с применением электронного обучения, дистанционных образовательных технологий в </w:t>
      </w:r>
      <w:r w:rsidRPr="002C0306">
        <w:rPr>
          <w:rFonts w:eastAsia="Arial Unicode MS"/>
          <w:sz w:val="28"/>
          <w:szCs w:val="28"/>
        </w:rPr>
        <w:t>КЦО</w:t>
      </w:r>
      <w:r w:rsidRPr="002C0306">
        <w:rPr>
          <w:rFonts w:eastAsia="Arial Unicode MS"/>
          <w:sz w:val="28"/>
          <w:szCs w:val="28"/>
          <w:lang w:val="ru"/>
        </w:rPr>
        <w:t xml:space="preserve"> созданы условия для функционирования электронной информационно-образовательной среды, включающей в себя электронные информационные ресурсы, электронные образовательные </w:t>
      </w:r>
      <w:r w:rsidRPr="002C0306">
        <w:rPr>
          <w:rFonts w:eastAsia="Arial Unicode MS"/>
          <w:sz w:val="28"/>
          <w:szCs w:val="28"/>
          <w:lang w:val="ru"/>
        </w:rPr>
        <w:lastRenderedPageBreak/>
        <w:t>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 независимо от места нахождения обучающихся.</w:t>
      </w:r>
    </w:p>
    <w:p w:rsidR="008911AB" w:rsidRPr="008B06C0" w:rsidRDefault="0057069A" w:rsidP="00543E45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jc w:val="both"/>
        <w:rPr>
          <w:rFonts w:eastAsia="SimSun"/>
          <w:b/>
          <w:kern w:val="1"/>
          <w:sz w:val="28"/>
          <w:szCs w:val="28"/>
          <w:lang w:eastAsia="ar-SA"/>
        </w:rPr>
      </w:pPr>
      <w:r w:rsidRPr="007B4418">
        <w:rPr>
          <w:rFonts w:eastAsia="SimSun"/>
          <w:b/>
          <w:kern w:val="1"/>
          <w:sz w:val="28"/>
          <w:szCs w:val="28"/>
          <w:lang w:eastAsia="ar-SA"/>
        </w:rPr>
        <w:t>Индивидуализация</w:t>
      </w:r>
      <w:r>
        <w:rPr>
          <w:rFonts w:eastAsia="SimSun"/>
          <w:b/>
          <w:kern w:val="1"/>
          <w:sz w:val="28"/>
          <w:szCs w:val="28"/>
          <w:lang w:eastAsia="ar-SA"/>
        </w:rPr>
        <w:t xml:space="preserve"> образования</w:t>
      </w:r>
      <w:r w:rsidRPr="007B4418">
        <w:rPr>
          <w:rFonts w:eastAsia="SimSun"/>
          <w:b/>
          <w:kern w:val="1"/>
          <w:sz w:val="28"/>
          <w:szCs w:val="28"/>
          <w:lang w:eastAsia="ar-SA"/>
        </w:rPr>
        <w:t>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>При работе с одаренными детьми педагоги КЦО учитывают индивидуальные особенности, особенности поведения одарённого ребёнка. На уроках и вне активно используют проблемно-исследовательский метод, развивая познавательные и творческие способности учащихся. Создают</w:t>
      </w:r>
      <w:r w:rsidR="008B06C0">
        <w:rPr>
          <w:sz w:val="28"/>
          <w:szCs w:val="28"/>
        </w:rPr>
        <w:t xml:space="preserve">ся приложения </w:t>
      </w:r>
      <w:proofErr w:type="gramStart"/>
      <w:r w:rsidR="008B06C0">
        <w:rPr>
          <w:sz w:val="28"/>
          <w:szCs w:val="28"/>
        </w:rPr>
        <w:t>к </w:t>
      </w:r>
      <w:r w:rsidRPr="002C0306">
        <w:rPr>
          <w:sz w:val="28"/>
          <w:szCs w:val="28"/>
        </w:rPr>
        <w:t xml:space="preserve"> программам</w:t>
      </w:r>
      <w:proofErr w:type="gramEnd"/>
      <w:r w:rsidRPr="002C0306">
        <w:rPr>
          <w:sz w:val="28"/>
          <w:szCs w:val="28"/>
        </w:rPr>
        <w:t xml:space="preserve"> в виде набора оригинальных заданий, развивающих творческие способности, воображение, фантазию учащихся. Центральной задачей педагога в работе с одаренным ребёнком является привитие вкуса к серьёзной творческой работе.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8911AB">
        <w:rPr>
          <w:b/>
          <w:sz w:val="28"/>
          <w:szCs w:val="28"/>
        </w:rPr>
        <w:t>Методика</w:t>
      </w:r>
      <w:r w:rsidRPr="002C0306">
        <w:rPr>
          <w:sz w:val="28"/>
          <w:szCs w:val="28"/>
        </w:rPr>
        <w:t xml:space="preserve"> выявления одаренных детей проходит в 4 этапа: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>I этап протекает в рамках урочных занятий. На этом учителя стараются привить интерес к своим предметам.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>II этап – внеурочные формы работы, где появляется возможность у ребенка в полную силу проявить себя, раскрыть свои таланты.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>III этап- психолого- педагогическое тестирование, проводимое педагогом психологом.</w:t>
      </w:r>
    </w:p>
    <w:p w:rsidR="00D93CD8" w:rsidRPr="002C0306" w:rsidRDefault="00D93CD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0306">
        <w:rPr>
          <w:sz w:val="28"/>
          <w:szCs w:val="28"/>
        </w:rPr>
        <w:t>IV этап -</w:t>
      </w:r>
      <w:r w:rsidR="00A478D8">
        <w:rPr>
          <w:sz w:val="28"/>
          <w:szCs w:val="28"/>
        </w:rPr>
        <w:t xml:space="preserve">  работа с обучающимися</w:t>
      </w:r>
      <w:r w:rsidRPr="002C0306">
        <w:rPr>
          <w:sz w:val="28"/>
          <w:szCs w:val="28"/>
        </w:rPr>
        <w:t>, которые проявили творческие способности и заинтересованность в предметах. Формами работы этого этапа является, проектная и исследовательская деятельность, участие в конкурсах, олимпиадах разного уровня.</w:t>
      </w:r>
    </w:p>
    <w:p w:rsidR="00D2053B" w:rsidRPr="00F00DC9" w:rsidRDefault="008B06C0" w:rsidP="00FB12D0">
      <w:pPr>
        <w:pStyle w:val="a3"/>
        <w:tabs>
          <w:tab w:val="left" w:pos="142"/>
        </w:tabs>
        <w:spacing w:line="360" w:lineRule="auto"/>
        <w:ind w:left="1069"/>
        <w:jc w:val="both"/>
        <w:rPr>
          <w:rFonts w:eastAsia="SimSun"/>
          <w:kern w:val="1"/>
          <w:sz w:val="28"/>
          <w:szCs w:val="28"/>
          <w:lang w:eastAsia="ar-SA"/>
        </w:rPr>
      </w:pPr>
      <w:r w:rsidRPr="003D7E50">
        <w:rPr>
          <w:rFonts w:eastAsia="SimSun"/>
          <w:kern w:val="1"/>
          <w:sz w:val="28"/>
          <w:szCs w:val="28"/>
          <w:lang w:eastAsia="ar-SA"/>
        </w:rPr>
        <w:t xml:space="preserve">Современная лабораторная база, большое количество методического материала, находящегося в общем доступе, развитая цифровая инфраструктура являются необходимым фактором индивидуализации обучения, </w:t>
      </w:r>
      <w:r w:rsidRPr="003D7E50">
        <w:rPr>
          <w:rFonts w:eastAsia="SimSun"/>
          <w:kern w:val="1"/>
          <w:sz w:val="28"/>
          <w:szCs w:val="28"/>
          <w:lang w:eastAsia="ar-SA"/>
        </w:rPr>
        <w:lastRenderedPageBreak/>
        <w:t xml:space="preserve">позволяющим решать проблему выстраивания индивидуальных образовательных траекторий для каждого обучающегося, в том числе для особо одаренных детей и детей с ограниченными возможностями. </w:t>
      </w:r>
    </w:p>
    <w:p w:rsidR="006B4DD4" w:rsidRPr="00505453" w:rsidRDefault="00505453" w:rsidP="00FB12D0">
      <w:pPr>
        <w:tabs>
          <w:tab w:val="left" w:pos="142"/>
          <w:tab w:val="left" w:pos="6150"/>
        </w:tabs>
        <w:spacing w:line="360" w:lineRule="auto"/>
        <w:rPr>
          <w:b/>
          <w:sz w:val="28"/>
          <w:szCs w:val="28"/>
        </w:rPr>
      </w:pPr>
      <w:r w:rsidRPr="00505453">
        <w:rPr>
          <w:b/>
          <w:sz w:val="28"/>
          <w:szCs w:val="28"/>
        </w:rPr>
        <w:t xml:space="preserve">1.9 </w:t>
      </w:r>
      <w:r w:rsidR="000E4C24" w:rsidRPr="00505453">
        <w:rPr>
          <w:b/>
          <w:sz w:val="28"/>
          <w:szCs w:val="28"/>
        </w:rPr>
        <w:t>РЕЗУЛЬТАТ</w:t>
      </w:r>
      <w:r w:rsidR="00BE1544" w:rsidRPr="00505453">
        <w:rPr>
          <w:b/>
          <w:sz w:val="28"/>
          <w:szCs w:val="28"/>
        </w:rPr>
        <w:t>Ы</w:t>
      </w:r>
      <w:r w:rsidR="00F00DC9">
        <w:rPr>
          <w:b/>
          <w:sz w:val="28"/>
          <w:szCs w:val="28"/>
        </w:rPr>
        <w:t>.</w:t>
      </w:r>
    </w:p>
    <w:p w:rsidR="00C12E61" w:rsidRPr="003E12ED" w:rsidRDefault="00505453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1.9.1 </w:t>
      </w:r>
      <w:r w:rsidR="00C12E61" w:rsidRPr="003E12ED">
        <w:rPr>
          <w:b/>
          <w:sz w:val="28"/>
          <w:szCs w:val="28"/>
        </w:rPr>
        <w:t xml:space="preserve">ИНСТРУМЕНТЫ И МЕТОДИКИ </w:t>
      </w:r>
      <w:r w:rsidR="00BB00B7" w:rsidRPr="003E12ED">
        <w:rPr>
          <w:b/>
          <w:sz w:val="28"/>
          <w:szCs w:val="28"/>
        </w:rPr>
        <w:t>ОЦЕНК</w:t>
      </w:r>
      <w:r w:rsidR="00C12E61" w:rsidRPr="003E12ED">
        <w:rPr>
          <w:b/>
          <w:sz w:val="28"/>
          <w:szCs w:val="28"/>
        </w:rPr>
        <w:t>И ОБРАЗОВАТЕЛЬНОГО РЕЗУЛЬТАТА ШКОЛЬНИКОВ</w:t>
      </w:r>
    </w:p>
    <w:p w:rsidR="00CB7031" w:rsidRPr="003E12ED" w:rsidRDefault="00CB7031" w:rsidP="00FB12D0">
      <w:pPr>
        <w:tabs>
          <w:tab w:val="left" w:pos="142"/>
        </w:tabs>
        <w:spacing w:line="360" w:lineRule="auto"/>
        <w:rPr>
          <w:sz w:val="28"/>
          <w:szCs w:val="28"/>
          <w:lang w:bidi="ru-RU"/>
        </w:rPr>
      </w:pPr>
      <w:r w:rsidRPr="003E12ED">
        <w:rPr>
          <w:sz w:val="28"/>
          <w:szCs w:val="28"/>
        </w:rPr>
        <w:t xml:space="preserve">В КЦО создана </w:t>
      </w:r>
      <w:proofErr w:type="spellStart"/>
      <w:r w:rsidRPr="003E12ED">
        <w:rPr>
          <w:sz w:val="28"/>
          <w:szCs w:val="28"/>
        </w:rPr>
        <w:t>внутришкольная</w:t>
      </w:r>
      <w:proofErr w:type="spellEnd"/>
      <w:r w:rsidRPr="003E12ED">
        <w:rPr>
          <w:b/>
          <w:sz w:val="28"/>
          <w:szCs w:val="28"/>
        </w:rPr>
        <w:t xml:space="preserve"> </w:t>
      </w:r>
      <w:r w:rsidRPr="003E12ED">
        <w:rPr>
          <w:rFonts w:eastAsiaTheme="minorHAnsi"/>
          <w:bCs/>
          <w:sz w:val="28"/>
          <w:szCs w:val="28"/>
          <w:lang w:eastAsia="en-US"/>
        </w:rPr>
        <w:t>система оценки качества обучения</w:t>
      </w:r>
      <w:r w:rsidR="000F444F" w:rsidRPr="003E12ED">
        <w:rPr>
          <w:rFonts w:eastAsiaTheme="minorHAnsi"/>
          <w:bCs/>
          <w:sz w:val="28"/>
          <w:szCs w:val="28"/>
          <w:lang w:eastAsia="en-US"/>
        </w:rPr>
        <w:t xml:space="preserve"> (ВСОКО)</w:t>
      </w:r>
      <w:r w:rsidRPr="003E12ED">
        <w:rPr>
          <w:rFonts w:eastAsiaTheme="minorHAnsi"/>
          <w:bCs/>
          <w:sz w:val="28"/>
          <w:szCs w:val="28"/>
          <w:lang w:eastAsia="en-US"/>
        </w:rPr>
        <w:t>.</w:t>
      </w:r>
      <w:r w:rsidR="00AA590A" w:rsidRPr="003E12ED">
        <w:rPr>
          <w:rFonts w:eastAsiaTheme="minorHAnsi"/>
          <w:bCs/>
          <w:sz w:val="28"/>
          <w:szCs w:val="28"/>
          <w:lang w:eastAsia="en-US"/>
        </w:rPr>
        <w:t xml:space="preserve"> Система разработана на основе Закона </w:t>
      </w:r>
      <w:r w:rsidR="00AA590A" w:rsidRPr="003E12ED">
        <w:rPr>
          <w:sz w:val="28"/>
          <w:szCs w:val="28"/>
          <w:lang w:bidi="ru-RU"/>
        </w:rPr>
        <w:t>«Об образовании в Российской Федерации» ФЗ-273, действует в рамках нормативной базы ВСОКО КГАНОУ КЦО.</w:t>
      </w:r>
    </w:p>
    <w:p w:rsidR="00C12E61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b/>
          <w:sz w:val="28"/>
          <w:szCs w:val="28"/>
          <w:lang w:eastAsia="en-US"/>
        </w:rPr>
        <w:t>Нормативная база ВСОКО КГАНОУ КЦО</w:t>
      </w:r>
      <w:r w:rsidR="00C12E61" w:rsidRPr="003E12ED">
        <w:rPr>
          <w:rFonts w:eastAsiaTheme="minorHAnsi"/>
          <w:b/>
          <w:sz w:val="28"/>
          <w:szCs w:val="28"/>
          <w:lang w:eastAsia="en-US"/>
        </w:rPr>
        <w:t>: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Основные общеобразовательные программы НОО, ООО и СОО.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Рабочие программы по предметам.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Положение о внутренней системе оценки качества образования.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Положение о мониторинге.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Положение о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внутришкольном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контроле.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Положение о формах, периодичности, порядке текущего контроля успеваемости и промежуточной аттестации обучающихся.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Положение о системе и нормах оценки учебных достижений обучающихся.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iCs/>
          <w:sz w:val="28"/>
          <w:szCs w:val="28"/>
          <w:lang w:eastAsia="en-US"/>
        </w:rPr>
        <w:t>Положение о проектной деятельности.</w:t>
      </w:r>
    </w:p>
    <w:p w:rsidR="00C12E61" w:rsidRPr="003E12ED" w:rsidRDefault="00C12E61" w:rsidP="00543E45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iCs/>
          <w:sz w:val="28"/>
          <w:szCs w:val="28"/>
          <w:lang w:eastAsia="en-US"/>
        </w:rPr>
        <w:t>Положение о внеурочной деятельности.</w:t>
      </w:r>
    </w:p>
    <w:p w:rsidR="00C12E61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3E12ED">
        <w:rPr>
          <w:rFonts w:eastAsiaTheme="minorHAnsi"/>
          <w:b/>
          <w:bCs/>
          <w:sz w:val="28"/>
          <w:szCs w:val="28"/>
          <w:lang w:eastAsia="en-US"/>
        </w:rPr>
        <w:t>З</w:t>
      </w:r>
      <w:r w:rsidR="00C12E61" w:rsidRPr="003E12ED">
        <w:rPr>
          <w:rFonts w:eastAsiaTheme="minorHAnsi"/>
          <w:b/>
          <w:bCs/>
          <w:sz w:val="28"/>
          <w:szCs w:val="28"/>
          <w:lang w:eastAsia="en-US"/>
        </w:rPr>
        <w:t>адачи ВСОКО в КГАНОУ КЦО</w:t>
      </w:r>
      <w:r w:rsidRPr="003E12ED">
        <w:rPr>
          <w:rFonts w:eastAsiaTheme="minorHAnsi"/>
          <w:b/>
          <w:bCs/>
          <w:sz w:val="28"/>
          <w:szCs w:val="28"/>
          <w:lang w:eastAsia="en-US"/>
        </w:rPr>
        <w:t>:</w:t>
      </w:r>
      <w:r w:rsidR="00C12E61" w:rsidRPr="003E12ED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C12E61" w:rsidRPr="003E12ED" w:rsidRDefault="00C12E61" w:rsidP="00543E45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Организационно – технологическое обеспечение регулярных и нерегулярных мониторинговых исследований:</w:t>
      </w:r>
    </w:p>
    <w:p w:rsidR="00C12E61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определение и внедрение единых критериев анализа и оценки индивидуальных достижений обучающихся, </w:t>
      </w:r>
    </w:p>
    <w:p w:rsidR="00C12E61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проведение мониторинговых исследований в различных направлениях деятельности КЦО</w:t>
      </w:r>
    </w:p>
    <w:p w:rsidR="00C12E61" w:rsidRPr="003E12ED" w:rsidRDefault="00C12E61" w:rsidP="00543E45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Формирование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внутришкольного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экспертного сообщества, в том числе из представителей общественности, участвующих в различных формах внутренней и внешней независимой оценки качества образования.</w:t>
      </w:r>
    </w:p>
    <w:p w:rsidR="00C12E61" w:rsidRPr="003E12ED" w:rsidRDefault="00C12E61" w:rsidP="00543E45">
      <w:pPr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Удовлетворение потребностей потребителей образовательных услуг в получении объективной информации о состоянии и развитии системы образования КЦО.</w:t>
      </w:r>
    </w:p>
    <w:p w:rsidR="00C12E61" w:rsidRPr="003E12ED" w:rsidRDefault="00C12E61" w:rsidP="00543E45">
      <w:pPr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Оказание консультативной и методической помощи педагогическим работникам учреждений образования края по вопросам организации диагностики, оценки и мониторинга качества образовательных результатов обучающихся, собственного </w:t>
      </w:r>
      <w:r w:rsidRPr="003E12ED">
        <w:rPr>
          <w:rFonts w:eastAsiaTheme="minorHAnsi"/>
          <w:sz w:val="28"/>
          <w:szCs w:val="28"/>
          <w:lang w:bidi="ru-RU"/>
        </w:rPr>
        <w:t>повышению квалификации.</w:t>
      </w:r>
    </w:p>
    <w:p w:rsidR="00AA590A" w:rsidRPr="003E12ED" w:rsidRDefault="00C12E61" w:rsidP="00543E45">
      <w:pPr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bidi="ru-RU"/>
        </w:rPr>
        <w:t>Обеспечение психологического сопровождения мониторинга качества образовательного процесса (педагогов, обучающихся, родителей) проведения консультаций, тренингов, индивидуальных и групповых занятий, направленных на профилактику и предупреждение нежелательных явлений, которые отражаются на качестве образовательного процесса.</w:t>
      </w:r>
    </w:p>
    <w:p w:rsidR="00C12E61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b/>
          <w:sz w:val="28"/>
          <w:szCs w:val="28"/>
          <w:lang w:eastAsia="en-US"/>
        </w:rPr>
        <w:t xml:space="preserve">Результат </w:t>
      </w:r>
      <w:r w:rsidR="003B3776" w:rsidRPr="003E12ED">
        <w:rPr>
          <w:rFonts w:eastAsiaTheme="minorHAnsi"/>
          <w:b/>
          <w:sz w:val="28"/>
          <w:szCs w:val="28"/>
          <w:lang w:eastAsia="en-US"/>
        </w:rPr>
        <w:t>функционирования ВСОКО КГАНОУ КЦО</w:t>
      </w:r>
      <w:r w:rsidRPr="003E12ED">
        <w:rPr>
          <w:rFonts w:eastAsiaTheme="minorHAnsi"/>
          <w:b/>
          <w:sz w:val="28"/>
          <w:szCs w:val="28"/>
          <w:lang w:eastAsia="en-US"/>
        </w:rPr>
        <w:t>:</w:t>
      </w:r>
    </w:p>
    <w:p w:rsidR="00C12E61" w:rsidRPr="003E12ED" w:rsidRDefault="00C12E61" w:rsidP="00543E45">
      <w:pPr>
        <w:numPr>
          <w:ilvl w:val="0"/>
          <w:numId w:val="1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bCs/>
          <w:sz w:val="28"/>
          <w:szCs w:val="28"/>
          <w:lang w:eastAsia="en-US"/>
        </w:rPr>
        <w:t>Учащиеся</w:t>
      </w:r>
      <w:r w:rsidRPr="003E12ED">
        <w:rPr>
          <w:rFonts w:eastAsiaTheme="minorHAnsi"/>
          <w:sz w:val="28"/>
          <w:szCs w:val="28"/>
          <w:lang w:eastAsia="en-US"/>
        </w:rPr>
        <w:t xml:space="preserve"> получают возможность проверить уровень своих знаний, </w:t>
      </w:r>
      <w:r w:rsidRPr="003E12ED">
        <w:rPr>
          <w:rFonts w:eastAsiaTheme="minorHAnsi"/>
          <w:sz w:val="28"/>
          <w:szCs w:val="28"/>
          <w:lang w:eastAsia="en-US"/>
        </w:rPr>
        <w:br/>
        <w:t>отработать навыки работы с тестовыми материалами.</w:t>
      </w:r>
    </w:p>
    <w:p w:rsidR="00C12E61" w:rsidRPr="003E12ED" w:rsidRDefault="00C12E61" w:rsidP="00543E45">
      <w:pPr>
        <w:numPr>
          <w:ilvl w:val="0"/>
          <w:numId w:val="2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bCs/>
          <w:sz w:val="28"/>
          <w:szCs w:val="28"/>
          <w:lang w:eastAsia="en-US"/>
        </w:rPr>
        <w:t>Родители</w:t>
      </w:r>
      <w:r w:rsidRPr="003E12ED">
        <w:rPr>
          <w:rFonts w:eastAsiaTheme="minorHAnsi"/>
          <w:sz w:val="28"/>
          <w:szCs w:val="28"/>
          <w:lang w:eastAsia="en-US"/>
        </w:rPr>
        <w:t xml:space="preserve"> получают возможностью независимой объективной оценки знаний своих детей и уровня их готовности к важным итоговым испытаниям. Попечительские советы класса и школы могут получить независимую оценку работы учителя и школы.</w:t>
      </w:r>
    </w:p>
    <w:p w:rsidR="00C12E61" w:rsidRPr="003E12ED" w:rsidRDefault="00C12E61" w:rsidP="00543E45">
      <w:pPr>
        <w:numPr>
          <w:ilvl w:val="0"/>
          <w:numId w:val="3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bCs/>
          <w:sz w:val="28"/>
          <w:szCs w:val="28"/>
          <w:lang w:eastAsia="en-US"/>
        </w:rPr>
        <w:lastRenderedPageBreak/>
        <w:t>Учителя</w:t>
      </w:r>
      <w:r w:rsidRPr="003E12ED">
        <w:rPr>
          <w:rFonts w:eastAsiaTheme="minorHAnsi"/>
          <w:sz w:val="28"/>
          <w:szCs w:val="28"/>
          <w:lang w:eastAsia="en-US"/>
        </w:rPr>
        <w:t xml:space="preserve"> получают возможность на основании независимой оценки </w:t>
      </w:r>
      <w:proofErr w:type="gramStart"/>
      <w:r w:rsidRPr="003E12ED">
        <w:rPr>
          <w:rFonts w:eastAsiaTheme="minorHAnsi"/>
          <w:sz w:val="28"/>
          <w:szCs w:val="28"/>
          <w:lang w:eastAsia="en-US"/>
        </w:rPr>
        <w:t>знаний</w:t>
      </w:r>
      <w:proofErr w:type="gramEnd"/>
      <w:r w:rsidRPr="003E12ED">
        <w:rPr>
          <w:rFonts w:eastAsiaTheme="minorHAnsi"/>
          <w:sz w:val="28"/>
          <w:szCs w:val="28"/>
          <w:lang w:eastAsia="en-US"/>
        </w:rPr>
        <w:t xml:space="preserve"> обучающихся провести анализ своей работы, увидеть слабые стороны, недостаточно изученные темы или разделы школьного курса и откорректировать свои действия </w:t>
      </w:r>
    </w:p>
    <w:p w:rsidR="00C12E61" w:rsidRPr="003E12ED" w:rsidRDefault="00C12E61" w:rsidP="00543E45">
      <w:pPr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bCs/>
          <w:sz w:val="28"/>
          <w:szCs w:val="28"/>
          <w:lang w:eastAsia="en-US"/>
        </w:rPr>
        <w:t xml:space="preserve">Руководители школ </w:t>
      </w:r>
      <w:r w:rsidRPr="003E12ED">
        <w:rPr>
          <w:rFonts w:eastAsiaTheme="minorHAnsi"/>
          <w:sz w:val="28"/>
          <w:szCs w:val="28"/>
          <w:lang w:eastAsia="en-US"/>
        </w:rPr>
        <w:t>на основании независимой объективной оценки качества образования могут своевременно принимать необходимые управленческие решения по оптимизации учебного процесса, выполнению требований образовательного стандарта, подготовки к ГИА</w:t>
      </w:r>
    </w:p>
    <w:p w:rsidR="003B3776" w:rsidRPr="003E12ED" w:rsidRDefault="00AA590A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b/>
          <w:sz w:val="28"/>
          <w:szCs w:val="28"/>
          <w:lang w:eastAsia="en-US"/>
        </w:rPr>
        <w:t>Предмет оценки ВСОКО КГАНОУ КЦО</w:t>
      </w:r>
      <w:r w:rsidR="003B3776" w:rsidRPr="003E12ED">
        <w:rPr>
          <w:rFonts w:eastAsiaTheme="minorHAnsi"/>
          <w:b/>
          <w:sz w:val="28"/>
          <w:szCs w:val="28"/>
          <w:lang w:eastAsia="en-US"/>
        </w:rPr>
        <w:t>:</w:t>
      </w:r>
    </w:p>
    <w:p w:rsidR="003B3776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качество</w:t>
      </w:r>
      <w:r w:rsidR="00C12E61" w:rsidRPr="003E12ED">
        <w:rPr>
          <w:rFonts w:eastAsiaTheme="minorHAnsi"/>
          <w:sz w:val="28"/>
          <w:szCs w:val="28"/>
          <w:lang w:eastAsia="en-US"/>
        </w:rPr>
        <w:tab/>
        <w:t>образовательных результатов</w:t>
      </w:r>
      <w:r w:rsidRPr="003E12ED">
        <w:rPr>
          <w:rFonts w:eastAsiaTheme="minorHAnsi"/>
          <w:sz w:val="28"/>
          <w:szCs w:val="28"/>
          <w:lang w:eastAsia="en-US"/>
        </w:rPr>
        <w:t xml:space="preserve"> учащихся (степень</w:t>
      </w:r>
      <w:r w:rsidRPr="003E12ED">
        <w:rPr>
          <w:rFonts w:eastAsiaTheme="minorHAnsi"/>
          <w:sz w:val="28"/>
          <w:szCs w:val="28"/>
          <w:lang w:eastAsia="en-US"/>
        </w:rPr>
        <w:tab/>
        <w:t>соответствия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результатов освоения</w:t>
      </w:r>
      <w:r w:rsidRPr="003E12ED">
        <w:rPr>
          <w:rFonts w:eastAsiaTheme="minorHAnsi"/>
          <w:sz w:val="28"/>
          <w:szCs w:val="28"/>
          <w:lang w:eastAsia="en-US"/>
        </w:rPr>
        <w:tab/>
        <w:t>учащимися образовательных программ государственному стандарту соответствующего уровня);</w:t>
      </w:r>
    </w:p>
    <w:p w:rsidR="003B3776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качество</w:t>
      </w:r>
      <w:r w:rsidR="00C12E61" w:rsidRPr="003E12ED">
        <w:rPr>
          <w:rFonts w:eastAsiaTheme="minorHAnsi"/>
          <w:sz w:val="28"/>
          <w:szCs w:val="28"/>
          <w:lang w:eastAsia="en-US"/>
        </w:rPr>
        <w:tab/>
        <w:t>условий образовательного процесса (кадровых, финансовых, учебно-методических, психолого-педагогических, информационных, материально-технических эффективность уп</w:t>
      </w:r>
      <w:r w:rsidRPr="003E12ED">
        <w:rPr>
          <w:rFonts w:eastAsiaTheme="minorHAnsi"/>
          <w:sz w:val="28"/>
          <w:szCs w:val="28"/>
          <w:lang w:eastAsia="en-US"/>
        </w:rPr>
        <w:t>равления качеством образования.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3E12ED">
        <w:rPr>
          <w:rFonts w:eastAsiaTheme="minorHAnsi"/>
          <w:i/>
          <w:sz w:val="28"/>
          <w:szCs w:val="28"/>
          <w:lang w:eastAsia="en-US"/>
        </w:rPr>
        <w:t>Оценка качества образования осуществляется на основе системы показателей и индикаторов, характеризующих основные аспекты качества образования: качество условий, качество процесса, качество результатов.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b/>
          <w:sz w:val="28"/>
          <w:szCs w:val="28"/>
          <w:lang w:eastAsia="en-US"/>
        </w:rPr>
        <w:t>Реализация ВСОКО осуществляется посредством существующих процедур контроля и экспертной оценки качества образования: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мониторингом образовательных достижений учащихся (учебных и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внеучебных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>) на разных уровнях обучения;</w:t>
      </w:r>
    </w:p>
    <w:p w:rsidR="003B3776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системой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внутришкольного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контроля /инспекционно-контрольной деятельности;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результатами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самообследования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ОО;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самоаудитом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ОО;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результатами статистических и социологических исследований;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системой медицинских исследований школьников, проводимых по инициативе школьной медицинской службы, администрации и органов общественного управления школой;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иными психолого-педагогическими, медицинскими и социологическими исследованиями, проведенными по инициативе субъектов образовательного процесса. 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bidi="ru-RU"/>
        </w:rPr>
        <w:t xml:space="preserve"> </w:t>
      </w:r>
      <w:r w:rsidR="00C12E61" w:rsidRPr="003E12ED">
        <w:rPr>
          <w:rFonts w:eastAsiaTheme="minorHAnsi"/>
          <w:b/>
          <w:sz w:val="28"/>
          <w:szCs w:val="28"/>
          <w:lang w:eastAsia="en-US"/>
        </w:rPr>
        <w:t>Система оценки достижения планируемых результатов освоения основной образовательной программы соответствующего уровня общего образования строится на: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комплексном подходе к оценке результатов всех трёх групп результатов образования: личностных,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метапредметных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и предметных;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двухуровневой системе требований к планируемым результатам («учащийся научится» и «учащийся получит возможность научиться»).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Комплексный подход позволяет вести оценку достижения обучающимися всех трёх групп результатов образования: личностных, </w:t>
      </w:r>
      <w:proofErr w:type="spellStart"/>
      <w:r w:rsidR="00C12E61" w:rsidRPr="003E12ED">
        <w:rPr>
          <w:rFonts w:eastAsiaTheme="minorHAnsi"/>
          <w:i/>
          <w:sz w:val="28"/>
          <w:szCs w:val="28"/>
          <w:lang w:eastAsia="en-US"/>
        </w:rPr>
        <w:t>метапредметных</w:t>
      </w:r>
      <w:proofErr w:type="spellEnd"/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 и предметных.</w:t>
      </w:r>
    </w:p>
    <w:p w:rsidR="003B3776" w:rsidRPr="00A478D8" w:rsidRDefault="00C12E61" w:rsidP="00FB12D0">
      <w:pPr>
        <w:tabs>
          <w:tab w:val="left" w:pos="142"/>
        </w:tabs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3E12ED">
        <w:rPr>
          <w:rFonts w:eastAsiaTheme="minorHAnsi"/>
          <w:i/>
          <w:sz w:val="28"/>
          <w:szCs w:val="28"/>
          <w:lang w:eastAsia="en-US"/>
        </w:rPr>
        <w:t xml:space="preserve">В соответствии с требованиями Стандарта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Pr="003E12ED">
        <w:rPr>
          <w:rFonts w:eastAsiaTheme="minorHAnsi"/>
          <w:i/>
          <w:sz w:val="28"/>
          <w:szCs w:val="28"/>
          <w:lang w:eastAsia="en-US"/>
        </w:rPr>
        <w:t>воспитательно</w:t>
      </w:r>
      <w:proofErr w:type="spellEnd"/>
      <w:r w:rsidR="003B3776" w:rsidRPr="003E12ED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3E12ED">
        <w:rPr>
          <w:rFonts w:eastAsiaTheme="minorHAnsi"/>
          <w:i/>
          <w:sz w:val="28"/>
          <w:szCs w:val="28"/>
          <w:lang w:eastAsia="en-US"/>
        </w:rPr>
        <w:t>-</w:t>
      </w:r>
      <w:r w:rsidR="003B3776" w:rsidRPr="003E12ED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3E12ED">
        <w:rPr>
          <w:rFonts w:eastAsiaTheme="minorHAnsi"/>
          <w:i/>
          <w:sz w:val="28"/>
          <w:szCs w:val="28"/>
          <w:lang w:eastAsia="en-US"/>
        </w:rPr>
        <w:t>образовательной деятельности образовательного учреждения.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3E12ED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>В текущем учебном процессе в соответствии с требованиями Стандарта оценка этих достижений должна проводиться в форме, не представляющей угрозы личности, психологической безопасности и эмоциональному статусу учащегося, и может использоваться исключительно в целях оптимизации личностного развития обучающихся.</w:t>
      </w:r>
    </w:p>
    <w:p w:rsidR="00C12E61" w:rsidRPr="00A478D8" w:rsidRDefault="003B3776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В ходе различных этапов оценки </w:t>
      </w:r>
      <w:r w:rsidRPr="003E12ED">
        <w:rPr>
          <w:rFonts w:eastAsiaTheme="minorHAnsi"/>
          <w:i/>
          <w:sz w:val="28"/>
          <w:szCs w:val="28"/>
          <w:lang w:eastAsia="en-US"/>
        </w:rPr>
        <w:t>образовательных достижений,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 обучающихся может быть оценено достижение таких коммуникативных и регулятивных действий, которые трудно или нецелесообразно проверять в ходе 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lastRenderedPageBreak/>
        <w:t>стандартизированной итоговой проверочной работы, например</w:t>
      </w:r>
      <w:r w:rsidRPr="003E12ED">
        <w:rPr>
          <w:rFonts w:eastAsiaTheme="minorHAnsi"/>
          <w:i/>
          <w:sz w:val="28"/>
          <w:szCs w:val="28"/>
          <w:lang w:eastAsia="en-US"/>
        </w:rPr>
        <w:t>,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 уровень </w:t>
      </w:r>
      <w:proofErr w:type="spellStart"/>
      <w:r w:rsidR="00C12E61" w:rsidRPr="003E12ED">
        <w:rPr>
          <w:rFonts w:eastAsiaTheme="minorHAnsi"/>
          <w:i/>
          <w:sz w:val="28"/>
          <w:szCs w:val="28"/>
          <w:lang w:eastAsia="en-US"/>
        </w:rPr>
        <w:t>сформированности</w:t>
      </w:r>
      <w:proofErr w:type="spellEnd"/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 навыков сотрудничества или самоорганизации.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E12ED">
        <w:rPr>
          <w:rFonts w:eastAsiaTheme="minorHAnsi"/>
          <w:b/>
          <w:sz w:val="28"/>
          <w:szCs w:val="28"/>
          <w:lang w:eastAsia="en-US"/>
        </w:rPr>
        <w:t xml:space="preserve">Система </w:t>
      </w:r>
      <w:proofErr w:type="spellStart"/>
      <w:r w:rsidRPr="003E12ED">
        <w:rPr>
          <w:rFonts w:eastAsiaTheme="minorHAnsi"/>
          <w:b/>
          <w:sz w:val="28"/>
          <w:szCs w:val="28"/>
          <w:lang w:eastAsia="en-US"/>
        </w:rPr>
        <w:t>внутришкольного</w:t>
      </w:r>
      <w:proofErr w:type="spellEnd"/>
      <w:r w:rsidRPr="003E12ED">
        <w:rPr>
          <w:rFonts w:eastAsiaTheme="minorHAnsi"/>
          <w:b/>
          <w:sz w:val="28"/>
          <w:szCs w:val="28"/>
          <w:lang w:eastAsia="en-US"/>
        </w:rPr>
        <w:t xml:space="preserve"> мониторинга образовательных достижений включает материалы: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224C8C" w:rsidRPr="003E12ED">
        <w:rPr>
          <w:rFonts w:eastAsiaTheme="minorHAnsi"/>
          <w:sz w:val="28"/>
          <w:szCs w:val="28"/>
          <w:lang w:eastAsia="en-US"/>
        </w:rPr>
        <w:t xml:space="preserve">   </w:t>
      </w:r>
      <w:r w:rsidR="00C12E61" w:rsidRPr="003E12ED">
        <w:rPr>
          <w:rFonts w:eastAsiaTheme="minorHAnsi"/>
          <w:sz w:val="28"/>
          <w:szCs w:val="28"/>
          <w:lang w:eastAsia="en-US"/>
        </w:rPr>
        <w:t>стартовой диагностики;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C12E61" w:rsidRPr="003E12ED">
        <w:rPr>
          <w:rFonts w:eastAsiaTheme="minorHAnsi"/>
          <w:sz w:val="28"/>
          <w:szCs w:val="28"/>
          <w:lang w:eastAsia="en-US"/>
        </w:rPr>
        <w:t>текущего выполнения выборочных учебно-практических и учебно-познавательных заданий;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224C8C" w:rsidRPr="003E12ED">
        <w:rPr>
          <w:rFonts w:eastAsiaTheme="minorHAnsi"/>
          <w:sz w:val="28"/>
          <w:szCs w:val="28"/>
          <w:lang w:eastAsia="en-US"/>
        </w:rPr>
        <w:t xml:space="preserve">   </w:t>
      </w:r>
      <w:r w:rsidR="00C12E61" w:rsidRPr="003E12ED">
        <w:rPr>
          <w:rFonts w:eastAsiaTheme="minorHAnsi"/>
          <w:sz w:val="28"/>
          <w:szCs w:val="28"/>
          <w:lang w:eastAsia="en-US"/>
        </w:rPr>
        <w:t>текущего выполнения учебных исследований и учебных проектов;</w:t>
      </w:r>
    </w:p>
    <w:p w:rsidR="00C12E61" w:rsidRPr="003E12ED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224C8C" w:rsidRPr="003E12ED">
        <w:rPr>
          <w:rFonts w:eastAsiaTheme="minorHAnsi"/>
          <w:sz w:val="28"/>
          <w:szCs w:val="28"/>
          <w:lang w:eastAsia="en-US"/>
        </w:rPr>
        <w:t xml:space="preserve">   </w:t>
      </w:r>
      <w:r w:rsidR="00C12E61" w:rsidRPr="003E12ED">
        <w:rPr>
          <w:rFonts w:eastAsiaTheme="minorHAnsi"/>
          <w:sz w:val="28"/>
          <w:szCs w:val="28"/>
          <w:lang w:eastAsia="en-US"/>
        </w:rPr>
        <w:t>тематических контрольных работ на комплексной и уровневой основе;</w:t>
      </w:r>
    </w:p>
    <w:p w:rsidR="00224C8C" w:rsidRPr="00505453" w:rsidRDefault="003B3776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- </w:t>
      </w:r>
      <w:r w:rsidR="00224C8C" w:rsidRPr="003E12ED">
        <w:rPr>
          <w:rFonts w:eastAsiaTheme="minorHAnsi"/>
          <w:sz w:val="28"/>
          <w:szCs w:val="28"/>
          <w:lang w:eastAsia="en-US"/>
        </w:rPr>
        <w:t xml:space="preserve"> 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промежуточных и итоговых комплексных работ на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межпредметной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основе, направленных на оценку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сформированности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познавательных, регулятивных и коммуникативных действий при решении учебно-познавательных и учебно-практических задач, </w:t>
      </w:r>
      <w:r w:rsidR="00505453">
        <w:rPr>
          <w:rFonts w:eastAsiaTheme="minorHAnsi"/>
          <w:sz w:val="28"/>
          <w:szCs w:val="28"/>
          <w:lang w:eastAsia="en-US"/>
        </w:rPr>
        <w:t>основанных на работе с текстом.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Отделом мониторинга и оценки качества образования совместно с администрацией КГАНОУ КЦО и учителями м</w:t>
      </w:r>
      <w:r w:rsidR="00A478D8">
        <w:rPr>
          <w:rFonts w:eastAsiaTheme="minorHAnsi"/>
          <w:sz w:val="28"/>
          <w:szCs w:val="28"/>
          <w:lang w:eastAsia="en-US"/>
        </w:rPr>
        <w:t>етодических объединений проводит</w:t>
      </w:r>
      <w:r w:rsidRPr="003E12ED">
        <w:rPr>
          <w:rFonts w:eastAsiaTheme="minorHAnsi"/>
          <w:sz w:val="28"/>
          <w:szCs w:val="28"/>
          <w:lang w:eastAsia="en-US"/>
        </w:rPr>
        <w:t>ся внутренний и внешний аудит оценки качества планируемых результатов освоения основной образовательной программы через: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контроль соблюдения государственных образовательных стандартов и действующих рабочих программ в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разнопрофильных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классах;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осуществление независимой оценки состояния преподавания различных предметов в течение учебного года: разработка, корректировка и рецензирование материалов для проведения различных форм текущего и итогового контроля по курируемому предмету (банки заданий, тесты в системе </w:t>
      </w:r>
      <w:proofErr w:type="spellStart"/>
      <w:r w:rsidRPr="003E12ED">
        <w:rPr>
          <w:rFonts w:eastAsiaTheme="minorHAnsi"/>
          <w:sz w:val="28"/>
          <w:szCs w:val="28"/>
          <w:lang w:val="en-US" w:eastAsia="en-US"/>
        </w:rPr>
        <w:t>MyTest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>[</w:t>
      </w:r>
      <w:r w:rsidRPr="003E12ED">
        <w:rPr>
          <w:rFonts w:eastAsiaTheme="minorHAnsi"/>
          <w:sz w:val="28"/>
          <w:szCs w:val="28"/>
          <w:lang w:val="en-US" w:eastAsia="en-US"/>
        </w:rPr>
        <w:t>Pro</w:t>
      </w:r>
      <w:r w:rsidRPr="003E12ED">
        <w:rPr>
          <w:rFonts w:eastAsiaTheme="minorHAnsi"/>
          <w:sz w:val="28"/>
          <w:szCs w:val="28"/>
          <w:lang w:eastAsia="en-US"/>
        </w:rPr>
        <w:t xml:space="preserve">], самостоятельные и контрольные работы и пр.); 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организацию и проведение независимых тестирований;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работа с методическими объединениями: составление графика текущего контроля; отслеживание учащихся, имеющих задолженности; организация и проведение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досдач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для учащихся, имеющих задолженности; предоставление учителям сводов по результатам проведённых мониторингов с соответствующей аналитической отчётностью; 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30FA1E42" wp14:editId="06678ED7">
            <wp:extent cx="5667375" cy="244976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2961" cy="24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внутренний мониторинг в форме независимого тестирования учащихся (входной контроль, текущий контроль и промежуточный контроль) с целью определения их выхода на формальный и частично рефлексивный уровень освоения материала, выявления проблемных зон и создания дальнейших методических рекомендаций по их устранению;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внутренний мониторинг с целью подготовки учащихся 5-7 классов </w:t>
      </w:r>
      <w:proofErr w:type="gramStart"/>
      <w:r w:rsidRPr="003E12ED">
        <w:rPr>
          <w:rFonts w:eastAsiaTheme="minorHAnsi"/>
          <w:sz w:val="28"/>
          <w:szCs w:val="28"/>
          <w:lang w:eastAsia="en-US"/>
        </w:rPr>
        <w:t>к  успешному</w:t>
      </w:r>
      <w:proofErr w:type="gramEnd"/>
      <w:r w:rsidRPr="003E12ED">
        <w:rPr>
          <w:rFonts w:eastAsiaTheme="minorHAnsi"/>
          <w:sz w:val="28"/>
          <w:szCs w:val="28"/>
          <w:lang w:eastAsia="en-US"/>
        </w:rPr>
        <w:t xml:space="preserve"> выполнению всероссийских проверочных работ, посредством включения заданий формата ВПР в банки заданий тематических модулей, а также в итоговые тематические тесты и письменные работы;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внутренний мониторинг с целью подготовки учащихся 9-х и 11-х классов к процедуре и успешному прохождению ГИА-9 и ГИА-11, посредством проведения пробных ОГЭ и ЕГЭ в период с января по апрель;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>мониторинг ВПР, проводимых согласно графику Федеральной службы по надзору в сфере образования и науки в 5-8, 11 классах.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разработка, коррекция и рецензирование материалов для промежуточной аттестации и вступительных испытаний по различным предметам;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проведение и проверка работ вступительных испытаний в 5-11 классы;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проведение, оценку и анализ результатов промежуточной аттестации в 5-8, 10 классах;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проведение региональных мониторингов, по материалам, предоставленным РЦОКО;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организация и проведение ГИА в форматах ЕГЭ (досрочный и основной периоды) и ОГЭ (основной период);</w:t>
      </w:r>
    </w:p>
    <w:p w:rsidR="00C12E61" w:rsidRPr="003E12ED" w:rsidRDefault="00C12E61" w:rsidP="00543E45">
      <w:pPr>
        <w:numPr>
          <w:ilvl w:val="0"/>
          <w:numId w:val="5"/>
        </w:numPr>
        <w:tabs>
          <w:tab w:val="left" w:pos="142"/>
        </w:tabs>
        <w:spacing w:line="360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анализ результатов ОГЭ и ЕГЭ учащихся КГАНОУ КЦО в основной период.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Чтобы получить чёткие данные </w:t>
      </w:r>
      <w:r w:rsidRPr="003E12ED">
        <w:rPr>
          <w:rFonts w:eastAsiaTheme="minorHAnsi"/>
          <w:b/>
          <w:sz w:val="28"/>
          <w:szCs w:val="28"/>
          <w:lang w:eastAsia="en-US"/>
        </w:rPr>
        <w:t>по каждому</w:t>
      </w:r>
      <w:r w:rsidRPr="003E12ED">
        <w:rPr>
          <w:rFonts w:eastAsiaTheme="minorHAnsi"/>
          <w:sz w:val="28"/>
          <w:szCs w:val="28"/>
          <w:lang w:eastAsia="en-US"/>
        </w:rPr>
        <w:t xml:space="preserve"> обучающемуся, необходим инструмент измерения. Общая структура инструментария ВСОКО КЦО выглядит следующим образом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4DDF7ECF" wp14:editId="1210A797">
            <wp:extent cx="4190574" cy="2547944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0774" cy="25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В КЦО используется система тестирования в программном комплексе по созданию тестов </w:t>
      </w:r>
      <w:proofErr w:type="spellStart"/>
      <w:r w:rsidR="00C12E61" w:rsidRPr="003E12ED">
        <w:rPr>
          <w:rFonts w:eastAsiaTheme="minorHAnsi"/>
          <w:sz w:val="28"/>
          <w:szCs w:val="28"/>
          <w:lang w:val="en-US" w:eastAsia="en-US"/>
        </w:rPr>
        <w:t>MyTestXPro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. Коротко расскажем об этой системе, важно уловить суть: компьютер и программа выполняют роль инструментария. Инструмент может быть любой, а вот чем наполнена эта система? Это задания, которые составляют учителя и методисты.  Все задания контроля распределены по папкам. Обратите внимание, что каждая папка именуется в соответствии с </w:t>
      </w:r>
      <w:r w:rsidR="00C12E61" w:rsidRPr="003E12ED">
        <w:rPr>
          <w:rFonts w:eastAsiaTheme="minorHAnsi"/>
          <w:b/>
          <w:sz w:val="28"/>
          <w:szCs w:val="28"/>
          <w:lang w:eastAsia="en-US"/>
        </w:rPr>
        <w:t>выделенным умением</w:t>
      </w:r>
      <w:r w:rsidR="00C12E61" w:rsidRPr="003E12ED">
        <w:rPr>
          <w:rFonts w:eastAsiaTheme="minorHAnsi"/>
          <w:sz w:val="28"/>
          <w:szCs w:val="28"/>
          <w:lang w:eastAsia="en-US"/>
        </w:rPr>
        <w:t>. После выполнения учащимися теста</w:t>
      </w:r>
      <w:r w:rsidR="00C12E61" w:rsidRPr="003E12ED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программа позволяет получить анализ выпо</w:t>
      </w:r>
      <w:r w:rsidR="00A478D8">
        <w:rPr>
          <w:rFonts w:eastAsiaTheme="minorHAnsi"/>
          <w:sz w:val="28"/>
          <w:szCs w:val="28"/>
          <w:lang w:eastAsia="en-US"/>
        </w:rPr>
        <w:t xml:space="preserve">лнения соответствующего теста. 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20D0EBB1" wp14:editId="09EEAC69">
            <wp:extent cx="5348049" cy="3077959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721" cy="30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В соответствии с анализом учитель может сформировать портфель заданий для отработки «западающих» умений у учащихся.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Тестовую (компьютерную) часть дополняют письменные задания с развернутым ответом. Они выполняются учащимися и проверяются учителем по заранее разработанным критериям.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Система оценки тестов является балльной и в последствии переводится в привычную пятибалльную систему.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Считаем своим достижением, что учащимся уже важен процент, соответствующий их уровню достижений, в сравнении с ожидаемым или заранее намеченным: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2458FA15" wp14:editId="047ECB7A">
            <wp:extent cx="4495800" cy="2181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Для каждого учащегося в начале года выставляется предполагаемый (ожидаемый) уровень освоения, индивидуальных достижений. Это </w:t>
      </w:r>
      <w:proofErr w:type="gramStart"/>
      <w:r w:rsidR="00C12E61" w:rsidRPr="003E12ED">
        <w:rPr>
          <w:rFonts w:eastAsiaTheme="minorHAnsi"/>
          <w:sz w:val="28"/>
          <w:szCs w:val="28"/>
          <w:lang w:eastAsia="en-US"/>
        </w:rPr>
        <w:t>можно сделать</w:t>
      </w:r>
      <w:proofErr w:type="gramEnd"/>
      <w:r w:rsidR="00C12E61" w:rsidRPr="003E12ED">
        <w:rPr>
          <w:rFonts w:eastAsiaTheme="minorHAnsi"/>
          <w:sz w:val="28"/>
          <w:szCs w:val="28"/>
          <w:lang w:eastAsia="en-US"/>
        </w:rPr>
        <w:t xml:space="preserve"> опираясь на результаты входных диагностик, а также результаты промежуточной аттестации предыдущего года. В течение определённого учебного периода (семестр, четверть) проводится ряд работ, для каждой из которой разработаны соответствующие критерии и определена бальная (процентная) система оценки, которая в последствии переводится в привычную пятибалльную. Но по завершении учебного периода рассчитывается средний процент успешности, который соответствует определённому уровню освоения учебного материала.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3E12ED">
        <w:rPr>
          <w:rFonts w:eastAsiaTheme="minorHAnsi"/>
          <w:sz w:val="28"/>
          <w:szCs w:val="28"/>
          <w:lang w:eastAsia="en-US"/>
        </w:rPr>
        <w:lastRenderedPageBreak/>
        <w:t>Например</w:t>
      </w:r>
      <w:proofErr w:type="gramEnd"/>
      <w:r w:rsidRPr="003E12ED">
        <w:rPr>
          <w:rFonts w:eastAsiaTheme="minorHAnsi"/>
          <w:sz w:val="28"/>
          <w:szCs w:val="28"/>
          <w:lang w:eastAsia="en-US"/>
        </w:rPr>
        <w:t>: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«Высокий» - не менее 95%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«Повышенный» - не менее 85%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«Базовый» - не менее 70%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«Пониженный» - не менее 50%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«Низкий» - меньше 50%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На цветных гистограммах видены изменения (положительные либо отрицательные) в процентных отражениях уровней освоения учебного материала.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Также для каждого класса после промежуточной аттестации создаются сравнительные диаграммы индивидуальных результатов каждого ученика по входной диагностике и результатам переводных работ.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0F50C49D" wp14:editId="289384D7">
            <wp:extent cx="6162675" cy="178243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8718" cy="1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Использовать подобные диаграммы можно для рекомендаций корректировки составов классов по общему уровню подготовки, для формирования олимпиадных классов, для определения дальнейшей тр</w:t>
      </w:r>
      <w:r w:rsidR="00FE759F" w:rsidRPr="003E12ED">
        <w:rPr>
          <w:rFonts w:eastAsiaTheme="minorHAnsi"/>
          <w:sz w:val="28"/>
          <w:szCs w:val="28"/>
          <w:lang w:eastAsia="en-US"/>
        </w:rPr>
        <w:t>аектории работы с обучающимися.</w:t>
      </w:r>
    </w:p>
    <w:p w:rsidR="00224C8C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i/>
          <w:sz w:val="28"/>
          <w:szCs w:val="28"/>
          <w:lang w:eastAsia="en-US"/>
        </w:rPr>
        <w:lastRenderedPageBreak/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Современная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внутришкольная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система оценивания </w:t>
      </w:r>
      <w:proofErr w:type="gramStart"/>
      <w:r w:rsidR="00C12E61" w:rsidRPr="003E12ED">
        <w:rPr>
          <w:rFonts w:eastAsiaTheme="minorHAnsi"/>
          <w:sz w:val="28"/>
          <w:szCs w:val="28"/>
          <w:lang w:eastAsia="en-US"/>
        </w:rPr>
        <w:t>достижений</w:t>
      </w:r>
      <w:proofErr w:type="gramEnd"/>
      <w:r w:rsidR="00C12E61" w:rsidRPr="003E12ED">
        <w:rPr>
          <w:rFonts w:eastAsiaTheme="minorHAnsi"/>
          <w:sz w:val="28"/>
          <w:szCs w:val="28"/>
          <w:lang w:eastAsia="en-US"/>
        </w:rPr>
        <w:t xml:space="preserve"> обучающихся опирается на такие параметры</w:t>
      </w:r>
      <w:r w:rsidRPr="003E12ED">
        <w:rPr>
          <w:rFonts w:eastAsiaTheme="minorHAnsi"/>
          <w:sz w:val="28"/>
          <w:szCs w:val="28"/>
          <w:lang w:eastAsia="en-US"/>
        </w:rPr>
        <w:t>,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 как измеряемые показатели, шкала оценивания измеряемых показателей, описание достигнутых уровней измеряемых показателей и прочее. </w:t>
      </w:r>
    </w:p>
    <w:p w:rsidR="00224C8C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Не менее важным в системе оценивания является также фактор значимости каждой отметки при получении итогового результата за тематический модуль (четверть, семестр, год). Так как процесс диагностики предполагает различные виды контроля в течении изучения образовательного модуля, то отметки, полученные за них учащимися не равнозначны. </w:t>
      </w:r>
    </w:p>
    <w:p w:rsidR="00C12E61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>Возникает вопрос: как корректно выстроить систему оценивания, учитывая вклад результатов каждого вида контроля в формирование итоговой отметки за модуль?</w:t>
      </w:r>
    </w:p>
    <w:p w:rsidR="00224C8C" w:rsidRPr="003E12ED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Согласно положению о системе и нормах оценки </w:t>
      </w:r>
      <w:proofErr w:type="gramStart"/>
      <w:r w:rsidRPr="003E12ED">
        <w:rPr>
          <w:rFonts w:eastAsiaTheme="minorHAnsi"/>
          <w:sz w:val="28"/>
          <w:szCs w:val="28"/>
          <w:lang w:eastAsia="en-US"/>
        </w:rPr>
        <w:t>учебных достижений</w:t>
      </w:r>
      <w:proofErr w:type="gramEnd"/>
      <w:r w:rsidR="00C12E61" w:rsidRPr="003E12ED">
        <w:rPr>
          <w:rFonts w:eastAsiaTheme="minorHAnsi"/>
          <w:sz w:val="28"/>
          <w:szCs w:val="28"/>
          <w:lang w:eastAsia="en-US"/>
        </w:rPr>
        <w:t xml:space="preserve"> обучающихся и положению о формах, периодичности, порядке текущего контроля успеваемости и промежуточной аттестации обучающихся в </w:t>
      </w:r>
      <w:r w:rsidRPr="003E12ED">
        <w:rPr>
          <w:rFonts w:eastAsiaTheme="minorHAnsi"/>
          <w:sz w:val="28"/>
          <w:szCs w:val="28"/>
          <w:lang w:eastAsia="en-US"/>
        </w:rPr>
        <w:t>КЦО, итоговая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 отметка за семестр (четверть) является накопительной, включая тестирование, и рассчитывается, как средняя взвешенная как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помодульно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, так и в целом за семестр по некоторым предметам. </w:t>
      </w:r>
    </w:p>
    <w:p w:rsidR="00C12E61" w:rsidRPr="00A478D8" w:rsidRDefault="00224C8C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Причём различные виды оценочных процедур участвуют в формировании оценки с различной долей значимости, в статистике называемой "весом" (весовым коэффициентом). Весовые коэффициенты в статистике, это коэффициенты, используемые для вычисления среднего значения (средневзвешенного) элемента в совокупности; сумма коэффициентов равна единице. Взвешивание - фундаментальный методический приём, предназначенный для корректного сопоставления количественных значений показателей с учётом их качественной значимости. </w:t>
      </w:r>
      <w:r w:rsidRPr="003E12ED">
        <w:rPr>
          <w:rFonts w:eastAsiaTheme="minorHAnsi"/>
          <w:sz w:val="28"/>
          <w:szCs w:val="28"/>
          <w:lang w:eastAsia="en-US"/>
        </w:rPr>
        <w:t xml:space="preserve">  </w:t>
      </w:r>
    </w:p>
    <w:p w:rsidR="00C12E61" w:rsidRPr="003E12ED" w:rsidRDefault="00A478D8" w:rsidP="00FB12D0">
      <w:pPr>
        <w:tabs>
          <w:tab w:val="left" w:pos="142"/>
        </w:tabs>
        <w:spacing w:line="360" w:lineRule="auto"/>
        <w:ind w:firstLine="426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>При подготовке к ГИА проводятся внутренние мониторинги в формате ОГЭ и ЕГЭ с целью определения степени готовности обучающихся, выявлению западающих умений для их последующей отработки. При подготовке к ГИА основной ориентир сделан не на типы заданий, а на методы и умения, работающие при выполнении этих заданий.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С января по апрель в 9-х и 11-х классах проводятся внутренние мониторинги в форматах ЕГЭ и ОГЭ по материалам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СтатГрада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и не только.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noProof/>
          <w:sz w:val="28"/>
          <w:szCs w:val="28"/>
        </w:rPr>
      </w:pPr>
      <w:r w:rsidRPr="003E12ED">
        <w:rPr>
          <w:rFonts w:eastAsiaTheme="minorHAnsi"/>
          <w:noProof/>
          <w:sz w:val="28"/>
          <w:szCs w:val="28"/>
        </w:rPr>
        <w:t>По результатам этих мониторингов делается соответствующий анализ, начиная с характеристики инструмента оценивания, заканчивая прослеживанием динамики планируемых результатов.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Приведём пример отражения динамики результатов при подготовке к ОГЭ.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60331895" wp14:editId="2342F0C2">
            <wp:extent cx="6645910" cy="22637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>Для каждого обучающегося сравнивались результаты двух последующих мониторингов по баллам и по процентному выполнению заданий трёх уровней сложности (согласно спецификации КИМ ОГЭ), по отметкам при переводе в пятибалльную систему, а также по первичным баллам за всю работу в целом. Серый цвет символизирует отсутствие динамики, красный – отрицательную динамику и зелёный – положительную динамику.</w:t>
      </w:r>
    </w:p>
    <w:p w:rsidR="00C12E61" w:rsidRPr="003E12ED" w:rsidRDefault="00224C8C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На приведённой ниже гистограмме наблюдается явная положительная динамика процента успешно справившихся с работой, процента качества результатов, а также процента отличных и неудовлетворительных отметок за работы в формате ОГЭ, а также реального ОГЭ по математике в 2020/2021 учебном </w:t>
      </w:r>
      <w:proofErr w:type="gramStart"/>
      <w:r w:rsidR="00C12E61" w:rsidRPr="003E12ED">
        <w:rPr>
          <w:rFonts w:eastAsiaTheme="minorHAnsi"/>
          <w:sz w:val="28"/>
          <w:szCs w:val="28"/>
          <w:lang w:eastAsia="en-US"/>
        </w:rPr>
        <w:t>году..</w:t>
      </w:r>
      <w:proofErr w:type="gramEnd"/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5A1B1A24" wp14:editId="5CC6C4D9">
            <wp:extent cx="5814695" cy="3402676"/>
            <wp:effectExtent l="0" t="0" r="0" b="76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04" cy="342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>Аналогичный принцип отслеживания динамики мы можем наблюдать и при подготовке к ЕГЭ.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07A96A4" wp14:editId="09F1FB4E">
            <wp:extent cx="6645910" cy="1957070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Только помимо изменения процентов успешности выполнения заданий по уровням также прослеживается динамика баллов ЕГЭ после перевода первичных баллов в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стобалльную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систему.</w:t>
      </w:r>
    </w:p>
    <w:p w:rsidR="00C12E61" w:rsidRPr="003E12ED" w:rsidRDefault="00224C8C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Приведём сравнительные результаты, которые были получены в ходе внутренних мониторингов и за реальный ЕГЭ </w:t>
      </w:r>
      <w:r w:rsidR="00C12E61" w:rsidRPr="003E12ED">
        <w:rPr>
          <w:rFonts w:eastAsiaTheme="minorHAnsi"/>
          <w:b/>
          <w:sz w:val="28"/>
          <w:szCs w:val="28"/>
          <w:lang w:eastAsia="en-US"/>
        </w:rPr>
        <w:t>по профильной математике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 за 2021 год.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23429E21" wp14:editId="4DB913B5">
            <wp:extent cx="6645910" cy="2359263"/>
            <wp:effectExtent l="0" t="0" r="2540" b="31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E61" w:rsidRPr="003E12ED" w:rsidRDefault="00224C8C" w:rsidP="00FB12D0">
      <w:pPr>
        <w:tabs>
          <w:tab w:val="left" w:pos="142"/>
        </w:tabs>
        <w:spacing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По результатам распределения баллов ЕГЭ видно заметное увеличение баллов на реальном экзамене по сравнению с мониторинговыми работами, что подтверждает качественную работу учителей и ответственный подход обучающихся при подготовке к экзамену. 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drawing>
          <wp:inline distT="0" distB="0" distL="0" distR="0" wp14:anchorId="5035D7AD" wp14:editId="3C9FE848">
            <wp:extent cx="2419350" cy="1611570"/>
            <wp:effectExtent l="0" t="0" r="0" b="825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1" cy="1634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</w:p>
    <w:p w:rsidR="00C12E61" w:rsidRPr="003E12ED" w:rsidRDefault="00224C8C" w:rsidP="00FB12D0">
      <w:pPr>
        <w:tabs>
          <w:tab w:val="left" w:pos="142"/>
        </w:tabs>
        <w:spacing w:after="16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  </w:t>
      </w:r>
      <w:r w:rsidR="00C12E61" w:rsidRPr="003E12ED">
        <w:rPr>
          <w:rFonts w:eastAsiaTheme="minorHAnsi"/>
          <w:sz w:val="28"/>
          <w:szCs w:val="28"/>
          <w:lang w:eastAsia="en-US"/>
        </w:rPr>
        <w:t xml:space="preserve">При рассмотрении сравнительной гистограммы распределения среднего балла ЕГЭ по профильной математике за внутренние мониторинги и реальный экзамен видна явная положительная динамика. Средний балл реального ЕГЭ составил 69,9, что оказалось выше среднего балла по России по данным </w:t>
      </w:r>
      <w:proofErr w:type="spellStart"/>
      <w:r w:rsidR="00C12E61" w:rsidRPr="003E12ED">
        <w:rPr>
          <w:rFonts w:eastAsiaTheme="minorHAnsi"/>
          <w:sz w:val="28"/>
          <w:szCs w:val="28"/>
          <w:lang w:eastAsia="en-US"/>
        </w:rPr>
        <w:t>Рособрнадзора</w:t>
      </w:r>
      <w:proofErr w:type="spellEnd"/>
      <w:r w:rsidR="00C12E61" w:rsidRPr="003E12ED">
        <w:rPr>
          <w:rFonts w:eastAsiaTheme="minorHAnsi"/>
          <w:sz w:val="28"/>
          <w:szCs w:val="28"/>
          <w:lang w:eastAsia="en-US"/>
        </w:rPr>
        <w:t xml:space="preserve"> (55,1 балла). Причём по сравнению с результатами последней мониторинговой работы реальный средний балл возрос на 8,4 пункта. Причём высокий результат ЕГЭ в основном был обеспечен обучающимися технологического класса 11.1, показавшие средний балл ЕГЭ по профильной математике 79,4.</w:t>
      </w:r>
    </w:p>
    <w:p w:rsidR="00C12E61" w:rsidRPr="003E12ED" w:rsidRDefault="00C12E61" w:rsidP="00FB12D0">
      <w:pPr>
        <w:tabs>
          <w:tab w:val="left" w:pos="142"/>
        </w:tabs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D9EE33A" wp14:editId="33801671">
            <wp:extent cx="5666793" cy="24765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03" cy="248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44F" w:rsidRPr="003E12ED" w:rsidRDefault="000F444F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0F444F" w:rsidRPr="003E12ED" w:rsidRDefault="000F444F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0F444F" w:rsidRDefault="000F444F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505453" w:rsidRDefault="00505453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D85C39" w:rsidRPr="003E12ED" w:rsidRDefault="00D85C39" w:rsidP="00FB12D0">
      <w:pPr>
        <w:tabs>
          <w:tab w:val="left" w:pos="142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0F444F" w:rsidRPr="003E12ED" w:rsidRDefault="00577A8C" w:rsidP="00FB12D0">
      <w:pPr>
        <w:tabs>
          <w:tab w:val="left" w:pos="142"/>
        </w:tabs>
        <w:spacing w:after="15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1.9.2 </w:t>
      </w:r>
      <w:r w:rsidR="000F444F" w:rsidRPr="003E12ED">
        <w:rPr>
          <w:b/>
          <w:sz w:val="28"/>
          <w:szCs w:val="28"/>
        </w:rPr>
        <w:t>АНАЛИЗ ДИНАМИКИ РЕЗУЛЬТАТОВ УСПЕВАЕМОСТИ И КАЧЕСТВА ЗНАНИЙ,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  <w:r w:rsidRPr="003E12ED">
        <w:rPr>
          <w:rFonts w:eastAsia="Arial Unicode MS"/>
          <w:i/>
          <w:sz w:val="28"/>
          <w:szCs w:val="28"/>
          <w:lang w:val="ru"/>
        </w:rPr>
        <w:t>Результаты оценки качества образования</w:t>
      </w:r>
      <w:r w:rsidRPr="003E12ED">
        <w:rPr>
          <w:rFonts w:eastAsia="Arial Unicode MS"/>
          <w:i/>
          <w:sz w:val="28"/>
          <w:szCs w:val="28"/>
        </w:rPr>
        <w:t xml:space="preserve"> </w:t>
      </w:r>
    </w:p>
    <w:p w:rsidR="002C0306" w:rsidRPr="003E12ED" w:rsidRDefault="002C0306" w:rsidP="00FB12D0">
      <w:pPr>
        <w:tabs>
          <w:tab w:val="left" w:pos="142"/>
          <w:tab w:val="left" w:pos="4080"/>
          <w:tab w:val="left" w:pos="8505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="Calibri"/>
          <w:sz w:val="28"/>
          <w:szCs w:val="28"/>
          <w:lang w:eastAsia="en-US"/>
        </w:rPr>
        <w:tab/>
      </w:r>
      <w:r w:rsidRPr="003E12ED">
        <w:rPr>
          <w:rFonts w:eastAsia="Calibri"/>
          <w:sz w:val="28"/>
          <w:szCs w:val="28"/>
          <w:lang w:eastAsia="en-US"/>
        </w:rPr>
        <w:tab/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FF0000"/>
          <w:sz w:val="28"/>
          <w:szCs w:val="28"/>
        </w:rPr>
      </w:pPr>
      <w:r w:rsidRPr="003E12ED"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drawing>
          <wp:inline distT="0" distB="0" distL="0" distR="0" wp14:anchorId="22430959" wp14:editId="00CA50E9">
            <wp:extent cx="3515096" cy="2813133"/>
            <wp:effectExtent l="0" t="0" r="9525" b="635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0374" cy="28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2ED">
        <w:rPr>
          <w:rFonts w:eastAsia="Arial Unicode MS"/>
          <w:color w:val="FF0000"/>
          <w:sz w:val="28"/>
          <w:szCs w:val="28"/>
        </w:rPr>
        <w:t xml:space="preserve">                                   </w:t>
      </w:r>
      <w:r w:rsidRPr="003E12ED"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drawing>
          <wp:inline distT="0" distB="0" distL="0" distR="0" wp14:anchorId="6C8EA93F" wp14:editId="37FFD557">
            <wp:extent cx="3538847" cy="2813826"/>
            <wp:effectExtent l="0" t="0" r="5080" b="571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3E12ED">
        <w:rPr>
          <w:rFonts w:eastAsia="Arial Unicode MS"/>
          <w:color w:val="FF0000"/>
          <w:sz w:val="28"/>
          <w:szCs w:val="28"/>
        </w:rPr>
        <w:t xml:space="preserve">   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FF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="Arial Unicode MS"/>
          <w:color w:val="FF0000"/>
          <w:sz w:val="28"/>
          <w:szCs w:val="28"/>
        </w:rPr>
        <w:t xml:space="preserve"> </w:t>
      </w:r>
      <w:r w:rsidRPr="003E12ED">
        <w:rPr>
          <w:rFonts w:eastAsia="Calibri"/>
          <w:sz w:val="28"/>
          <w:szCs w:val="28"/>
          <w:lang w:eastAsia="en-US"/>
        </w:rPr>
        <w:t xml:space="preserve">Показатели качества знаний (качественная успеваемость) обучающихся за 2020, 2021 годы составляет 66,49% и 61,75% соответственно.  Показатели за два года выше 60%, но снизились за период </w:t>
      </w:r>
      <w:proofErr w:type="spellStart"/>
      <w:r w:rsidRPr="003E12ED">
        <w:rPr>
          <w:rFonts w:eastAsia="Calibri"/>
          <w:sz w:val="28"/>
          <w:szCs w:val="28"/>
          <w:lang w:eastAsia="en-US"/>
        </w:rPr>
        <w:t>дистанта</w:t>
      </w:r>
      <w:proofErr w:type="spellEnd"/>
      <w:r w:rsidRPr="003E12ED">
        <w:rPr>
          <w:rFonts w:eastAsia="Calibri"/>
          <w:sz w:val="28"/>
          <w:szCs w:val="28"/>
          <w:lang w:eastAsia="en-US"/>
        </w:rPr>
        <w:t xml:space="preserve"> 2019-2020 и 2020-2021 учебные годы по сравнению с 2019 на 19,5%.  Процент отличников в 2020-2021 учебном году составил 11,4 %, хорошистов 50,35% от общего числа обучающихся.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FF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color w:val="FF0000"/>
          <w:sz w:val="28"/>
          <w:szCs w:val="28"/>
          <w:lang w:val="ru"/>
        </w:rPr>
      </w:pPr>
      <w:r w:rsidRPr="003E12ED"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lastRenderedPageBreak/>
        <w:drawing>
          <wp:inline distT="0" distB="0" distL="0" distR="0" wp14:anchorId="6CA84EEF" wp14:editId="0FE908FC">
            <wp:extent cx="5213350" cy="339661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center"/>
        <w:rPr>
          <w:rFonts w:eastAsia="Arial Unicode MS"/>
          <w:sz w:val="28"/>
          <w:szCs w:val="28"/>
        </w:rPr>
      </w:pPr>
      <w:r w:rsidRPr="003E12ED">
        <w:rPr>
          <w:rFonts w:eastAsia="Arial Unicode MS"/>
          <w:sz w:val="28"/>
          <w:szCs w:val="28"/>
        </w:rPr>
        <w:t xml:space="preserve">Средний показатель степени </w:t>
      </w:r>
      <w:proofErr w:type="spellStart"/>
      <w:r w:rsidRPr="003E12ED">
        <w:rPr>
          <w:rFonts w:eastAsia="Arial Unicode MS"/>
          <w:sz w:val="28"/>
          <w:szCs w:val="28"/>
        </w:rPr>
        <w:t>обученности</w:t>
      </w:r>
      <w:proofErr w:type="spellEnd"/>
      <w:r w:rsidRPr="003E12ED">
        <w:rPr>
          <w:rFonts w:eastAsia="Arial Unicode MS"/>
          <w:sz w:val="28"/>
          <w:szCs w:val="28"/>
        </w:rPr>
        <w:t xml:space="preserve"> (абсолютная успеваемость) стабильно выше 80% с 2018 по 2021 год. 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rFonts w:eastAsia="Calibri"/>
          <w:sz w:val="28"/>
          <w:szCs w:val="28"/>
        </w:rPr>
      </w:pPr>
      <w:r w:rsidRPr="003E12ED">
        <w:rPr>
          <w:rFonts w:eastAsia="Calibri"/>
          <w:sz w:val="28"/>
          <w:szCs w:val="28"/>
        </w:rPr>
        <w:t>По итогам учебного года мы имеем следующие показатели: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sz w:val="28"/>
          <w:szCs w:val="28"/>
        </w:rPr>
      </w:pPr>
      <w:r w:rsidRPr="003E12ED">
        <w:rPr>
          <w:sz w:val="28"/>
          <w:szCs w:val="28"/>
        </w:rPr>
        <w:t>Успеваемость – 97,91%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sz w:val="28"/>
          <w:szCs w:val="28"/>
        </w:rPr>
      </w:pPr>
      <w:r w:rsidRPr="003E12ED">
        <w:rPr>
          <w:sz w:val="28"/>
          <w:szCs w:val="28"/>
        </w:rPr>
        <w:t>Качество знаний – 61,75%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sz w:val="28"/>
          <w:szCs w:val="28"/>
        </w:rPr>
      </w:pPr>
      <w:r w:rsidRPr="003E12ED">
        <w:rPr>
          <w:sz w:val="28"/>
          <w:szCs w:val="28"/>
        </w:rPr>
        <w:t xml:space="preserve">Степень </w:t>
      </w:r>
      <w:proofErr w:type="spellStart"/>
      <w:r w:rsidRPr="003E12ED">
        <w:rPr>
          <w:sz w:val="28"/>
          <w:szCs w:val="28"/>
        </w:rPr>
        <w:t>обученности</w:t>
      </w:r>
      <w:proofErr w:type="spellEnd"/>
      <w:r w:rsidRPr="003E12ED">
        <w:rPr>
          <w:sz w:val="28"/>
          <w:szCs w:val="28"/>
        </w:rPr>
        <w:t xml:space="preserve"> (СОУ) -56,87 %</w:t>
      </w:r>
    </w:p>
    <w:p w:rsidR="000F444F" w:rsidRPr="009426E8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sz w:val="28"/>
          <w:szCs w:val="28"/>
        </w:rPr>
      </w:pPr>
      <w:r w:rsidRPr="003E12ED">
        <w:rPr>
          <w:sz w:val="28"/>
          <w:szCs w:val="28"/>
        </w:rPr>
        <w:t>Средний балл - 3,69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3E12ED">
        <w:rPr>
          <w:bCs/>
          <w:i/>
          <w:color w:val="222222"/>
          <w:sz w:val="28"/>
          <w:szCs w:val="28"/>
        </w:rPr>
        <w:t>Результаты освоения учащимися о</w:t>
      </w:r>
      <w:r w:rsidRPr="003E12ED">
        <w:rPr>
          <w:i/>
          <w:sz w:val="28"/>
          <w:szCs w:val="28"/>
        </w:rPr>
        <w:t>бучающимися по программам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3E12ED">
        <w:rPr>
          <w:i/>
          <w:sz w:val="28"/>
          <w:szCs w:val="28"/>
        </w:rPr>
        <w:t>основного общего и среднего общего образования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0"/>
        <w:tblW w:w="10060" w:type="dxa"/>
        <w:tblLook w:val="04A0" w:firstRow="1" w:lastRow="0" w:firstColumn="1" w:lastColumn="0" w:noHBand="0" w:noVBand="1"/>
      </w:tblPr>
      <w:tblGrid>
        <w:gridCol w:w="907"/>
        <w:gridCol w:w="1655"/>
        <w:gridCol w:w="1843"/>
        <w:gridCol w:w="2843"/>
        <w:gridCol w:w="2080"/>
        <w:gridCol w:w="732"/>
      </w:tblGrid>
      <w:tr w:rsidR="002C0306" w:rsidRPr="003E12ED" w:rsidTr="002C0306">
        <w:trPr>
          <w:trHeight w:val="40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Отличники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Хорошисты</w:t>
            </w:r>
          </w:p>
        </w:tc>
        <w:tc>
          <w:tcPr>
            <w:tcW w:w="2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Удовлетворительные результаты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Неуспевающие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Н/А</w:t>
            </w:r>
          </w:p>
        </w:tc>
      </w:tr>
      <w:tr w:rsidR="002C0306" w:rsidRPr="003E12ED" w:rsidTr="002C0306">
        <w:trPr>
          <w:trHeight w:val="40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719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362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260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E12ED"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</w:tbl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jc w:val="center"/>
        <w:rPr>
          <w:b/>
          <w:sz w:val="28"/>
          <w:szCs w:val="28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jc w:val="center"/>
        <w:rPr>
          <w:b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Годовой процентный показатель качества знаний в 2020-2021 году понизился за три года на 19,5 %. </w:t>
      </w:r>
      <w:r w:rsidRPr="003E12ED">
        <w:rPr>
          <w:rFonts w:eastAsia="Calibri"/>
          <w:sz w:val="28"/>
          <w:szCs w:val="28"/>
          <w:lang w:eastAsia="en-US"/>
        </w:rPr>
        <w:t>Средний показатель успеваемости по предметам в течение трёх лет не превысил 90 %.</w:t>
      </w: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D85C39" w:rsidRDefault="00D85C39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D85C39" w:rsidRDefault="00D85C39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D85C39" w:rsidRDefault="00D85C39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D85C39" w:rsidRDefault="00D85C39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D85C39" w:rsidRDefault="00D85C39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9426E8" w:rsidRDefault="009426E8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bCs/>
          <w:i/>
          <w:color w:val="222222"/>
          <w:sz w:val="28"/>
          <w:szCs w:val="28"/>
          <w:lang w:val="ru"/>
        </w:rPr>
      </w:pPr>
      <w:r w:rsidRPr="003E12ED">
        <w:rPr>
          <w:bCs/>
          <w:i/>
          <w:color w:val="222222"/>
          <w:sz w:val="28"/>
          <w:szCs w:val="28"/>
          <w:lang w:val="ru"/>
        </w:rPr>
        <w:t>Результаты освоения учащимися программ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i/>
          <w:color w:val="222222"/>
          <w:sz w:val="28"/>
          <w:szCs w:val="28"/>
          <w:lang w:val="ru"/>
        </w:rPr>
      </w:pPr>
      <w:r w:rsidRPr="003E12ED">
        <w:rPr>
          <w:bCs/>
          <w:i/>
          <w:color w:val="222222"/>
          <w:sz w:val="28"/>
          <w:szCs w:val="28"/>
          <w:lang w:val="ru"/>
        </w:rPr>
        <w:t xml:space="preserve"> начального общего образования по показателю «успеваемость» </w:t>
      </w:r>
    </w:p>
    <w:tbl>
      <w:tblPr>
        <w:tblW w:w="4852" w:type="pct"/>
        <w:tblInd w:w="41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328"/>
        <w:gridCol w:w="1558"/>
        <w:gridCol w:w="545"/>
        <w:gridCol w:w="1452"/>
        <w:gridCol w:w="413"/>
        <w:gridCol w:w="1452"/>
        <w:gridCol w:w="413"/>
        <w:gridCol w:w="1558"/>
        <w:gridCol w:w="413"/>
        <w:gridCol w:w="1558"/>
        <w:gridCol w:w="413"/>
        <w:gridCol w:w="1558"/>
        <w:gridCol w:w="413"/>
      </w:tblGrid>
      <w:tr w:rsidR="002C0306" w:rsidRPr="003E12ED" w:rsidTr="002C0306">
        <w:trPr>
          <w:tblHeader/>
        </w:trPr>
        <w:tc>
          <w:tcPr>
            <w:tcW w:w="98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Классы</w:t>
            </w:r>
          </w:p>
        </w:tc>
        <w:tc>
          <w:tcPr>
            <w:tcW w:w="13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Всего учащихся</w:t>
            </w:r>
          </w:p>
        </w:tc>
        <w:tc>
          <w:tcPr>
            <w:tcW w:w="207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Из них успевают</w:t>
            </w:r>
          </w:p>
        </w:tc>
        <w:tc>
          <w:tcPr>
            <w:tcW w:w="18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Окончили год</w:t>
            </w:r>
          </w:p>
        </w:tc>
        <w:tc>
          <w:tcPr>
            <w:tcW w:w="18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Окончили год</w:t>
            </w:r>
          </w:p>
        </w:tc>
        <w:tc>
          <w:tcPr>
            <w:tcW w:w="397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Не успевают</w:t>
            </w:r>
          </w:p>
        </w:tc>
        <w:tc>
          <w:tcPr>
            <w:tcW w:w="198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Переведены условно</w:t>
            </w:r>
          </w:p>
        </w:tc>
      </w:tr>
      <w:tr w:rsidR="002C0306" w:rsidRPr="003E12ED" w:rsidTr="002C0306">
        <w:trPr>
          <w:tblHeader/>
        </w:trPr>
        <w:tc>
          <w:tcPr>
            <w:tcW w:w="98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3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207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8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8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98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Всего</w:t>
            </w:r>
          </w:p>
        </w:tc>
        <w:tc>
          <w:tcPr>
            <w:tcW w:w="198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Из них н/а</w:t>
            </w:r>
          </w:p>
        </w:tc>
        <w:tc>
          <w:tcPr>
            <w:tcW w:w="198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</w:tr>
      <w:tr w:rsidR="002C0306" w:rsidRPr="003E12ED" w:rsidTr="002C0306">
        <w:trPr>
          <w:tblHeader/>
        </w:trPr>
        <w:tc>
          <w:tcPr>
            <w:tcW w:w="98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3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Количество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 xml:space="preserve">с </w:t>
            </w:r>
            <w:r w:rsidRPr="003E12ED">
              <w:rPr>
                <w:b/>
                <w:bCs/>
                <w:color w:val="222222"/>
                <w:sz w:val="28"/>
                <w:szCs w:val="28"/>
                <w:shd w:val="clear" w:color="auto" w:fill="B4C6E7" w:themeFill="accent5" w:themeFillTint="66"/>
                <w:lang w:val="ru"/>
              </w:rPr>
              <w:t xml:space="preserve">отметками </w:t>
            </w: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«4» и «5»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с отметками «5»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Количество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Количество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Количество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color w:val="222222"/>
                <w:sz w:val="28"/>
                <w:szCs w:val="28"/>
                <w:lang w:val="ru"/>
              </w:rPr>
            </w:pPr>
            <w:r w:rsidRPr="003E12ED">
              <w:rPr>
                <w:b/>
                <w:bCs/>
                <w:color w:val="222222"/>
                <w:sz w:val="28"/>
                <w:szCs w:val="28"/>
                <w:lang w:val="ru"/>
              </w:rPr>
              <w:t>%</w:t>
            </w:r>
          </w:p>
        </w:tc>
      </w:tr>
      <w:tr w:rsidR="002C0306" w:rsidRPr="003E12ED" w:rsidTr="002C0306"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76</w:t>
            </w: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76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2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86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86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27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27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3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102</w:t>
            </w: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102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78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76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19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19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4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lastRenderedPageBreak/>
              <w:t>Итого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78</w:t>
            </w:r>
          </w:p>
        </w:tc>
        <w:tc>
          <w:tcPr>
            <w:tcW w:w="1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278</w:t>
            </w:r>
          </w:p>
        </w:tc>
        <w:tc>
          <w:tcPr>
            <w:tcW w:w="5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100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164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81</w:t>
            </w:r>
          </w:p>
        </w:tc>
        <w:tc>
          <w:tcPr>
            <w:tcW w:w="14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46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22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="Calibri"/>
          <w:sz w:val="28"/>
          <w:szCs w:val="28"/>
          <w:lang w:eastAsia="en-US"/>
        </w:rPr>
        <w:t>Если сравнить результаты освоения обучающимися программы начального общего образования по показателю «успеваемость» в 2021 году с результатами освоения программы начального общего образования по показателю «успеваемость» в 2020 году, то можно отметить, что процент учащихся, окончивших на «4» и «5», вырос на 2,6% (в 2020 году был 62,4%), процент учащихся, окончивших на «5», вырос</w:t>
      </w:r>
      <w:r w:rsidR="00FE759F" w:rsidRPr="003E12ED">
        <w:rPr>
          <w:rFonts w:eastAsia="Calibri"/>
          <w:sz w:val="28"/>
          <w:szCs w:val="28"/>
          <w:lang w:eastAsia="en-US"/>
        </w:rPr>
        <w:t xml:space="preserve"> на 2,5% (в 2020 году – 17,5%).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SimSun"/>
          <w:i/>
          <w:sz w:val="28"/>
          <w:szCs w:val="28"/>
        </w:rPr>
      </w:pPr>
      <w:r w:rsidRPr="003E12ED">
        <w:rPr>
          <w:rFonts w:eastAsia="SimSun"/>
          <w:i/>
          <w:sz w:val="28"/>
          <w:szCs w:val="28"/>
        </w:rPr>
        <w:t>Результаты освоения учащимися программы ООО по показателю «успеваемость»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SimSun"/>
          <w:i/>
          <w:sz w:val="28"/>
          <w:szCs w:val="28"/>
        </w:rPr>
      </w:pPr>
      <w:r w:rsidRPr="003E12ED">
        <w:rPr>
          <w:rFonts w:eastAsia="SimSun"/>
          <w:i/>
          <w:sz w:val="28"/>
          <w:szCs w:val="28"/>
        </w:rPr>
        <w:t xml:space="preserve"> в 2021 году на конец 2020-2021 учебного 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1097"/>
        <w:gridCol w:w="1348"/>
        <w:gridCol w:w="1587"/>
        <w:gridCol w:w="611"/>
        <w:gridCol w:w="1450"/>
        <w:gridCol w:w="483"/>
        <w:gridCol w:w="1450"/>
        <w:gridCol w:w="483"/>
        <w:gridCol w:w="1587"/>
        <w:gridCol w:w="431"/>
        <w:gridCol w:w="1587"/>
        <w:gridCol w:w="431"/>
        <w:gridCol w:w="1587"/>
        <w:gridCol w:w="425"/>
      </w:tblGrid>
      <w:tr w:rsidR="002C0306" w:rsidRPr="003E12ED" w:rsidTr="002C0306">
        <w:tc>
          <w:tcPr>
            <w:tcW w:w="377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Классы</w:t>
            </w:r>
          </w:p>
        </w:tc>
        <w:tc>
          <w:tcPr>
            <w:tcW w:w="463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755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327" w:type="pct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385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693" w:type="pct"/>
            <w:gridSpan w:val="2"/>
            <w:vMerge w:val="restart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 xml:space="preserve">Переведены условно </w:t>
            </w:r>
          </w:p>
        </w:tc>
      </w:tr>
      <w:tr w:rsidR="002C0306" w:rsidRPr="003E12ED" w:rsidTr="002C030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69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Всего</w:t>
            </w:r>
          </w:p>
        </w:tc>
        <w:tc>
          <w:tcPr>
            <w:tcW w:w="69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</w:tr>
      <w:tr w:rsidR="002C0306" w:rsidRPr="003E12ED" w:rsidTr="002C030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с отметками «4» и «5»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с отметками «5»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5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77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77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57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74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6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6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129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129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62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48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8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6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7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182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182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84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44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8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77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77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33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44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11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13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9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134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134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76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53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20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15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Итого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599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599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312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53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48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9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SimSun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SimSun"/>
          <w:sz w:val="28"/>
          <w:szCs w:val="28"/>
        </w:rPr>
      </w:pPr>
      <w:r w:rsidRPr="003E12ED">
        <w:rPr>
          <w:rFonts w:eastAsia="SimSun"/>
          <w:sz w:val="28"/>
          <w:szCs w:val="28"/>
        </w:rPr>
        <w:t>Если сравнить результаты освоения обучающимися программы основного общего образования по показателю «успеваемость» в 2021 году с результатами освоения программы основного общего образования по показателю «успеваемость» в 2020 году, то можно отметить, что процент учащихся, окончивших на «4» и «5», увеличился на 2% (в 2020 году был 51 %), процент учащихся, окончивших на «5», остается стабильным (в 2020 году – 9 %).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SimSun"/>
          <w:i/>
          <w:sz w:val="28"/>
          <w:szCs w:val="28"/>
        </w:rPr>
      </w:pPr>
      <w:r w:rsidRPr="003E12ED">
        <w:rPr>
          <w:rFonts w:eastAsia="SimSun"/>
          <w:i/>
          <w:sz w:val="28"/>
          <w:szCs w:val="28"/>
        </w:rPr>
        <w:t>Результаты освоения учащимися программы СОО по показателю «успеваемость»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SimSun"/>
          <w:i/>
          <w:sz w:val="28"/>
          <w:szCs w:val="28"/>
        </w:rPr>
      </w:pPr>
      <w:r w:rsidRPr="003E12ED">
        <w:rPr>
          <w:rFonts w:eastAsia="SimSun"/>
          <w:i/>
          <w:sz w:val="28"/>
          <w:szCs w:val="28"/>
        </w:rPr>
        <w:t xml:space="preserve"> в 2021 году на конец 2020-2021 учебного года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SimSun"/>
          <w:b/>
          <w:sz w:val="28"/>
          <w:szCs w:val="28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1165"/>
        <w:gridCol w:w="1332"/>
        <w:gridCol w:w="1569"/>
        <w:gridCol w:w="588"/>
        <w:gridCol w:w="1442"/>
        <w:gridCol w:w="658"/>
        <w:gridCol w:w="1442"/>
        <w:gridCol w:w="448"/>
        <w:gridCol w:w="1569"/>
        <w:gridCol w:w="402"/>
        <w:gridCol w:w="1569"/>
        <w:gridCol w:w="402"/>
        <w:gridCol w:w="1569"/>
        <w:gridCol w:w="402"/>
      </w:tblGrid>
      <w:tr w:rsidR="002C0306" w:rsidRPr="003E12ED" w:rsidTr="002C0306">
        <w:tc>
          <w:tcPr>
            <w:tcW w:w="460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415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748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294" w:type="pct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388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695" w:type="pct"/>
            <w:gridSpan w:val="2"/>
            <w:vMerge w:val="restart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Переведены условно</w:t>
            </w:r>
          </w:p>
        </w:tc>
      </w:tr>
      <w:tr w:rsidR="002C0306" w:rsidRPr="003E12ED" w:rsidTr="002C030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69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Всего</w:t>
            </w:r>
          </w:p>
        </w:tc>
        <w:tc>
          <w:tcPr>
            <w:tcW w:w="69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2C0306" w:rsidRPr="003E12ED" w:rsidTr="002C030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с отметками «4» и «5»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с отметками «5»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4C6E7" w:themeFill="accent5" w:themeFillTint="6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%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10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54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54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29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54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12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22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11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61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61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28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43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22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35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  <w:tr w:rsidR="002C0306" w:rsidRPr="003E12ED" w:rsidTr="002C0306">
        <w:tc>
          <w:tcPr>
            <w:tcW w:w="37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Итого</w:t>
            </w:r>
          </w:p>
        </w:tc>
        <w:tc>
          <w:tcPr>
            <w:tcW w:w="4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115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115</w:t>
            </w:r>
          </w:p>
        </w:tc>
        <w:tc>
          <w:tcPr>
            <w:tcW w:w="21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57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49,5</w:t>
            </w:r>
          </w:p>
        </w:tc>
        <w:tc>
          <w:tcPr>
            <w:tcW w:w="4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34</w:t>
            </w:r>
          </w:p>
        </w:tc>
        <w:tc>
          <w:tcPr>
            <w:tcW w:w="16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30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5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  <w:tc>
          <w:tcPr>
            <w:tcW w:w="14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bCs/>
                <w:sz w:val="28"/>
                <w:szCs w:val="28"/>
              </w:rPr>
            </w:pPr>
            <w:r w:rsidRPr="003E12ED">
              <w:rPr>
                <w:rFonts w:eastAsia="SimSun"/>
                <w:bCs/>
                <w:sz w:val="28"/>
                <w:szCs w:val="28"/>
              </w:rPr>
              <w:t>0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SimSun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E12ED">
        <w:rPr>
          <w:rFonts w:eastAsia="SimSun"/>
          <w:sz w:val="28"/>
          <w:szCs w:val="28"/>
        </w:rPr>
        <w:t>Если сравнить результаты освоения обучающимися программы среднего общего образования по показателю «успеваемость» в 2021 году с результатами освоения программы среднего общего образования по показателю «успеваемость» в 2020 году, то можно отметить, что процент учащихся, окончивших на «4» и «5», снизился до 49,5% на 6% (в 2020 году был 56%), процент учащихся, окончивших на «5», остается стабильным (в 2020 году – 30%).</w:t>
      </w:r>
    </w:p>
    <w:p w:rsidR="002C0306" w:rsidRPr="003E12ED" w:rsidRDefault="002C0306" w:rsidP="00FB12D0">
      <w:pPr>
        <w:tabs>
          <w:tab w:val="left" w:pos="142"/>
        </w:tabs>
        <w:spacing w:after="160" w:line="36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                                       </w:t>
      </w:r>
      <w:r w:rsidRPr="003E12ED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7A0A5D39" wp14:editId="7AA73DF4">
            <wp:extent cx="7096125" cy="407670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Рассмотрим показатели успешности и </w:t>
      </w:r>
      <w:proofErr w:type="spellStart"/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t>неуспешности</w:t>
      </w:r>
      <w:proofErr w:type="spellEnd"/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t xml:space="preserve">: выше 80% качество и успеваемость по предметам в классах 5.1, 7.1, 7.7.2, 9.1 и </w:t>
      </w:r>
      <w:proofErr w:type="gramStart"/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t>11.2.;</w:t>
      </w:r>
      <w:proofErr w:type="gramEnd"/>
      <w:r w:rsidRPr="003E12ED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ниже 50% показатели в качества в классах 6.2, 6.4, 7.5и 7.6.2.; самый низкий показатель 13,64 % в классе 7.3.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Нужно заметить, что в 5-х, 9-и 11 классах   разница в процентных показателях качества и </w:t>
      </w:r>
      <w:proofErr w:type="spellStart"/>
      <w:r w:rsidRPr="003E12ED">
        <w:rPr>
          <w:sz w:val="28"/>
          <w:szCs w:val="28"/>
        </w:rPr>
        <w:t>обученности</w:t>
      </w:r>
      <w:proofErr w:type="spellEnd"/>
      <w:r w:rsidRPr="003E12ED">
        <w:rPr>
          <w:sz w:val="28"/>
          <w:szCs w:val="28"/>
        </w:rPr>
        <w:t xml:space="preserve"> порядка 10%, что говорит об однородности классов по уровню подготовки по всем предметам. Напротив, в классах 7.7.1, 8.1, 8.2, 8.3 </w:t>
      </w:r>
      <w:r w:rsidRPr="003E12ED">
        <w:rPr>
          <w:sz w:val="28"/>
          <w:szCs w:val="28"/>
        </w:rPr>
        <w:lastRenderedPageBreak/>
        <w:t xml:space="preserve">присутствуют обучающиеся сильно отличающиеся по уровню   подготовки: очень сильные ученики   и весьма слабые ученики. Поэтому наблюдается существенные различия в качестве и </w:t>
      </w:r>
      <w:proofErr w:type="spellStart"/>
      <w:r w:rsidRPr="003E12ED">
        <w:rPr>
          <w:sz w:val="28"/>
          <w:szCs w:val="28"/>
        </w:rPr>
        <w:t>обученности</w:t>
      </w:r>
      <w:proofErr w:type="spellEnd"/>
      <w:r w:rsidRPr="003E12ED">
        <w:rPr>
          <w:sz w:val="28"/>
          <w:szCs w:val="28"/>
        </w:rPr>
        <w:t xml:space="preserve"> до 30% в процентных показателях. </w:t>
      </w:r>
    </w:p>
    <w:tbl>
      <w:tblPr>
        <w:tblpPr w:leftFromText="180" w:rightFromText="180" w:vertAnchor="text" w:horzAnchor="margin" w:tblpXSpec="center" w:tblpY="360"/>
        <w:tblW w:w="9362" w:type="dxa"/>
        <w:tblLook w:val="04A0" w:firstRow="1" w:lastRow="0" w:firstColumn="1" w:lastColumn="0" w:noHBand="0" w:noVBand="1"/>
      </w:tblPr>
      <w:tblGrid>
        <w:gridCol w:w="4030"/>
        <w:gridCol w:w="2711"/>
        <w:gridCol w:w="2621"/>
      </w:tblGrid>
      <w:tr w:rsidR="002C0306" w:rsidRPr="003E12ED" w:rsidTr="002C0306">
        <w:trPr>
          <w:trHeight w:val="767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Общий % качества знаний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Общий СОУ (%)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5 Параллель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79,75%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86,33%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6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54,26%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77,71%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48,63%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77,80%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56,41%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80,79%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75,65%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85,84%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10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74,07%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89,28 %</w:t>
            </w:r>
          </w:p>
        </w:tc>
      </w:tr>
      <w:tr w:rsidR="002C0306" w:rsidRPr="003E12ED" w:rsidTr="002C0306">
        <w:trPr>
          <w:trHeight w:val="255"/>
        </w:trPr>
        <w:tc>
          <w:tcPr>
            <w:tcW w:w="4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11 Параллель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81,90%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firstLineChars="100" w:firstLine="280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90,16%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after="160" w:line="36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E12ED">
        <w:rPr>
          <w:sz w:val="28"/>
          <w:szCs w:val="28"/>
        </w:rPr>
        <w:lastRenderedPageBreak/>
        <w:t xml:space="preserve">                                          </w:t>
      </w:r>
      <w:r w:rsidRPr="003E12ED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7D00A95B" wp14:editId="1D6E01AB">
            <wp:extent cx="4857750" cy="3209925"/>
            <wp:effectExtent l="0" t="0" r="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Согласно приведённым данным видно, что самые высокие показатели качества знаний по средней школе в 5-х классах 79,75% качества и степень </w:t>
      </w:r>
      <w:proofErr w:type="spellStart"/>
      <w:r w:rsidRPr="003E12ED">
        <w:rPr>
          <w:sz w:val="28"/>
          <w:szCs w:val="28"/>
        </w:rPr>
        <w:t>обученности</w:t>
      </w:r>
      <w:proofErr w:type="spellEnd"/>
      <w:r w:rsidRPr="003E12ED">
        <w:rPr>
          <w:sz w:val="28"/>
          <w:szCs w:val="28"/>
        </w:rPr>
        <w:t xml:space="preserve"> 86,33%, самые низкие результаты     в параллели 7-х классов 48,63% качество и 77,8 %. В   параллели 10-х классов качество 75,65 %, степень </w:t>
      </w:r>
      <w:proofErr w:type="spellStart"/>
      <w:r w:rsidRPr="003E12ED">
        <w:rPr>
          <w:sz w:val="28"/>
          <w:szCs w:val="28"/>
        </w:rPr>
        <w:t>обученности</w:t>
      </w:r>
      <w:proofErr w:type="spellEnd"/>
      <w:r w:rsidRPr="003E12ED">
        <w:rPr>
          <w:sz w:val="28"/>
          <w:szCs w:val="28"/>
        </w:rPr>
        <w:t xml:space="preserve"> по предметам составила 74,07, в 11-х 81,9%, и 90,16 %.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SimSun"/>
          <w:sz w:val="28"/>
          <w:szCs w:val="28"/>
          <w:shd w:val="clear" w:color="auto" w:fill="F2F2F2"/>
        </w:rPr>
      </w:pPr>
      <w:r w:rsidRPr="003E12ED">
        <w:rPr>
          <w:rFonts w:eastAsia="SimSun"/>
          <w:sz w:val="28"/>
          <w:szCs w:val="28"/>
        </w:rPr>
        <w:t>Все девятиклассники Школы успешно закончили 2020/21 учебный год и получили</w:t>
      </w:r>
      <w:r w:rsidRPr="003E12ED">
        <w:rPr>
          <w:rFonts w:eastAsia="SimSun"/>
          <w:sz w:val="28"/>
          <w:szCs w:val="28"/>
          <w:shd w:val="clear" w:color="auto" w:fill="F2F2F2"/>
        </w:rPr>
        <w:t xml:space="preserve"> </w:t>
      </w:r>
      <w:r w:rsidRPr="003E12ED">
        <w:rPr>
          <w:rFonts w:eastAsia="SimSun"/>
          <w:sz w:val="28"/>
          <w:szCs w:val="28"/>
        </w:rPr>
        <w:t>аттестаты об основном общем образовании. Аттестат с отличием получили 16 человек, что</w:t>
      </w:r>
      <w:r w:rsidRPr="003E12ED">
        <w:rPr>
          <w:rFonts w:eastAsia="SimSun"/>
          <w:sz w:val="28"/>
          <w:szCs w:val="28"/>
          <w:shd w:val="clear" w:color="auto" w:fill="F2F2F2"/>
        </w:rPr>
        <w:t xml:space="preserve"> </w:t>
      </w:r>
      <w:r w:rsidRPr="003E12ED">
        <w:rPr>
          <w:rFonts w:eastAsia="SimSun"/>
          <w:sz w:val="28"/>
          <w:szCs w:val="28"/>
        </w:rPr>
        <w:t>составило 12% от общей численности выпускников</w:t>
      </w:r>
      <w:r w:rsidRPr="003E12ED">
        <w:rPr>
          <w:rFonts w:eastAsia="SimSun"/>
          <w:sz w:val="28"/>
          <w:szCs w:val="28"/>
          <w:shd w:val="clear" w:color="auto" w:fill="F2F2F2"/>
        </w:rPr>
        <w:t>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SimSun"/>
          <w:sz w:val="28"/>
          <w:szCs w:val="28"/>
          <w:shd w:val="clear" w:color="auto" w:fill="F2F2F2"/>
        </w:rPr>
      </w:pPr>
      <w:r w:rsidRPr="003E12ED">
        <w:rPr>
          <w:rFonts w:eastAsia="SimSun"/>
          <w:sz w:val="28"/>
          <w:szCs w:val="28"/>
        </w:rPr>
        <w:t>Все выпускники 11-х классов успешно завершили учебный год и получили аттестаты.</w:t>
      </w:r>
      <w:r w:rsidRPr="003E12ED">
        <w:rPr>
          <w:rFonts w:eastAsia="SimSun"/>
          <w:sz w:val="28"/>
          <w:szCs w:val="28"/>
          <w:shd w:val="clear" w:color="auto" w:fill="F2F2F2"/>
        </w:rPr>
        <w:t xml:space="preserve"> </w:t>
      </w:r>
      <w:r w:rsidRPr="003E12ED">
        <w:rPr>
          <w:rFonts w:eastAsia="SimSun"/>
          <w:sz w:val="28"/>
          <w:szCs w:val="28"/>
        </w:rPr>
        <w:t>Количество обучающихся, получивших в 2020/21 учебном году аттестат о среднем общем</w:t>
      </w:r>
      <w:r w:rsidRPr="003E12ED">
        <w:rPr>
          <w:rFonts w:eastAsia="SimSun"/>
          <w:sz w:val="28"/>
          <w:szCs w:val="28"/>
          <w:shd w:val="clear" w:color="auto" w:fill="F2F2F2"/>
        </w:rPr>
        <w:t xml:space="preserve"> </w:t>
      </w:r>
      <w:r w:rsidRPr="003E12ED">
        <w:rPr>
          <w:rFonts w:eastAsia="SimSun"/>
          <w:sz w:val="28"/>
          <w:szCs w:val="28"/>
        </w:rPr>
        <w:t>образовании с отличием и медаль «За особые успехи в учении», – 23 человек, что составило 38%</w:t>
      </w:r>
      <w:r w:rsidRPr="003E12ED">
        <w:rPr>
          <w:rFonts w:eastAsia="SimSun"/>
          <w:sz w:val="28"/>
          <w:szCs w:val="28"/>
          <w:shd w:val="clear" w:color="auto" w:fill="F2F2F2"/>
        </w:rPr>
        <w:t xml:space="preserve"> </w:t>
      </w:r>
      <w:r w:rsidRPr="003E12ED">
        <w:rPr>
          <w:rFonts w:eastAsia="SimSun"/>
          <w:sz w:val="28"/>
          <w:szCs w:val="28"/>
        </w:rPr>
        <w:t>от общей чи</w:t>
      </w:r>
      <w:r w:rsidR="000F444F" w:rsidRPr="003E12ED">
        <w:rPr>
          <w:rFonts w:eastAsia="SimSun"/>
          <w:sz w:val="28"/>
          <w:szCs w:val="28"/>
        </w:rPr>
        <w:t>сленности выпускников 2021 года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SimSun"/>
          <w:i/>
          <w:sz w:val="28"/>
          <w:szCs w:val="28"/>
        </w:rPr>
      </w:pPr>
      <w:r w:rsidRPr="003E12ED">
        <w:rPr>
          <w:rFonts w:eastAsia="SimSun"/>
          <w:i/>
          <w:sz w:val="28"/>
          <w:szCs w:val="28"/>
        </w:rPr>
        <w:lastRenderedPageBreak/>
        <w:t>Количество медалистов за последние три года</w:t>
      </w:r>
    </w:p>
    <w:tbl>
      <w:tblPr>
        <w:tblStyle w:val="710"/>
        <w:tblW w:w="3116" w:type="pct"/>
        <w:tblInd w:w="2741" w:type="dxa"/>
        <w:tblLook w:val="04A0" w:firstRow="1" w:lastRow="0" w:firstColumn="1" w:lastColumn="0" w:noHBand="0" w:noVBand="1"/>
      </w:tblPr>
      <w:tblGrid>
        <w:gridCol w:w="3118"/>
        <w:gridCol w:w="5956"/>
      </w:tblGrid>
      <w:tr w:rsidR="002C0306" w:rsidRPr="003E12ED" w:rsidTr="002C0306"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Год</w:t>
            </w:r>
          </w:p>
        </w:tc>
        <w:tc>
          <w:tcPr>
            <w:tcW w:w="3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 xml:space="preserve">Количество выпускников, получивших медаль </w:t>
            </w:r>
            <w:r w:rsidRPr="003E12ED">
              <w:rPr>
                <w:rFonts w:eastAsia="SimSun"/>
                <w:sz w:val="28"/>
                <w:szCs w:val="28"/>
                <w:shd w:val="clear" w:color="auto" w:fill="B4C6E7" w:themeFill="accent5" w:themeFillTint="66"/>
              </w:rPr>
              <w:t>«За особые</w:t>
            </w:r>
            <w:r w:rsidRPr="003E12ED">
              <w:rPr>
                <w:rFonts w:eastAsia="SimSun"/>
                <w:sz w:val="28"/>
                <w:szCs w:val="28"/>
              </w:rPr>
              <w:t xml:space="preserve"> успехи в учении»</w:t>
            </w:r>
          </w:p>
        </w:tc>
      </w:tr>
      <w:tr w:rsidR="002C0306" w:rsidRPr="003E12ED" w:rsidTr="002C0306"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2019</w:t>
            </w:r>
          </w:p>
        </w:tc>
        <w:tc>
          <w:tcPr>
            <w:tcW w:w="3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25</w:t>
            </w:r>
          </w:p>
        </w:tc>
      </w:tr>
      <w:tr w:rsidR="002C0306" w:rsidRPr="003E12ED" w:rsidTr="002C0306"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2020</w:t>
            </w:r>
          </w:p>
        </w:tc>
        <w:tc>
          <w:tcPr>
            <w:tcW w:w="3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25</w:t>
            </w:r>
          </w:p>
        </w:tc>
      </w:tr>
      <w:tr w:rsidR="002C0306" w:rsidRPr="003E12ED" w:rsidTr="002C0306"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2021</w:t>
            </w:r>
          </w:p>
        </w:tc>
        <w:tc>
          <w:tcPr>
            <w:tcW w:w="3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3E12ED">
              <w:rPr>
                <w:rFonts w:eastAsia="SimSun"/>
                <w:sz w:val="28"/>
                <w:szCs w:val="28"/>
              </w:rPr>
              <w:t>23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FF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Для проведения ОГЭ На базе КЦО был открыт ППЭ 374. Все организаторы прошли обучение в соответствии с региональными сроками. Было организовано общественное наблюдение при проведении ГИА целью повышения прозрачности и открытости процедуры проведения экзаменов.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В установленные сроки проведены мероприятия по формированию распределенных информационных баз данных участников государственной итоговой аттестации.  </w:t>
      </w:r>
    </w:p>
    <w:p w:rsidR="000F444F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 xml:space="preserve">Сформированная нормативная правовая база позволила обеспечить подготовку и проведение государственной итоговой аттестации выпускников </w:t>
      </w:r>
      <w:r w:rsidR="009426E8">
        <w:rPr>
          <w:rFonts w:eastAsiaTheme="minorHAnsi"/>
          <w:sz w:val="28"/>
          <w:szCs w:val="28"/>
          <w:lang w:eastAsia="en-US"/>
        </w:rPr>
        <w:t xml:space="preserve">на удовлетворительном уровне.  </w:t>
      </w:r>
    </w:p>
    <w:p w:rsidR="000F444F" w:rsidRPr="003E12ED" w:rsidRDefault="000F444F" w:rsidP="00FB12D0">
      <w:pPr>
        <w:tabs>
          <w:tab w:val="left" w:pos="142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both"/>
        <w:rPr>
          <w:rFonts w:eastAsia="Arial Unicode MS"/>
          <w:color w:val="FF0000"/>
          <w:sz w:val="28"/>
          <w:szCs w:val="28"/>
        </w:rPr>
      </w:pPr>
      <w:r w:rsidRPr="003E12ED">
        <w:rPr>
          <w:rFonts w:eastAsiaTheme="minorHAnsi"/>
          <w:sz w:val="28"/>
          <w:szCs w:val="28"/>
          <w:lang w:eastAsia="en-US"/>
        </w:rPr>
        <w:t>Анализ результатов государственной итоговой аттестации в формате основного государственного экзамена проводится с целью определения качества образования обучающихся КЦО по результатам внешней независимой оценки.</w:t>
      </w:r>
    </w:p>
    <w:tbl>
      <w:tblPr>
        <w:tblpPr w:leftFromText="180" w:rightFromText="180" w:vertAnchor="text" w:horzAnchor="page" w:tblpX="1861" w:tblpY="633"/>
        <w:tblW w:w="5468" w:type="dxa"/>
        <w:tblLook w:val="04A0" w:firstRow="1" w:lastRow="0" w:firstColumn="1" w:lastColumn="0" w:noHBand="0" w:noVBand="1"/>
      </w:tblPr>
      <w:tblGrid>
        <w:gridCol w:w="1822"/>
        <w:gridCol w:w="1823"/>
        <w:gridCol w:w="1823"/>
      </w:tblGrid>
      <w:tr w:rsidR="002C0306" w:rsidRPr="003E12ED" w:rsidTr="002C0306">
        <w:trPr>
          <w:trHeight w:val="71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ОГЭ 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ОГЭ Математика</w:t>
            </w:r>
          </w:p>
        </w:tc>
      </w:tr>
      <w:tr w:rsidR="002C0306" w:rsidRPr="003E12ED" w:rsidTr="002C0306">
        <w:trPr>
          <w:trHeight w:val="71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92,50</w:t>
            </w:r>
          </w:p>
        </w:tc>
      </w:tr>
      <w:tr w:rsidR="002C0306" w:rsidRPr="003E12ED" w:rsidTr="002C0306">
        <w:trPr>
          <w:trHeight w:val="71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93,50</w:t>
            </w:r>
          </w:p>
        </w:tc>
      </w:tr>
      <w:tr w:rsidR="002C0306" w:rsidRPr="003E12ED" w:rsidTr="002C0306">
        <w:trPr>
          <w:trHeight w:val="71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93,50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94,00</w:t>
            </w:r>
          </w:p>
        </w:tc>
      </w:tr>
      <w:tr w:rsidR="002C0306" w:rsidRPr="003E12ED" w:rsidTr="002C0306">
        <w:trPr>
          <w:trHeight w:val="71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94,00</w:t>
            </w:r>
          </w:p>
        </w:tc>
      </w:tr>
      <w:tr w:rsidR="002C0306" w:rsidRPr="003E12ED" w:rsidTr="002C0306">
        <w:trPr>
          <w:trHeight w:val="71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84, 33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E12ED">
              <w:rPr>
                <w:color w:val="000000"/>
                <w:sz w:val="28"/>
                <w:szCs w:val="28"/>
              </w:rPr>
              <w:t>79,00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ind w:firstLine="708"/>
        <w:jc w:val="center"/>
        <w:rPr>
          <w:rFonts w:eastAsia="Arial Unicode MS"/>
          <w:i/>
          <w:color w:val="000000"/>
          <w:sz w:val="28"/>
          <w:szCs w:val="28"/>
        </w:rPr>
      </w:pPr>
      <w:r w:rsidRPr="003E12ED">
        <w:rPr>
          <w:rFonts w:eastAsia="Arial Unicode MS"/>
          <w:i/>
          <w:color w:val="000000"/>
          <w:sz w:val="28"/>
          <w:szCs w:val="28"/>
        </w:rPr>
        <w:t>Сравнительные результаты итоговой аттестации ОГЭ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8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 xml:space="preserve">                              </w:t>
      </w:r>
      <w:r w:rsidRPr="003E12ED"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 wp14:anchorId="1F0B94F5" wp14:editId="1A5E4A21">
            <wp:extent cx="4391025" cy="2724150"/>
            <wp:effectExtent l="19050" t="19050" r="2857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04" cy="272457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8"/>
        <w:rPr>
          <w:rFonts w:eastAsia="Arial Unicode MS"/>
          <w:color w:val="00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 xml:space="preserve">В связи с пандемией основной государственный экзамен в 2020 году был отменён. </w:t>
      </w:r>
      <w:r w:rsidRPr="003E12ED">
        <w:rPr>
          <w:rFonts w:eastAsia="Arial Unicode MS"/>
          <w:color w:val="000000"/>
          <w:sz w:val="28"/>
          <w:szCs w:val="28"/>
          <w:lang w:val="ru"/>
        </w:rPr>
        <w:t>По результатам сдачи ОГЭ в 2021 году в сравнении с 2019 годом показатель успеваемости несколько ниже по русскому языку на 8%, по математике на 5, 3%. На протяжении двух лет не преодолевают порог по истории по одному ученику.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</w:p>
    <w:p w:rsidR="000F444F" w:rsidRPr="003E12ED" w:rsidRDefault="000F444F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</w:p>
    <w:p w:rsidR="000F444F" w:rsidRPr="003E12ED" w:rsidRDefault="000F444F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</w:p>
    <w:p w:rsidR="00A478D8" w:rsidRDefault="00A478D8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color w:val="FF0000"/>
          <w:sz w:val="28"/>
          <w:szCs w:val="28"/>
        </w:rPr>
      </w:pPr>
      <w:r w:rsidRPr="003E12ED">
        <w:rPr>
          <w:rFonts w:eastAsia="Arial Unicode MS"/>
          <w:noProof/>
          <w:color w:val="FF0000"/>
          <w:sz w:val="28"/>
          <w:szCs w:val="28"/>
        </w:rPr>
        <w:lastRenderedPageBreak/>
        <w:drawing>
          <wp:inline distT="0" distB="0" distL="0" distR="0" wp14:anchorId="2E4EA6A3" wp14:editId="1A5B7C1B">
            <wp:extent cx="5971146" cy="3352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73" cy="338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8"/>
        <w:rPr>
          <w:rFonts w:eastAsia="Arial Unicode MS"/>
          <w:color w:val="00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 xml:space="preserve">Всего выполняло работу 127 учеников из 134. Из них в соответствии с годовой отметкой написали 67 учеников, что составило 51, 92%. Выше годовой – 9 учеников, что составило 6,1%. </w:t>
      </w:r>
      <w:proofErr w:type="spellStart"/>
      <w:r w:rsidRPr="003E12ED">
        <w:rPr>
          <w:rFonts w:eastAsia="Arial Unicode MS"/>
          <w:color w:val="000000"/>
          <w:sz w:val="28"/>
          <w:szCs w:val="28"/>
        </w:rPr>
        <w:t>Нижегодового</w:t>
      </w:r>
      <w:proofErr w:type="spellEnd"/>
      <w:r w:rsidRPr="003E12ED">
        <w:rPr>
          <w:rFonts w:eastAsia="Arial Unicode MS"/>
          <w:color w:val="000000"/>
          <w:sz w:val="28"/>
          <w:szCs w:val="28"/>
        </w:rPr>
        <w:t xml:space="preserve"> результат у 49 учеников, что составило 37,96%.  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Подготовка к ЕГЭ проводилась в течение всего учебного посредством родительских собраний, где были рассмотрены вопросы нормативно-правового обеспечения ЕГЭ, подробно изучены инструкции для участников ЕГЭ, порядок проведения ЕГЭ. На сайте были опубликованы информационные материалы и плакаты, ссылки на официальные сайты по сопровождению ЕГЭ.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В 2021 году нарушений порядка проведения ЕГЭ относительно обучающихся не выявлено.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lastRenderedPageBreak/>
        <w:t xml:space="preserve">Во втором полугодии была сформирована система мониторинга готовности обучающихся к сдаче ЕГЭ. В соответствии с графиком проводились мониторинговые работы по предметам, заявленным обучающимися к сдаче.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Результаты работ своевременно доводились до сведения учеников и родителей (законных представителей). Учителя-предметники проводили анализ работ с целью выявления причин неудач и устранения пробелов в знаниях.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12ED">
        <w:rPr>
          <w:rFonts w:eastAsiaTheme="minorHAnsi"/>
          <w:sz w:val="28"/>
          <w:szCs w:val="28"/>
          <w:lang w:eastAsia="en-US"/>
        </w:rPr>
        <w:t>Выбор экзаменов обучающимися в текущем учебном году проводился в основном соответствии с профилем обучения.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E12ED">
        <w:rPr>
          <w:rFonts w:eastAsiaTheme="minorHAnsi"/>
          <w:sz w:val="28"/>
          <w:szCs w:val="28"/>
          <w:lang w:eastAsia="en-US"/>
        </w:rPr>
        <w:t>Профоритеционная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работа проводилась через систему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тьюторких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часов, индивидуальные консультации. Психологическое сопровождение системы </w:t>
      </w:r>
      <w:proofErr w:type="spellStart"/>
      <w:r w:rsidRPr="003E12ED">
        <w:rPr>
          <w:rFonts w:eastAsiaTheme="minorHAnsi"/>
          <w:sz w:val="28"/>
          <w:szCs w:val="28"/>
          <w:lang w:eastAsia="en-US"/>
        </w:rPr>
        <w:t>профориентационной</w:t>
      </w:r>
      <w:proofErr w:type="spellEnd"/>
      <w:r w:rsidRPr="003E12ED">
        <w:rPr>
          <w:rFonts w:eastAsiaTheme="minorHAnsi"/>
          <w:sz w:val="28"/>
          <w:szCs w:val="28"/>
          <w:lang w:eastAsia="en-US"/>
        </w:rPr>
        <w:t xml:space="preserve"> работы осуществлялась психологической службой. В ходе данной работы ученики смогли сделать осознанный выбор экзаменов. Однако в ряде случаев продолжает наблюдаться неопределённость в выборе направлений обучения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  <w:r w:rsidRPr="003E12ED">
        <w:rPr>
          <w:rFonts w:eastAsia="Arial Unicode MS"/>
          <w:i/>
          <w:sz w:val="28"/>
          <w:szCs w:val="28"/>
        </w:rPr>
        <w:t>Результаты ЕГЭ</w:t>
      </w:r>
    </w:p>
    <w:tbl>
      <w:tblPr>
        <w:tblStyle w:val="91"/>
        <w:tblW w:w="14288" w:type="dxa"/>
        <w:tblLayout w:type="fixed"/>
        <w:tblLook w:val="04A0" w:firstRow="1" w:lastRow="0" w:firstColumn="1" w:lastColumn="0" w:noHBand="0" w:noVBand="1"/>
      </w:tblPr>
      <w:tblGrid>
        <w:gridCol w:w="4541"/>
        <w:gridCol w:w="3249"/>
        <w:gridCol w:w="3249"/>
        <w:gridCol w:w="3249"/>
      </w:tblGrid>
      <w:tr w:rsidR="002C0306" w:rsidRPr="003E12ED" w:rsidTr="002C0306">
        <w:trPr>
          <w:tblHeader/>
        </w:trPr>
        <w:tc>
          <w:tcPr>
            <w:tcW w:w="3964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Предмет</w:t>
            </w:r>
          </w:p>
        </w:tc>
        <w:tc>
          <w:tcPr>
            <w:tcW w:w="2835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2020 год</w:t>
            </w:r>
          </w:p>
        </w:tc>
        <w:tc>
          <w:tcPr>
            <w:tcW w:w="2835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2021 год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География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83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87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83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Литература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63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87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83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Русский язык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81,2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82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81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Информатика и ИКТ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85,1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80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80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Химия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77,5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77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69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Английский язык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85,3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75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60,8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72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77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Математика (профильный уровень)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71,2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72,6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69,9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Обществознание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75,3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71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79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История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82,6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70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82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Биология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68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64</w:t>
            </w:r>
          </w:p>
        </w:tc>
      </w:tr>
      <w:tr w:rsidR="002C0306" w:rsidRPr="003E12ED" w:rsidTr="002C0306">
        <w:tc>
          <w:tcPr>
            <w:tcW w:w="3964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Средний балл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76,5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76,6</w:t>
            </w:r>
          </w:p>
        </w:tc>
        <w:tc>
          <w:tcPr>
            <w:tcW w:w="2835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76,6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color w:val="FF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FF0000"/>
          <w:sz w:val="28"/>
          <w:szCs w:val="28"/>
        </w:rPr>
      </w:pPr>
      <w:r w:rsidRPr="003E12ED">
        <w:rPr>
          <w:rFonts w:eastAsia="Arial Unicode MS"/>
          <w:color w:val="FF0000"/>
          <w:sz w:val="28"/>
          <w:szCs w:val="28"/>
        </w:rPr>
        <w:t xml:space="preserve">                                             </w:t>
      </w:r>
      <w:r w:rsidRPr="003E12ED">
        <w:rPr>
          <w:rFonts w:eastAsia="Arial Unicode MS"/>
          <w:noProof/>
          <w:color w:val="FF0000"/>
          <w:sz w:val="28"/>
          <w:szCs w:val="28"/>
        </w:rPr>
        <w:drawing>
          <wp:inline distT="0" distB="0" distL="0" distR="0" wp14:anchorId="42B4D6D3" wp14:editId="2EA22D47">
            <wp:extent cx="5438140" cy="3190875"/>
            <wp:effectExtent l="19050" t="19050" r="1016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68" r="21763" b="7248"/>
                    <a:stretch/>
                  </pic:blipFill>
                  <pic:spPr bwMode="auto">
                    <a:xfrm>
                      <a:off x="0" y="0"/>
                      <a:ext cx="5476780" cy="32135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lastRenderedPageBreak/>
        <w:t>Показатели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</w:t>
      </w:r>
      <w:r w:rsidRPr="003E12ED">
        <w:rPr>
          <w:rFonts w:eastAsia="Arial Unicode MS"/>
          <w:color w:val="000000"/>
          <w:sz w:val="28"/>
          <w:szCs w:val="28"/>
        </w:rPr>
        <w:t>ЕГЭ в течении двух лет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</w:t>
      </w:r>
      <w:r w:rsidRPr="003E12ED">
        <w:rPr>
          <w:rFonts w:eastAsia="Arial Unicode MS"/>
          <w:color w:val="000000"/>
          <w:sz w:val="28"/>
          <w:szCs w:val="28"/>
        </w:rPr>
        <w:t xml:space="preserve">стабильны.  По русскому языку за два года показатели среднего балла выше 80, по профильной математике средний показатель за два года составляет 71,3 балла.   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8"/>
        <w:jc w:val="center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 wp14:anchorId="1EAFC15B" wp14:editId="57997B40">
            <wp:extent cx="5419725" cy="3333750"/>
            <wp:effectExtent l="19050" t="19050" r="2857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4" r="12665" b="23070"/>
                    <a:stretch/>
                  </pic:blipFill>
                  <pic:spPr bwMode="auto">
                    <a:xfrm>
                      <a:off x="0" y="0"/>
                      <a:ext cx="541972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 xml:space="preserve">Общий средний балл составляет 76,6. 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По результатам сдачи ЕГЭ в 2021 году в сравнении с 2020 годом по </w:t>
      </w:r>
      <w:r w:rsidRPr="003E12ED">
        <w:rPr>
          <w:rFonts w:eastAsia="Arial Unicode MS"/>
          <w:color w:val="000000"/>
          <w:sz w:val="28"/>
          <w:szCs w:val="28"/>
        </w:rPr>
        <w:t>учреждению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повысился общий средний балл по истории с 70 до 82, по обществознанию с 71 до 79 баллов, по физике с 72 до 77.  Есть 100 бальный результат по русскому языку и равные показатели по сравнению с прошлым годом</w:t>
      </w:r>
      <w:r w:rsidRPr="003E12ED">
        <w:rPr>
          <w:rFonts w:eastAsia="Arial Unicode MS"/>
          <w:color w:val="000000"/>
          <w:sz w:val="28"/>
          <w:szCs w:val="28"/>
        </w:rPr>
        <w:t xml:space="preserve"> 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82 и 81 балл. Стабильно высокий результат </w:t>
      </w:r>
      <w:r w:rsidRPr="003E12ED">
        <w:rPr>
          <w:rFonts w:eastAsia="Arial Unicode MS"/>
          <w:color w:val="000000"/>
          <w:sz w:val="28"/>
          <w:szCs w:val="28"/>
        </w:rPr>
        <w:t>ЕГЭ по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информатике </w:t>
      </w:r>
      <w:r w:rsidRPr="003E12ED">
        <w:rPr>
          <w:rFonts w:eastAsia="Arial Unicode MS"/>
          <w:color w:val="000000"/>
          <w:sz w:val="28"/>
          <w:szCs w:val="28"/>
        </w:rPr>
        <w:t xml:space="preserve">- </w:t>
      </w:r>
      <w:r w:rsidRPr="003E12ED">
        <w:rPr>
          <w:rFonts w:eastAsia="Arial Unicode MS"/>
          <w:color w:val="000000"/>
          <w:sz w:val="28"/>
          <w:szCs w:val="28"/>
          <w:lang w:val="ru"/>
        </w:rPr>
        <w:t>80 баллов</w:t>
      </w:r>
      <w:r w:rsidRPr="003E12ED">
        <w:rPr>
          <w:rFonts w:eastAsia="Arial Unicode MS"/>
          <w:color w:val="000000"/>
          <w:sz w:val="28"/>
          <w:szCs w:val="28"/>
        </w:rPr>
        <w:t xml:space="preserve">.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left="720"/>
        <w:jc w:val="both"/>
        <w:rPr>
          <w:rFonts w:eastAsia="Arial Unicode MS"/>
          <w:b/>
          <w:bCs/>
          <w:color w:val="FF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  <w:lang w:val="ru"/>
        </w:rPr>
        <w:t>Средний балл ЕГЭ по всем остальным предметам не превысил показатели 2020 года.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rFonts w:eastAsia="Arial Unicode MS"/>
          <w:b/>
          <w:bCs/>
          <w:sz w:val="28"/>
          <w:szCs w:val="28"/>
        </w:rPr>
        <w:lastRenderedPageBreak/>
        <w:t xml:space="preserve"> </w:t>
      </w:r>
      <w:r w:rsidRPr="003E12ED">
        <w:rPr>
          <w:sz w:val="28"/>
          <w:szCs w:val="28"/>
        </w:rPr>
        <w:t xml:space="preserve">Залог успешного обучения в КЦО – это развитие и активное использование учениками своих творческих способностей. Творческие дети не ограничиваются только лишь накоплением и усвоением </w:t>
      </w:r>
      <w:r w:rsidR="00A478D8">
        <w:rPr>
          <w:sz w:val="28"/>
          <w:szCs w:val="28"/>
        </w:rPr>
        <w:t>знаний.  Как правило, такие ученики</w:t>
      </w:r>
      <w:r w:rsidRPr="003E12ED">
        <w:rPr>
          <w:sz w:val="28"/>
          <w:szCs w:val="28"/>
        </w:rPr>
        <w:t xml:space="preserve"> умеют на практике применять имеющиеся знания, и обладают важнейшим качеством не останавливаться на достигнутом. Педагоги КЦО развиваю</w:t>
      </w:r>
      <w:r w:rsidR="00A478D8">
        <w:rPr>
          <w:sz w:val="28"/>
          <w:szCs w:val="28"/>
        </w:rPr>
        <w:t>т</w:t>
      </w:r>
      <w:r w:rsidRPr="003E12ED">
        <w:rPr>
          <w:sz w:val="28"/>
          <w:szCs w:val="28"/>
        </w:rPr>
        <w:t xml:space="preserve"> творческие способности обучающихся через их участие в конкурсах, олимпиадах, НПК, фестивалях исследовательских и проектных работ.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Что даёт участие в олимпиадах и конкурсах, НПК?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E12ED">
        <w:rPr>
          <w:sz w:val="28"/>
          <w:szCs w:val="28"/>
        </w:rPr>
        <w:t>- Активность школьника, его участие в дистанционных конкурсах, олимпиадах, викторинах способствует самореализации ребёнка. Основными целями и задачами олимпиад являются выявление и развитие у детей творческих способностей.</w:t>
      </w:r>
      <w:r w:rsidR="00A478D8">
        <w:rPr>
          <w:rFonts w:ascii="Arial" w:hAnsi="Arial" w:cs="Arial"/>
          <w:sz w:val="28"/>
          <w:szCs w:val="28"/>
        </w:rPr>
        <w:t xml:space="preserve"> </w:t>
      </w:r>
      <w:r w:rsidRPr="003E12ED">
        <w:rPr>
          <w:sz w:val="28"/>
          <w:szCs w:val="28"/>
        </w:rPr>
        <w:t>Участие в таких мероприятиях даёт мощный толчок для развития и углубления знаний.</w:t>
      </w:r>
    </w:p>
    <w:p w:rsidR="002C0306" w:rsidRPr="003E12ED" w:rsidRDefault="006F7712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 Ученику</w:t>
      </w:r>
      <w:r w:rsidR="002C0306" w:rsidRPr="003E12ED">
        <w:rPr>
          <w:sz w:val="28"/>
          <w:szCs w:val="28"/>
        </w:rPr>
        <w:t xml:space="preserve"> важно чувствовать свою востребованность, свою причастность к интеллектуальному сообществу. Важно сравнивать свои достижения с успехами других. Умение найти нужную информацию и использовать её в своих целях является сегодня залогом успешности.</w:t>
      </w:r>
    </w:p>
    <w:p w:rsidR="002C0306" w:rsidRPr="006F7712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rFonts w:ascii="Arial" w:hAnsi="Arial" w:cs="Arial"/>
          <w:sz w:val="28"/>
          <w:szCs w:val="28"/>
        </w:rPr>
        <w:t>    </w:t>
      </w:r>
      <w:r w:rsidRPr="003E12ED">
        <w:rPr>
          <w:sz w:val="28"/>
          <w:szCs w:val="28"/>
        </w:rPr>
        <w:t>С 1 класса ученики КЦО участвуют в различных дистанционных конкурсах и олимпиадах всероссийского, региональ</w:t>
      </w:r>
      <w:r w:rsidR="006F7712">
        <w:rPr>
          <w:sz w:val="28"/>
          <w:szCs w:val="28"/>
        </w:rPr>
        <w:t>ного и муниципального масштаба.</w:t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left="709"/>
        <w:jc w:val="center"/>
        <w:rPr>
          <w:i/>
          <w:sz w:val="28"/>
          <w:szCs w:val="28"/>
        </w:rPr>
      </w:pPr>
      <w:r w:rsidRPr="003E12ED">
        <w:rPr>
          <w:i/>
          <w:noProof/>
          <w:sz w:val="28"/>
          <w:szCs w:val="28"/>
        </w:rPr>
        <w:lastRenderedPageBreak/>
        <w:drawing>
          <wp:inline distT="0" distB="0" distL="0" distR="0" wp14:anchorId="680ECA29" wp14:editId="1A6E678E">
            <wp:extent cx="5486400" cy="225742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rPr>
          <w:i/>
          <w:sz w:val="28"/>
          <w:szCs w:val="28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left="709"/>
        <w:jc w:val="center"/>
        <w:rPr>
          <w:i/>
          <w:sz w:val="28"/>
          <w:szCs w:val="28"/>
        </w:rPr>
      </w:pPr>
      <w:r w:rsidRPr="003E12ED">
        <w:rPr>
          <w:i/>
          <w:sz w:val="28"/>
          <w:szCs w:val="28"/>
        </w:rPr>
        <w:t>Информация о работе с одаренными детьми на региональном уровне</w:t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left="709"/>
        <w:jc w:val="center"/>
        <w:rPr>
          <w:b/>
          <w:sz w:val="28"/>
          <w:szCs w:val="28"/>
        </w:rPr>
      </w:pPr>
      <w:r w:rsidRPr="003E12ED">
        <w:rPr>
          <w:i/>
          <w:sz w:val="28"/>
          <w:szCs w:val="28"/>
        </w:rPr>
        <w:t xml:space="preserve"> (по состоянию на 1 сентября 2021 г.)</w:t>
      </w:r>
    </w:p>
    <w:tbl>
      <w:tblPr>
        <w:tblStyle w:val="91"/>
        <w:tblW w:w="0" w:type="auto"/>
        <w:tblInd w:w="719" w:type="dxa"/>
        <w:tblLook w:val="04A0" w:firstRow="1" w:lastRow="0" w:firstColumn="1" w:lastColumn="0" w:noHBand="0" w:noVBand="1"/>
      </w:tblPr>
      <w:tblGrid>
        <w:gridCol w:w="1222"/>
        <w:gridCol w:w="1191"/>
        <w:gridCol w:w="1169"/>
        <w:gridCol w:w="1096"/>
        <w:gridCol w:w="1096"/>
        <w:gridCol w:w="1096"/>
        <w:gridCol w:w="1096"/>
        <w:gridCol w:w="1096"/>
        <w:gridCol w:w="1096"/>
        <w:gridCol w:w="1096"/>
        <w:gridCol w:w="1096"/>
        <w:gridCol w:w="1096"/>
      </w:tblGrid>
      <w:tr w:rsidR="002C0306" w:rsidRPr="003E12ED" w:rsidTr="002C0306">
        <w:tc>
          <w:tcPr>
            <w:tcW w:w="35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Общее количество детей, участвующих в региональных конкурсах/олимпиадах</w:t>
            </w:r>
          </w:p>
        </w:tc>
        <w:tc>
          <w:tcPr>
            <w:tcW w:w="9864" w:type="dxa"/>
            <w:gridSpan w:val="9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Количество детей, участвующих в региональных конкурсах/олимпиадах</w:t>
            </w:r>
          </w:p>
        </w:tc>
      </w:tr>
      <w:tr w:rsidR="002C0306" w:rsidRPr="003E12ED" w:rsidTr="002C0306">
        <w:tc>
          <w:tcPr>
            <w:tcW w:w="35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в т. ч. по направлению НАУКА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в т. ч. по направлению СПОРТ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в т. ч. по направлению ИСКУССТВО</w:t>
            </w:r>
          </w:p>
        </w:tc>
      </w:tr>
      <w:tr w:rsidR="002C0306" w:rsidRPr="003E12ED" w:rsidTr="002C0306">
        <w:tc>
          <w:tcPr>
            <w:tcW w:w="1222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</w:tr>
      <w:tr w:rsidR="002C0306" w:rsidRPr="003E12ED" w:rsidTr="002C0306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</w:pPr>
            <w:r w:rsidRPr="003E12ED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</w:pPr>
            <w:r w:rsidRPr="003E12ED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6F7712">
              <w:rPr>
                <w:rFonts w:eastAsia="Arial Unicode MS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</w:pPr>
            <w:r w:rsidRPr="003E12ED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1</w:t>
            </w:r>
            <w:r w:rsidR="006F7712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</w:pPr>
            <w:r w:rsidRPr="003E12ED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1</w:t>
            </w:r>
            <w:r w:rsidR="006F7712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</w:tr>
    </w:tbl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rPr>
          <w:b/>
          <w:color w:val="2F5496" w:themeColor="accent5" w:themeShade="BF"/>
          <w:sz w:val="28"/>
          <w:szCs w:val="28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rPr>
          <w:b/>
          <w:color w:val="2F5496" w:themeColor="accent5" w:themeShade="BF"/>
          <w:sz w:val="28"/>
          <w:szCs w:val="28"/>
        </w:rPr>
      </w:pPr>
      <w:r w:rsidRPr="003E12ED">
        <w:rPr>
          <w:b/>
          <w:color w:val="2F5496" w:themeColor="accent5" w:themeShade="BF"/>
          <w:sz w:val="28"/>
          <w:szCs w:val="28"/>
        </w:rPr>
        <w:t xml:space="preserve">   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rPr>
          <w:b/>
          <w:color w:val="2F5496" w:themeColor="accent5" w:themeShade="BF"/>
          <w:sz w:val="28"/>
          <w:szCs w:val="28"/>
        </w:rPr>
      </w:pPr>
      <w:r w:rsidRPr="003E12ED">
        <w:rPr>
          <w:b/>
          <w:color w:val="2F5496" w:themeColor="accent5" w:themeShade="BF"/>
          <w:sz w:val="28"/>
          <w:szCs w:val="28"/>
        </w:rPr>
        <w:lastRenderedPageBreak/>
        <w:t xml:space="preserve">                                            </w:t>
      </w:r>
      <w:r w:rsidRPr="003E12ED">
        <w:rPr>
          <w:i/>
          <w:noProof/>
          <w:sz w:val="28"/>
          <w:szCs w:val="28"/>
        </w:rPr>
        <w:drawing>
          <wp:inline distT="0" distB="0" distL="0" distR="0" wp14:anchorId="18877234" wp14:editId="1F34F089">
            <wp:extent cx="5486400" cy="240982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С каждым годом желающих участвовать в конкурсах и олимпиадах среди обучающихся КЦО увеличивается. 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3E12ED">
        <w:rPr>
          <w:bCs/>
          <w:iCs/>
          <w:sz w:val="28"/>
          <w:szCs w:val="28"/>
          <w:shd w:val="clear" w:color="auto" w:fill="FFFFFF"/>
        </w:rPr>
        <w:t>Олимпиадное движение –это очень важное направление в обучении детей, где помимо углубленного изучения материала ребенок получает важный опыт работы в рамках Олимпиад, что позволит ему выработать навык работы в такой обстановке и он сможет более уверенно себя чувствовать на пресловутых ОГЭ и ЕГЭ, показать лучший результат на экзаменах.</w:t>
      </w:r>
      <w:r w:rsidRPr="003E12ED">
        <w:rPr>
          <w:rFonts w:ascii="Arial" w:hAnsi="Arial" w:cs="Arial"/>
          <w:sz w:val="28"/>
          <w:szCs w:val="28"/>
        </w:rPr>
        <w:t xml:space="preserve"> </w:t>
      </w:r>
      <w:r w:rsidRPr="003E12ED">
        <w:rPr>
          <w:sz w:val="28"/>
          <w:szCs w:val="28"/>
        </w:rPr>
        <w:t>Всероссийская олимпиада школьников, как один из самых серьезных испытаний в олимпиадном движении России.</w:t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hanging="340"/>
        <w:jc w:val="center"/>
        <w:rPr>
          <w:i/>
          <w:sz w:val="28"/>
          <w:szCs w:val="28"/>
          <w:lang w:val="ru"/>
        </w:rPr>
      </w:pPr>
      <w:r w:rsidRPr="003E12ED">
        <w:rPr>
          <w:i/>
          <w:sz w:val="28"/>
          <w:szCs w:val="28"/>
          <w:lang w:val="ru"/>
        </w:rPr>
        <w:t>Информация о количестве детей, принявших участие в различных мероприятиях</w:t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jc w:val="center"/>
        <w:rPr>
          <w:i/>
          <w:sz w:val="28"/>
          <w:szCs w:val="28"/>
          <w:lang w:val="ru"/>
        </w:rPr>
      </w:pPr>
      <w:r w:rsidRPr="003E12ED">
        <w:rPr>
          <w:i/>
          <w:sz w:val="28"/>
          <w:szCs w:val="28"/>
          <w:lang w:val="ru"/>
        </w:rPr>
        <w:t>(по состоянию на 1 сентября 2021 г.)</w:t>
      </w:r>
    </w:p>
    <w:tbl>
      <w:tblPr>
        <w:tblStyle w:val="91"/>
        <w:tblW w:w="13533" w:type="dxa"/>
        <w:tblInd w:w="704" w:type="dxa"/>
        <w:tblLook w:val="04A0" w:firstRow="1" w:lastRow="0" w:firstColumn="1" w:lastColumn="0" w:noHBand="0" w:noVBand="1"/>
      </w:tblPr>
      <w:tblGrid>
        <w:gridCol w:w="1128"/>
        <w:gridCol w:w="1128"/>
        <w:gridCol w:w="1127"/>
        <w:gridCol w:w="1127"/>
        <w:gridCol w:w="1127"/>
        <w:gridCol w:w="1127"/>
        <w:gridCol w:w="1127"/>
        <w:gridCol w:w="1127"/>
        <w:gridCol w:w="1127"/>
        <w:gridCol w:w="1130"/>
        <w:gridCol w:w="1129"/>
        <w:gridCol w:w="1129"/>
      </w:tblGrid>
      <w:tr w:rsidR="002C0306" w:rsidRPr="003E12ED" w:rsidTr="002C0306">
        <w:tc>
          <w:tcPr>
            <w:tcW w:w="3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 xml:space="preserve">Количество детей, посетивших смены для одаренных детей в КДО </w:t>
            </w:r>
            <w:r w:rsidRPr="003E12ED">
              <w:rPr>
                <w:sz w:val="28"/>
                <w:szCs w:val="28"/>
              </w:rPr>
              <w:lastRenderedPageBreak/>
              <w:t>«</w:t>
            </w:r>
            <w:proofErr w:type="gramStart"/>
            <w:r w:rsidRPr="003E12ED">
              <w:rPr>
                <w:sz w:val="28"/>
                <w:szCs w:val="28"/>
              </w:rPr>
              <w:t>Созвездие»/</w:t>
            </w:r>
            <w:proofErr w:type="gramEnd"/>
            <w:r w:rsidRPr="003E12ED">
              <w:rPr>
                <w:sz w:val="28"/>
                <w:szCs w:val="28"/>
              </w:rPr>
              <w:t>КГАНОУ КЦО</w:t>
            </w:r>
          </w:p>
        </w:tc>
        <w:tc>
          <w:tcPr>
            <w:tcW w:w="3381" w:type="dxa"/>
            <w:gridSpan w:val="3"/>
            <w:tcBorders>
              <w:lef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lastRenderedPageBreak/>
              <w:t xml:space="preserve">Количество детей, принявших участие в </w:t>
            </w:r>
            <w:proofErr w:type="spellStart"/>
            <w:r w:rsidRPr="003E12ED">
              <w:rPr>
                <w:sz w:val="28"/>
                <w:szCs w:val="28"/>
              </w:rPr>
              <w:lastRenderedPageBreak/>
              <w:t>ВсОШ</w:t>
            </w:r>
            <w:proofErr w:type="spellEnd"/>
            <w:r w:rsidRPr="003E12ED">
              <w:rPr>
                <w:sz w:val="28"/>
                <w:szCs w:val="28"/>
              </w:rPr>
              <w:t xml:space="preserve"> регионального уровня</w:t>
            </w:r>
          </w:p>
        </w:tc>
        <w:tc>
          <w:tcPr>
            <w:tcW w:w="3381" w:type="dxa"/>
            <w:gridSpan w:val="3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lastRenderedPageBreak/>
              <w:t xml:space="preserve">Количество детей, принявших участие в </w:t>
            </w:r>
            <w:proofErr w:type="spellStart"/>
            <w:r w:rsidRPr="003E12ED">
              <w:rPr>
                <w:sz w:val="28"/>
                <w:szCs w:val="28"/>
              </w:rPr>
              <w:lastRenderedPageBreak/>
              <w:t>ВсОШ</w:t>
            </w:r>
            <w:proofErr w:type="spellEnd"/>
            <w:r w:rsidRPr="003E12ED">
              <w:rPr>
                <w:sz w:val="28"/>
                <w:szCs w:val="28"/>
              </w:rPr>
              <w:t xml:space="preserve"> всероссийского уровня</w:t>
            </w:r>
          </w:p>
        </w:tc>
        <w:tc>
          <w:tcPr>
            <w:tcW w:w="3388" w:type="dxa"/>
            <w:gridSpan w:val="3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lastRenderedPageBreak/>
              <w:t xml:space="preserve">Доля победителей/призеров </w:t>
            </w:r>
            <w:r w:rsidRPr="003E12ED">
              <w:rPr>
                <w:sz w:val="28"/>
                <w:szCs w:val="28"/>
              </w:rPr>
              <w:lastRenderedPageBreak/>
              <w:t xml:space="preserve">регионального этапа </w:t>
            </w:r>
            <w:proofErr w:type="spellStart"/>
            <w:r w:rsidRPr="003E12ED">
              <w:rPr>
                <w:sz w:val="28"/>
                <w:szCs w:val="28"/>
              </w:rPr>
              <w:t>ВсОШ</w:t>
            </w:r>
            <w:proofErr w:type="spellEnd"/>
          </w:p>
        </w:tc>
      </w:tr>
      <w:tr w:rsidR="002C0306" w:rsidRPr="003E12ED" w:rsidTr="002C0306">
        <w:tc>
          <w:tcPr>
            <w:tcW w:w="1128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lastRenderedPageBreak/>
              <w:t>2019</w:t>
            </w:r>
          </w:p>
        </w:tc>
        <w:tc>
          <w:tcPr>
            <w:tcW w:w="1128" w:type="dxa"/>
            <w:tcBorders>
              <w:bottom w:val="single" w:sz="4" w:space="0" w:color="auto"/>
              <w:right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127" w:type="dxa"/>
            <w:tcBorders>
              <w:left w:val="single" w:sz="4" w:space="0" w:color="auto"/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2C0306" w:rsidRPr="003E12ED" w:rsidRDefault="002C0306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</w:tr>
      <w:tr w:rsidR="002C0306" w:rsidRPr="003E12ED" w:rsidTr="002C0306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27%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15%</w:t>
            </w:r>
          </w:p>
        </w:tc>
      </w:tr>
    </w:tbl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color w:val="2F5496" w:themeColor="accent5" w:themeShade="BF"/>
          <w:sz w:val="28"/>
          <w:szCs w:val="28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color w:val="2F5496" w:themeColor="accent5" w:themeShade="BF"/>
          <w:sz w:val="28"/>
          <w:szCs w:val="28"/>
        </w:rPr>
      </w:pPr>
      <w:r w:rsidRPr="003E12ED">
        <w:rPr>
          <w:color w:val="2F5496" w:themeColor="accent5" w:themeShade="BF"/>
          <w:sz w:val="28"/>
          <w:szCs w:val="28"/>
        </w:rPr>
        <w:t xml:space="preserve">                                   </w:t>
      </w:r>
      <w:r w:rsidRPr="003E12ED">
        <w:rPr>
          <w:noProof/>
          <w:color w:val="4472C4" w:themeColor="accent5"/>
          <w:sz w:val="28"/>
          <w:szCs w:val="28"/>
        </w:rPr>
        <w:drawing>
          <wp:inline distT="0" distB="0" distL="0" distR="0" wp14:anchorId="4CFC81B9" wp14:editId="0E097AC4">
            <wp:extent cx="5486400" cy="22669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3E12ED">
        <w:rPr>
          <w:color w:val="2F5496" w:themeColor="accent5" w:themeShade="BF"/>
          <w:sz w:val="28"/>
          <w:szCs w:val="28"/>
        </w:rPr>
        <w:t xml:space="preserve"> 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color w:val="2F5496" w:themeColor="accent5" w:themeShade="BF"/>
          <w:sz w:val="28"/>
          <w:szCs w:val="28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Падение результативности при участии обучающихся КГАНОУ КЦО в региональном этапе </w:t>
      </w:r>
      <w:proofErr w:type="spellStart"/>
      <w:r w:rsidRPr="003E12ED">
        <w:rPr>
          <w:sz w:val="28"/>
          <w:szCs w:val="28"/>
        </w:rPr>
        <w:t>ВсОШ</w:t>
      </w:r>
      <w:proofErr w:type="spellEnd"/>
      <w:r w:rsidRPr="003E12ED">
        <w:rPr>
          <w:sz w:val="28"/>
          <w:szCs w:val="28"/>
        </w:rPr>
        <w:t xml:space="preserve"> в 2020 и 2021 годах оказала пандемия </w:t>
      </w:r>
      <w:r w:rsidRPr="003E12ED">
        <w:rPr>
          <w:sz w:val="28"/>
          <w:szCs w:val="28"/>
          <w:shd w:val="clear" w:color="auto" w:fill="FFFFFF"/>
        </w:rPr>
        <w:t>COVID-19</w:t>
      </w:r>
      <w:r w:rsidRPr="003E12ED">
        <w:rPr>
          <w:sz w:val="28"/>
          <w:szCs w:val="28"/>
        </w:rPr>
        <w:t xml:space="preserve"> и перевод образовательных учреждений на дистанционную форму обучения.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 xml:space="preserve">В настоящее время, когда значение интеллектуального и творческого человеческого потенциала возрастает, работа с одаренными детьми является крайне необходимой. Успешность работы с одаренными детьми во многом зависит от того </w:t>
      </w:r>
      <w:r w:rsidRPr="003E12ED">
        <w:rPr>
          <w:sz w:val="28"/>
          <w:szCs w:val="28"/>
        </w:rPr>
        <w:lastRenderedPageBreak/>
        <w:t>как организована работа с этой категорией учащихся. Многие дети одарены от природы, но, тем не менее, необходима четкая организация обучающей деятельности, целенаправленная и систематическая работа.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sz w:val="28"/>
          <w:szCs w:val="28"/>
        </w:rPr>
        <w:t>Главная задача КЦО - научить, выработать стремление к постоянному самосовершенствованию.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E12ED">
        <w:rPr>
          <w:rFonts w:eastAsia="Arial Unicode MS"/>
          <w:spacing w:val="12"/>
          <w:sz w:val="28"/>
          <w:szCs w:val="28"/>
          <w:shd w:val="clear" w:color="auto" w:fill="FFFFFF"/>
        </w:rPr>
        <w:t>Один из показателей эффективности работы педагогов КЦО с одарёнными детьми</w:t>
      </w:r>
      <w:r w:rsidRPr="003E12ED">
        <w:rPr>
          <w:sz w:val="28"/>
          <w:szCs w:val="28"/>
        </w:rPr>
        <w:t xml:space="preserve"> это приглашение обучающихся КЦО в 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  <w:lang w:val="ru"/>
        </w:rPr>
        <w:t>Образовательный центр «Сириус»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</w:rPr>
        <w:t>, ц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  <w:lang w:val="ru"/>
        </w:rPr>
        <w:t xml:space="preserve">ель работы 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</w:rPr>
        <w:t xml:space="preserve">которого 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  <w:lang w:val="ru"/>
        </w:rPr>
        <w:t>– раннее выявление, развитие и дальнейшая профессиональная поддержка одарённых детей, проявивших выдающиеся способности в области искусств, спорта, естественнонаучных дисциплин, а также добившихся успеха в техническом творчестве.</w:t>
      </w:r>
      <w:r w:rsidRPr="003E12ED">
        <w:rPr>
          <w:rFonts w:eastAsia="Arial Unicode MS"/>
          <w:spacing w:val="12"/>
          <w:sz w:val="28"/>
          <w:szCs w:val="28"/>
          <w:shd w:val="clear" w:color="auto" w:fill="FFFFFF"/>
        </w:rPr>
        <w:t xml:space="preserve"> </w:t>
      </w:r>
    </w:p>
    <w:p w:rsidR="002C0306" w:rsidRPr="003E12ED" w:rsidRDefault="002C0306" w:rsidP="00FB12D0">
      <w:pPr>
        <w:shd w:val="clear" w:color="auto" w:fill="FFFFFF"/>
        <w:tabs>
          <w:tab w:val="left" w:pos="142"/>
        </w:tabs>
        <w:spacing w:line="360" w:lineRule="auto"/>
        <w:rPr>
          <w:rFonts w:ascii="Arial" w:eastAsia="Arial Unicode MS" w:hAnsi="Arial" w:cs="Arial"/>
          <w:b/>
          <w:bCs/>
          <w:i/>
          <w:iCs/>
          <w:color w:val="FF0000"/>
          <w:sz w:val="28"/>
          <w:szCs w:val="28"/>
          <w:shd w:val="clear" w:color="auto" w:fill="FFFFFF"/>
          <w:lang w:val="ru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hanging="340"/>
        <w:jc w:val="center"/>
        <w:rPr>
          <w:i/>
          <w:sz w:val="28"/>
          <w:szCs w:val="28"/>
        </w:rPr>
      </w:pPr>
      <w:r w:rsidRPr="003E12ED">
        <w:rPr>
          <w:i/>
          <w:sz w:val="28"/>
          <w:szCs w:val="28"/>
        </w:rPr>
        <w:t>Информация об обучающихся, включенных во всероссийский банк данных одаренных детей</w:t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3E12ED">
        <w:rPr>
          <w:i/>
          <w:sz w:val="28"/>
          <w:szCs w:val="28"/>
        </w:rPr>
        <w:t>(по состоянию на 1 сентября 2021 г.)</w:t>
      </w:r>
    </w:p>
    <w:tbl>
      <w:tblPr>
        <w:tblStyle w:val="91"/>
        <w:tblW w:w="0" w:type="auto"/>
        <w:tblInd w:w="714" w:type="dxa"/>
        <w:tblLook w:val="04A0" w:firstRow="1" w:lastRow="0" w:firstColumn="1" w:lastColumn="0" w:noHBand="0" w:noVBand="1"/>
      </w:tblPr>
      <w:tblGrid>
        <w:gridCol w:w="4951"/>
        <w:gridCol w:w="4395"/>
        <w:gridCol w:w="4500"/>
      </w:tblGrid>
      <w:tr w:rsidR="002C0306" w:rsidRPr="003E12ED" w:rsidTr="006F7712">
        <w:tc>
          <w:tcPr>
            <w:tcW w:w="13846" w:type="dxa"/>
            <w:gridSpan w:val="3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 xml:space="preserve">Количество детей, </w:t>
            </w:r>
            <w:r w:rsidRPr="003E12ED">
              <w:rPr>
                <w:bCs/>
                <w:color w:val="000000"/>
                <w:sz w:val="28"/>
                <w:szCs w:val="28"/>
              </w:rPr>
              <w:t xml:space="preserve">внесенных во всероссийский банк данных </w:t>
            </w: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одаренных детей</w:t>
            </w:r>
          </w:p>
        </w:tc>
      </w:tr>
      <w:tr w:rsidR="006F7712" w:rsidRPr="003E12ED" w:rsidTr="006F7712">
        <w:tc>
          <w:tcPr>
            <w:tcW w:w="1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bottom"/>
          </w:tcPr>
          <w:p w:rsidR="006F7712" w:rsidRPr="003E12ED" w:rsidRDefault="006F7712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>по направлению</w:t>
            </w:r>
          </w:p>
          <w:p w:rsidR="006F7712" w:rsidRPr="003E12ED" w:rsidRDefault="006F7712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bCs/>
                <w:color w:val="000000"/>
                <w:sz w:val="28"/>
                <w:szCs w:val="28"/>
              </w:rPr>
              <w:t xml:space="preserve"> НАУКА </w:t>
            </w:r>
          </w:p>
        </w:tc>
      </w:tr>
      <w:tr w:rsidR="006F7712" w:rsidRPr="003E12ED" w:rsidTr="006F7712">
        <w:tc>
          <w:tcPr>
            <w:tcW w:w="4951" w:type="dxa"/>
            <w:tcBorders>
              <w:bottom w:val="single" w:sz="4" w:space="0" w:color="auto"/>
            </w:tcBorders>
          </w:tcPr>
          <w:p w:rsidR="006F7712" w:rsidRPr="003E12ED" w:rsidRDefault="006F7712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2019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6F7712" w:rsidRPr="003E12ED" w:rsidRDefault="006F7712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2020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6F7712" w:rsidRPr="003E12ED" w:rsidRDefault="006F7712" w:rsidP="00FB12D0">
            <w:pPr>
              <w:tabs>
                <w:tab w:val="left" w:pos="142"/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2021</w:t>
            </w:r>
          </w:p>
        </w:tc>
      </w:tr>
      <w:tr w:rsidR="006F7712" w:rsidRPr="003E12ED" w:rsidTr="006F7712"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712" w:rsidRPr="003E12ED" w:rsidRDefault="006F7712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712" w:rsidRPr="003E12ED" w:rsidRDefault="006F7712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712" w:rsidRPr="003E12ED" w:rsidRDefault="006F7712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</w:pPr>
            <w:r w:rsidRPr="003E12ED">
              <w:rPr>
                <w:rFonts w:ascii="Calibri" w:eastAsia="Arial Unicode MS" w:hAnsi="Calibri" w:cs="Calibri"/>
                <w:color w:val="000000"/>
                <w:sz w:val="28"/>
                <w:szCs w:val="28"/>
              </w:rPr>
              <w:t>34</w:t>
            </w:r>
          </w:p>
        </w:tc>
      </w:tr>
    </w:tbl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left="709"/>
        <w:rPr>
          <w:b/>
          <w:sz w:val="28"/>
          <w:szCs w:val="28"/>
          <w:lang w:val="ru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hanging="340"/>
        <w:jc w:val="center"/>
        <w:rPr>
          <w:i/>
          <w:sz w:val="28"/>
          <w:szCs w:val="28"/>
          <w:lang w:val="ru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hanging="340"/>
        <w:rPr>
          <w:i/>
          <w:sz w:val="28"/>
          <w:szCs w:val="28"/>
          <w:lang w:val="ru"/>
        </w:rPr>
      </w:pPr>
      <w:r w:rsidRPr="003E12ED"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CB75B8A" wp14:editId="413F88A9">
            <wp:simplePos x="0" y="0"/>
            <wp:positionH relativeFrom="column">
              <wp:posOffset>2366010</wp:posOffset>
            </wp:positionH>
            <wp:positionV relativeFrom="paragraph">
              <wp:align>top</wp:align>
            </wp:positionV>
            <wp:extent cx="5486400" cy="2590800"/>
            <wp:effectExtent l="0" t="0" r="0" b="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V relativeFrom="margin">
              <wp14:pctHeight>0</wp14:pctHeight>
            </wp14:sizeRelV>
          </wp:anchor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both"/>
        <w:rPr>
          <w:color w:val="0070C0"/>
          <w:sz w:val="28"/>
          <w:szCs w:val="28"/>
        </w:rPr>
      </w:pPr>
      <w:r w:rsidRPr="003E12ED">
        <w:rPr>
          <w:sz w:val="28"/>
          <w:szCs w:val="28"/>
          <w:shd w:val="clear" w:color="auto" w:fill="FFFFFF"/>
        </w:rPr>
        <w:t xml:space="preserve">Анализируя данные диаграммы можно сделать вывод что в работе с одаренными детьми в КЦО </w:t>
      </w:r>
      <w:r w:rsidRPr="003E12ED">
        <w:rPr>
          <w:sz w:val="28"/>
          <w:szCs w:val="28"/>
          <w:shd w:val="clear" w:color="auto" w:fill="FFFFFF"/>
          <w:lang w:val="ru"/>
        </w:rPr>
        <w:t xml:space="preserve">сложилась определенная система работы с учащимися, имеющими повышенную мотивацию к учебно-познавательной деятельности.  Работа педагогического коллектива направлена на развитие интеллектуально-творческих способностей, учащихся через различные формы и методы организации деятельности учащихся, как на уроках, так и в неурочное время. </w:t>
      </w:r>
      <w:r w:rsidRPr="003E12ED">
        <w:rPr>
          <w:sz w:val="28"/>
          <w:szCs w:val="28"/>
        </w:rPr>
        <w:t>В последние годы в КЦО прослеживается положительная динамика участия в конкурсах, фестивалях, олимпиадах, проектах, муниципального, регионального и федерального уровня.</w:t>
      </w:r>
      <w:r w:rsidRPr="003E12ED">
        <w:rPr>
          <w:color w:val="0070C0"/>
          <w:sz w:val="28"/>
          <w:szCs w:val="28"/>
        </w:rPr>
        <w:t xml:space="preserve"> </w:t>
      </w:r>
    </w:p>
    <w:p w:rsidR="000E0E85" w:rsidRPr="003E12ED" w:rsidRDefault="000E0E85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  <w:lang w:val="ru"/>
        </w:rPr>
      </w:pPr>
    </w:p>
    <w:p w:rsidR="000E0E85" w:rsidRPr="003E12ED" w:rsidRDefault="000E0E85" w:rsidP="00FB12D0">
      <w:pPr>
        <w:tabs>
          <w:tab w:val="left" w:pos="142"/>
        </w:tabs>
        <w:spacing w:line="360" w:lineRule="auto"/>
        <w:jc w:val="both"/>
        <w:rPr>
          <w:rFonts w:eastAsia="Arial Unicode MS"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3E12ED">
        <w:rPr>
          <w:rFonts w:eastAsia="Arial Unicode MS"/>
          <w:color w:val="000000"/>
          <w:sz w:val="28"/>
          <w:szCs w:val="28"/>
          <w:lang w:val="ru"/>
        </w:rPr>
        <w:lastRenderedPageBreak/>
        <w:t xml:space="preserve">Центр внеурочной деятельности и дополнительного образования </w:t>
      </w:r>
      <w:r w:rsidRPr="003E12ED">
        <w:rPr>
          <w:rFonts w:eastAsia="Arial Unicode MS"/>
          <w:color w:val="000000"/>
          <w:sz w:val="28"/>
          <w:szCs w:val="28"/>
        </w:rPr>
        <w:t>КГАНОУ КЦО</w:t>
      </w:r>
      <w:r w:rsidRPr="003E12ED">
        <w:rPr>
          <w:rFonts w:eastAsia="Arial Unicode MS"/>
          <w:color w:val="000000"/>
          <w:sz w:val="28"/>
          <w:szCs w:val="28"/>
          <w:lang w:val="ru"/>
        </w:rPr>
        <w:t xml:space="preserve"> </w:t>
      </w:r>
      <w:r w:rsidRPr="003E12ED">
        <w:rPr>
          <w:rFonts w:eastAsia="Arial Unicode MS"/>
          <w:color w:val="000000"/>
          <w:sz w:val="28"/>
          <w:szCs w:val="28"/>
        </w:rPr>
        <w:t xml:space="preserve">(далее ЦВДДПО) </w:t>
      </w:r>
      <w:r w:rsidRPr="003E12ED">
        <w:rPr>
          <w:rFonts w:eastAsia="Arial Unicode MS"/>
          <w:color w:val="000000"/>
          <w:sz w:val="28"/>
          <w:szCs w:val="28"/>
          <w:lang w:val="ru"/>
        </w:rPr>
        <w:t>организует урочную и внеурочную работу с обучающимся по различным направлениям их творческого развития, отвечает за организацию общешкольных творческих проектов, осуществляет взаимодействие с внешкольными учреждениями.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center"/>
        <w:rPr>
          <w:bCs/>
          <w:i/>
          <w:color w:val="000000"/>
          <w:sz w:val="28"/>
          <w:szCs w:val="28"/>
          <w:lang w:val="ru"/>
        </w:rPr>
      </w:pPr>
      <w:r w:rsidRPr="003E12ED">
        <w:rPr>
          <w:bCs/>
          <w:i/>
          <w:color w:val="000000"/>
          <w:sz w:val="28"/>
          <w:szCs w:val="28"/>
          <w:lang w:val="ru"/>
        </w:rPr>
        <w:t xml:space="preserve">Самооценка воспитательной деятельности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rPr>
          <w:iCs/>
          <w:sz w:val="28"/>
          <w:szCs w:val="28"/>
          <w:lang w:val="ru"/>
        </w:rPr>
      </w:pPr>
      <w:r w:rsidRPr="003E12ED">
        <w:rPr>
          <w:iCs/>
          <w:sz w:val="28"/>
          <w:szCs w:val="28"/>
          <w:lang w:val="ru"/>
        </w:rPr>
        <w:t>Воспитательные мероприятия 2020</w:t>
      </w:r>
      <w:r w:rsidRPr="003E12ED">
        <w:rPr>
          <w:iCs/>
          <w:sz w:val="28"/>
          <w:szCs w:val="28"/>
        </w:rPr>
        <w:t>-2021 учебного</w:t>
      </w:r>
      <w:r w:rsidRPr="003E12ED">
        <w:rPr>
          <w:iCs/>
          <w:sz w:val="28"/>
          <w:szCs w:val="28"/>
          <w:lang w:val="ru"/>
        </w:rPr>
        <w:t xml:space="preserve"> года были направлены на решение поставленных задач.</w:t>
      </w:r>
    </w:p>
    <w:tbl>
      <w:tblPr>
        <w:tblStyle w:val="122"/>
        <w:tblW w:w="14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939"/>
        <w:gridCol w:w="2551"/>
        <w:gridCol w:w="3686"/>
      </w:tblGrid>
      <w:tr w:rsidR="002C0306" w:rsidRPr="003E12ED" w:rsidTr="002C0306">
        <w:trPr>
          <w:tblHeader/>
        </w:trPr>
        <w:tc>
          <w:tcPr>
            <w:tcW w:w="7939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Мероприятие</w:t>
            </w:r>
          </w:p>
        </w:tc>
        <w:tc>
          <w:tcPr>
            <w:tcW w:w="2551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3686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Возрастная категория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Торжественная линейка, посвященная Дню знаний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01 сентября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1, 11 классы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Интерактивная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видеолинейка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>, посвященная Дню знаний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01 сентября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Месячник по безопасности ПДД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Семейный исследовательский проект «Альбом памяти»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сентябрь-май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День солидарности в борьбе с терроризмом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06 сентября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</w:tc>
      </w:tr>
      <w:tr w:rsidR="002C0306" w:rsidRPr="003E12ED" w:rsidTr="002C0306">
        <w:trPr>
          <w:trHeight w:val="292"/>
        </w:trPr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Открытие центра цифрового образования детей </w:t>
            </w:r>
            <w:r w:rsidRPr="003E12ED">
              <w:rPr>
                <w:rFonts w:eastAsia="Calibri"/>
                <w:sz w:val="28"/>
                <w:szCs w:val="28"/>
                <w:lang w:val="en-US" w:eastAsia="en-US"/>
              </w:rPr>
              <w:t>IT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t>-куб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</w:tc>
      </w:tr>
      <w:tr w:rsidR="002C0306" w:rsidRPr="003E12ED" w:rsidTr="002C0306"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Концерт, посвященный Дню учителя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04 октября 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Творческие коллективы КГАНОУ КЦО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Краевой конкурс детского изобразительного и декоративно-прикладного творчества «Школьная пора» 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сентябрь-октябрь 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Краевой конкурс «Удивительный мир животных», приуроченный к Всемирному дню защиты животных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Цикл мероприятий, посвященных дню рождения Хабаровского края «Мой край родной!»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5-11 классы 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Акция в рамках проекта неделя энергосбережения «Заряжайся»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октябрь-ноябрь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rPr>
          <w:trHeight w:val="276"/>
        </w:trPr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Цикл мероприятий, посвященных Дню народного единства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 ноября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Онлайн-концерт, посвященный Дню матери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22 ноября 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Детский сад, творческие коллективы КГАНОУ КЦО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конкурс детского изобразительного и декоративно-прикладного творчества «Мы-это ты, Страна!»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ноябрь-декабрь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Акция «Помоги зимующим птицам»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ноябрь-декабрь 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Детский сад – 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Торжественная линейка, приуроченная к дню Неизвестного солдата.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Торжественная линейка, приуроченная ко Дню Конституции Российской Федерации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</w:tc>
      </w:tr>
      <w:tr w:rsidR="002C0306" w:rsidRPr="003E12ED" w:rsidTr="002C0306"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Творческий семейный проект «Новогодняя игрушка»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Детский сад – 11 классы</w:t>
            </w:r>
          </w:p>
        </w:tc>
      </w:tr>
      <w:tr w:rsidR="002C0306" w:rsidRPr="003E12ED" w:rsidTr="002C0306">
        <w:trPr>
          <w:trHeight w:val="268"/>
        </w:trPr>
        <w:tc>
          <w:tcPr>
            <w:tcW w:w="793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Социальный творческий семейный проект «Новогодняя сказка»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ноябрь-декабрь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rPr>
          <w:trHeight w:val="271"/>
        </w:trPr>
        <w:tc>
          <w:tcPr>
            <w:tcW w:w="7939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color w:val="000000"/>
                <w:sz w:val="28"/>
                <w:szCs w:val="28"/>
                <w:lang w:eastAsia="en-US"/>
              </w:rPr>
              <w:t>Краевой конкурс детского творчества «Новогодние каникулы»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Декабрь-январь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rPr>
          <w:trHeight w:val="273"/>
        </w:trPr>
        <w:tc>
          <w:tcPr>
            <w:tcW w:w="7939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Турнир по </w:t>
            </w:r>
            <w:proofErr w:type="spellStart"/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Кибербаскетболу</w:t>
            </w:r>
            <w:proofErr w:type="spellEnd"/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для обучающихся 5-11 классов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 января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C0306" w:rsidRPr="003E12ED" w:rsidTr="002C0306">
        <w:trPr>
          <w:trHeight w:val="131"/>
        </w:trPr>
        <w:tc>
          <w:tcPr>
            <w:tcW w:w="7939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Торжественная линейка, приуроченная к годовщине полного освобождения Ленинграда от фашистской блокады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27 января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rPr>
          <w:trHeight w:val="121"/>
        </w:trPr>
        <w:tc>
          <w:tcPr>
            <w:tcW w:w="7939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Краевой конкурс детского творчества «Мамины ладошки»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Февраль-март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8-11 классы</w:t>
            </w:r>
          </w:p>
        </w:tc>
      </w:tr>
      <w:tr w:rsidR="002C0306" w:rsidRPr="003E12ED" w:rsidTr="002C0306">
        <w:trPr>
          <w:trHeight w:val="563"/>
        </w:trPr>
        <w:tc>
          <w:tcPr>
            <w:tcW w:w="7939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Краевой конкурс экологических плакатов «Водное богатство», посвященный Международному дню воды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1-11 классы</w:t>
            </w:r>
          </w:p>
        </w:tc>
      </w:tr>
      <w:tr w:rsidR="002C0306" w:rsidRPr="003E12ED" w:rsidTr="002C0306">
        <w:trPr>
          <w:trHeight w:val="317"/>
        </w:trPr>
        <w:tc>
          <w:tcPr>
            <w:tcW w:w="7939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Открытие проекта «Точка творчества».</w:t>
            </w:r>
          </w:p>
        </w:tc>
        <w:tc>
          <w:tcPr>
            <w:tcW w:w="2551" w:type="dxa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04 марта</w:t>
            </w: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9, 11 классы</w:t>
            </w:r>
          </w:p>
        </w:tc>
      </w:tr>
      <w:tr w:rsidR="002C0306" w:rsidRPr="003E12ED" w:rsidTr="002C0306">
        <w:trPr>
          <w:trHeight w:val="271"/>
        </w:trPr>
        <w:tc>
          <w:tcPr>
            <w:tcW w:w="793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Мероприятия «Российского движения школьников»: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 информационная встреча «Что такое РДШ»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 участие в краевом слет РДШ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- акция «День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книгодарения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 краевой спортивный турнир среди детей с ограниченными возможностями здоровья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-акция «Добрая суббота»: тематическая встреча «Помоги зимующим птицам»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-акция «Добрая суббота»: тематическая встреча «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Экобатл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-акция «Добрая суббота»: С Международным женским днем!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-акция «Добрая суббота»: Добрый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квест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-Выезд в приют для бездомных животных (передача благотворительной помощи)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-акция «Добрая суббота»: тематическая встреча с представителями приюта для животных, попавших в пункт временного содержания «Ангел Хранитель»</w:t>
            </w:r>
          </w:p>
        </w:tc>
        <w:tc>
          <w:tcPr>
            <w:tcW w:w="2551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в течении года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25 сентября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1-5 октября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20 ноября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19 февраля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3 февраля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12 февраля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6 марта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13 марта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19 марта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7-11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9-11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10-11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5-7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5-7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5-11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5-7 классы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5-7 классы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i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i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i/>
          <w:sz w:val="28"/>
          <w:szCs w:val="28"/>
        </w:rPr>
      </w:pPr>
      <w:r w:rsidRPr="003E12ED">
        <w:rPr>
          <w:rFonts w:eastAsia="Arial Unicode MS"/>
          <w:i/>
          <w:sz w:val="28"/>
          <w:szCs w:val="28"/>
        </w:rPr>
        <w:t xml:space="preserve">Воспитательные мероприятия </w:t>
      </w:r>
      <w:r w:rsidRPr="003E12ED">
        <w:rPr>
          <w:i/>
          <w:iCs/>
          <w:sz w:val="28"/>
          <w:szCs w:val="28"/>
          <w:lang w:val="ru"/>
        </w:rPr>
        <w:t>2020</w:t>
      </w:r>
      <w:r w:rsidRPr="003E12ED">
        <w:rPr>
          <w:i/>
          <w:iCs/>
          <w:sz w:val="28"/>
          <w:szCs w:val="28"/>
        </w:rPr>
        <w:t>-2021 учебного</w:t>
      </w:r>
      <w:r w:rsidRPr="003E12ED">
        <w:rPr>
          <w:rFonts w:eastAsia="Arial Unicode MS"/>
          <w:i/>
          <w:sz w:val="28"/>
          <w:szCs w:val="28"/>
        </w:rPr>
        <w:t xml:space="preserve"> года с участием Краевых школ интернатов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2126"/>
        <w:gridCol w:w="2977"/>
      </w:tblGrid>
      <w:tr w:rsidR="002C0306" w:rsidRPr="003E12ED" w:rsidTr="002C0306">
        <w:trPr>
          <w:trHeight w:val="415"/>
          <w:tblHeader/>
        </w:trPr>
        <w:tc>
          <w:tcPr>
            <w:tcW w:w="8647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Мероприятие, совместно с ШИ</w:t>
            </w:r>
          </w:p>
        </w:tc>
        <w:tc>
          <w:tcPr>
            <w:tcW w:w="2126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977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Количество человек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конкурс детского изобразительного и декоративно-прикладного творчества «Школьная пора»</w:t>
            </w:r>
          </w:p>
        </w:tc>
        <w:tc>
          <w:tcPr>
            <w:tcW w:w="2126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97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58 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>участников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конкурс детского изобразительного и декоративно-прикладного творчества «Мы-это ты, Страна!»</w:t>
            </w:r>
          </w:p>
        </w:tc>
        <w:tc>
          <w:tcPr>
            <w:tcW w:w="2126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97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62 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>участника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конкурс «Новогодние каникулы»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25.12-30.01.21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64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 xml:space="preserve"> участника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Турнир </w:t>
            </w:r>
            <w:proofErr w:type="spellStart"/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киберфутболу</w:t>
            </w:r>
            <w:proofErr w:type="spellEnd"/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 для школы интернат №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 xml:space="preserve"> 1, 2, 6</w:t>
            </w: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 (слабослышащие)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27.01.21.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30 участников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спортивный турнир ко Дню инвалида</w:t>
            </w:r>
          </w:p>
        </w:tc>
        <w:tc>
          <w:tcPr>
            <w:tcW w:w="2126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19.02</w:t>
            </w:r>
          </w:p>
        </w:tc>
        <w:tc>
          <w:tcPr>
            <w:tcW w:w="297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37 участников</w:t>
            </w:r>
          </w:p>
        </w:tc>
      </w:tr>
      <w:tr w:rsidR="002C0306" w:rsidRPr="003E12ED" w:rsidTr="002C0306">
        <w:trPr>
          <w:trHeight w:val="57"/>
        </w:trPr>
        <w:tc>
          <w:tcPr>
            <w:tcW w:w="864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Краевой конкурс детского творчества «Мамины ладошки»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02-03.21.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90 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>участников</w:t>
            </w:r>
          </w:p>
        </w:tc>
      </w:tr>
      <w:tr w:rsidR="002C0306" w:rsidRPr="003E12ED" w:rsidTr="002C0306">
        <w:trPr>
          <w:trHeight w:val="571"/>
        </w:trPr>
        <w:tc>
          <w:tcPr>
            <w:tcW w:w="8647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 конкурс экологических плакатов «Водное богатство», посвященный Международному дню водных ресурсов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>03.21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after="240"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46 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>участников</w:t>
            </w:r>
          </w:p>
        </w:tc>
      </w:tr>
    </w:tbl>
    <w:p w:rsidR="002C0306" w:rsidRPr="006F7712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>Всего было проведено 13 мероприятий, которые включают в себя конкурсы детского творчества, познавательные мастер-классы, спортивные соревнования и другие формы деятельности, что на 5 мероприятий больше, чем в предыдущем году. Количество детей, принявших участие в событиях центра, вы</w:t>
      </w:r>
      <w:r w:rsidR="006F7712">
        <w:rPr>
          <w:rFonts w:eastAsia="Arial Unicode MS"/>
          <w:color w:val="000000"/>
          <w:sz w:val="28"/>
          <w:szCs w:val="28"/>
        </w:rPr>
        <w:t>росло более чем на 150 человек.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sz w:val="28"/>
          <w:szCs w:val="28"/>
          <w:lang w:val="ru"/>
        </w:rPr>
      </w:pPr>
      <w:r w:rsidRPr="003E12ED">
        <w:rPr>
          <w:rFonts w:eastAsia="Arial Unicode MS"/>
          <w:i/>
          <w:sz w:val="28"/>
          <w:szCs w:val="28"/>
          <w:lang w:val="ru"/>
        </w:rPr>
        <w:t xml:space="preserve">Занятость обучающихся дополнительным образованием </w:t>
      </w:r>
    </w:p>
    <w:tbl>
      <w:tblPr>
        <w:tblStyle w:val="91"/>
        <w:tblW w:w="14181" w:type="dxa"/>
        <w:tblInd w:w="-147" w:type="dxa"/>
        <w:tblLook w:val="04A0" w:firstRow="1" w:lastRow="0" w:firstColumn="1" w:lastColumn="0" w:noHBand="0" w:noVBand="1"/>
      </w:tblPr>
      <w:tblGrid>
        <w:gridCol w:w="5529"/>
        <w:gridCol w:w="2323"/>
        <w:gridCol w:w="3640"/>
        <w:gridCol w:w="2689"/>
      </w:tblGrid>
      <w:tr w:rsidR="002C0306" w:rsidRPr="003E12ED" w:rsidTr="002C0306">
        <w:trPr>
          <w:tblHeader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3E12ED">
              <w:rPr>
                <w:b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75"/>
              <w:jc w:val="center"/>
              <w:rPr>
                <w:b/>
                <w:color w:val="000000"/>
                <w:sz w:val="28"/>
                <w:szCs w:val="28"/>
              </w:rPr>
            </w:pPr>
            <w:r w:rsidRPr="003E12ED">
              <w:rPr>
                <w:b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3E12ED">
              <w:rPr>
                <w:b/>
                <w:color w:val="000000"/>
                <w:sz w:val="28"/>
                <w:szCs w:val="28"/>
              </w:rPr>
              <w:t>Ф.И.О. руководителя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18"/>
              <w:jc w:val="center"/>
              <w:rPr>
                <w:b/>
                <w:color w:val="000000"/>
                <w:sz w:val="28"/>
                <w:szCs w:val="28"/>
              </w:rPr>
            </w:pPr>
            <w:r w:rsidRPr="003E12ED">
              <w:rPr>
                <w:b/>
                <w:color w:val="000000"/>
                <w:sz w:val="28"/>
                <w:szCs w:val="28"/>
              </w:rPr>
              <w:t>Количество учащихся</w:t>
            </w:r>
          </w:p>
        </w:tc>
      </w:tr>
      <w:tr w:rsidR="002C0306" w:rsidRPr="003E12ED" w:rsidTr="002C0306">
        <w:tc>
          <w:tcPr>
            <w:tcW w:w="14181" w:type="dxa"/>
            <w:gridSpan w:val="4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3E12ED">
              <w:rPr>
                <w:rFonts w:eastAsia="Arial Unicode MS"/>
                <w:i/>
                <w:sz w:val="28"/>
                <w:szCs w:val="28"/>
              </w:rPr>
              <w:t>Организованные общеобразовательным учреждением: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«В ритме вальса»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1,2,9-11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Сидорова М.С.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270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«Современная хореография»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3, 9-11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Мещерякова Н.А.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167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«Вокально-инструментальный ансамбль «Юность»»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5-11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Круглов Е.Г.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10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«Разноцветная палитра»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Рейда П.В.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279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«Студия анимации»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5-6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Маловинский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К.Э.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105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Ансамбль ложкарей "Ладушки"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Ерукаева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Н.В.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96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lastRenderedPageBreak/>
              <w:t>Цирковая студия "Планета Криц"</w:t>
            </w:r>
          </w:p>
        </w:tc>
        <w:tc>
          <w:tcPr>
            <w:tcW w:w="2323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2-3, 5-6</w:t>
            </w:r>
          </w:p>
        </w:tc>
        <w:tc>
          <w:tcPr>
            <w:tcW w:w="3640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Лунин А.С.</w:t>
            </w:r>
          </w:p>
        </w:tc>
        <w:tc>
          <w:tcPr>
            <w:tcW w:w="2689" w:type="dxa"/>
            <w:shd w:val="clear" w:color="auto" w:fill="auto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187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«Вокал»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Новикова Л.Е.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220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«Компьютерный дизайн»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Багдасарян Л.М.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126</w:t>
            </w:r>
          </w:p>
        </w:tc>
      </w:tr>
      <w:tr w:rsidR="002C0306" w:rsidRPr="003E12ED" w:rsidTr="002C0306"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«Компьютерный дизайн»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5-6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Ларионов И.С.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79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«Техническое творчество»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5-7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Лончаков К.Ю.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62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«Техническое творчество»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3-5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Маслов И.Г.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142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«3д моделирование из бумаги»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Ден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Д.А.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280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«Компьютерная графика»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10-11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Малько Е.И.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37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«Спортивное ориентирование и туризм»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2-3, 6-9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Алехин И.В.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98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</w:t>
            </w:r>
            <w:proofErr w:type="spellStart"/>
            <w:r w:rsidRPr="003E12ED">
              <w:rPr>
                <w:sz w:val="28"/>
                <w:szCs w:val="28"/>
              </w:rPr>
              <w:t>Киокусинкай</w:t>
            </w:r>
            <w:proofErr w:type="spellEnd"/>
            <w:r w:rsidRPr="003E12ED">
              <w:rPr>
                <w:sz w:val="28"/>
                <w:szCs w:val="28"/>
              </w:rPr>
              <w:t xml:space="preserve"> каратэ»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1-2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Дыбский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В.М.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62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«Шахматы»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2-3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Леонтьев С.А.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204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«Шахматы»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1-3, 5-6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Островерхов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Р.В.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183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«Дорога без опасности»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2-3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Иванова А.Е.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164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«Китайский с нуля»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Детский сад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Теньшова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Д.П.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46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«Китайский язык для малышей»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Детский сад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Латыпова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Д.Э.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25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«Английский с пелёнок»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Детский сад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Теньшова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Д.П.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49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«Детский МЕДИА-центр «КЦО ТВ»»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5-9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Больших Д.Е.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lastRenderedPageBreak/>
              <w:t>Сидорова М.С.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lastRenderedPageBreak/>
              <w:t>128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«Церемониальный отряд»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2-3,5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Мамедова Д.Д.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52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482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«Английский язык в детском саду»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Орлова Т.С.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80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«</w:t>
            </w: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Soft-skills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лаборатория»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7-11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Дутляков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А.А.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76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«Основы журналистики»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5-7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Кириллова Е.М.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206</w:t>
            </w:r>
          </w:p>
        </w:tc>
      </w:tr>
      <w:tr w:rsidR="002C0306" w:rsidRPr="003E12ED" w:rsidTr="002C0306">
        <w:tc>
          <w:tcPr>
            <w:tcW w:w="552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-108" w:right="-624"/>
              <w:contextualSpacing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«Весёлый английский»</w:t>
            </w:r>
          </w:p>
        </w:tc>
        <w:tc>
          <w:tcPr>
            <w:tcW w:w="232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Детский сад</w:t>
            </w:r>
          </w:p>
        </w:tc>
        <w:tc>
          <w:tcPr>
            <w:tcW w:w="364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proofErr w:type="spellStart"/>
            <w:r w:rsidRPr="003E12ED">
              <w:rPr>
                <w:rFonts w:eastAsia="Arial Unicode MS"/>
                <w:sz w:val="28"/>
                <w:szCs w:val="28"/>
              </w:rPr>
              <w:t>Латыпова</w:t>
            </w:r>
            <w:proofErr w:type="spellEnd"/>
            <w:r w:rsidRPr="003E12ED">
              <w:rPr>
                <w:rFonts w:eastAsia="Arial Unicode MS"/>
                <w:sz w:val="28"/>
                <w:szCs w:val="28"/>
              </w:rPr>
              <w:t xml:space="preserve"> Д.Э.</w:t>
            </w:r>
          </w:p>
        </w:tc>
        <w:tc>
          <w:tcPr>
            <w:tcW w:w="268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82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3E12ED">
        <w:rPr>
          <w:rFonts w:eastAsia="Arial Unicode MS"/>
          <w:sz w:val="28"/>
          <w:szCs w:val="28"/>
        </w:rPr>
        <w:t xml:space="preserve">Всего реализовано 28 дополнительных образовательных программ, что на одну программу меньше, чем в предыдущем учебном году. Однако количество обучающихся, охваченных дополнительным образованием увеличилось более, чем на 950 человек. 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sz w:val="28"/>
          <w:szCs w:val="28"/>
        </w:rPr>
      </w:pPr>
      <w:r w:rsidRPr="003E12ED">
        <w:rPr>
          <w:rFonts w:eastAsia="Arial Unicode MS"/>
          <w:noProof/>
          <w:sz w:val="28"/>
          <w:szCs w:val="28"/>
        </w:rPr>
        <w:lastRenderedPageBreak/>
        <w:drawing>
          <wp:inline distT="0" distB="0" distL="0" distR="0" wp14:anchorId="6FA8DFBC" wp14:editId="3C9C0F81">
            <wp:extent cx="5486400" cy="32004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b/>
          <w:bCs/>
          <w:color w:val="000000"/>
          <w:sz w:val="28"/>
          <w:szCs w:val="28"/>
          <w:lang w:val="ru"/>
        </w:rPr>
      </w:pPr>
    </w:p>
    <w:p w:rsidR="000E0E85" w:rsidRPr="003E12ED" w:rsidRDefault="000E0E85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0E0E85" w:rsidRPr="003E12ED" w:rsidRDefault="000E0E85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0E0E85" w:rsidRPr="003E12ED" w:rsidRDefault="000E0E85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0E0E85" w:rsidRPr="003E12ED" w:rsidRDefault="000E0E85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6F7712" w:rsidRDefault="006F7712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6F7712" w:rsidRDefault="006F7712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6F7712" w:rsidRDefault="006F7712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bCs/>
          <w:i/>
          <w:color w:val="000000"/>
          <w:sz w:val="28"/>
          <w:szCs w:val="28"/>
          <w:lang w:val="ru"/>
        </w:rPr>
      </w:pPr>
      <w:r w:rsidRPr="003E12ED">
        <w:rPr>
          <w:bCs/>
          <w:i/>
          <w:color w:val="000000"/>
          <w:sz w:val="28"/>
          <w:szCs w:val="28"/>
          <w:lang w:val="ru"/>
        </w:rPr>
        <w:lastRenderedPageBreak/>
        <w:t xml:space="preserve">Результативные достижения внеурочной и воспитательной деятельности: </w:t>
      </w:r>
    </w:p>
    <w:p w:rsidR="002C0306" w:rsidRPr="003E12ED" w:rsidRDefault="006F7712" w:rsidP="00FB12D0">
      <w:pPr>
        <w:tabs>
          <w:tab w:val="left" w:pos="142"/>
          <w:tab w:val="left" w:pos="3435"/>
        </w:tabs>
        <w:spacing w:line="360" w:lineRule="auto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</w:p>
    <w:tbl>
      <w:tblPr>
        <w:tblStyle w:val="2110"/>
        <w:tblW w:w="14454" w:type="dxa"/>
        <w:jc w:val="center"/>
        <w:tblLook w:val="04A0" w:firstRow="1" w:lastRow="0" w:firstColumn="1" w:lastColumn="0" w:noHBand="0" w:noVBand="1"/>
      </w:tblPr>
      <w:tblGrid>
        <w:gridCol w:w="2365"/>
        <w:gridCol w:w="5030"/>
        <w:gridCol w:w="4796"/>
        <w:gridCol w:w="2263"/>
      </w:tblGrid>
      <w:tr w:rsidR="002C0306" w:rsidRPr="003E12ED" w:rsidTr="002C0306">
        <w:trPr>
          <w:trHeight w:val="413"/>
          <w:tblHeader/>
          <w:jc w:val="center"/>
        </w:trPr>
        <w:tc>
          <w:tcPr>
            <w:tcW w:w="2309" w:type="dxa"/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Конкурсы, фестивали, соревнования</w:t>
            </w:r>
          </w:p>
        </w:tc>
        <w:tc>
          <w:tcPr>
            <w:tcW w:w="5057" w:type="dxa"/>
            <w:vMerge w:val="restart"/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4820" w:type="dxa"/>
            <w:vMerge w:val="restart"/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Достижения</w:t>
            </w:r>
          </w:p>
        </w:tc>
        <w:tc>
          <w:tcPr>
            <w:tcW w:w="2268" w:type="dxa"/>
            <w:vMerge w:val="restart"/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ФИО педагога</w:t>
            </w:r>
          </w:p>
        </w:tc>
      </w:tr>
      <w:tr w:rsidR="002C0306" w:rsidRPr="003E12ED" w:rsidTr="002C0306">
        <w:trPr>
          <w:trHeight w:val="412"/>
          <w:jc w:val="center"/>
        </w:trPr>
        <w:tc>
          <w:tcPr>
            <w:tcW w:w="2309" w:type="dxa"/>
            <w:shd w:val="clear" w:color="auto" w:fill="B4C6E7" w:themeFill="accent5" w:themeFillTint="66"/>
            <w:vAlign w:val="center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b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5057" w:type="dxa"/>
            <w:vMerge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vMerge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2C0306" w:rsidRPr="003E12ED" w:rsidTr="002C0306">
        <w:trPr>
          <w:trHeight w:val="536"/>
          <w:jc w:val="center"/>
        </w:trPr>
        <w:tc>
          <w:tcPr>
            <w:tcW w:w="230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Муниципальный</w:t>
            </w:r>
          </w:p>
        </w:tc>
        <w:tc>
          <w:tcPr>
            <w:tcW w:w="5057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Участие в городском этапе соревнований "Белая ладья"</w:t>
            </w:r>
          </w:p>
        </w:tc>
        <w:tc>
          <w:tcPr>
            <w:tcW w:w="482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Островерхов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Р.В.</w:t>
            </w:r>
          </w:p>
        </w:tc>
      </w:tr>
      <w:tr w:rsidR="002C0306" w:rsidRPr="003E12ED" w:rsidTr="002C0306">
        <w:trPr>
          <w:jc w:val="center"/>
        </w:trPr>
        <w:tc>
          <w:tcPr>
            <w:tcW w:w="230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Краевой</w:t>
            </w:r>
          </w:p>
        </w:tc>
        <w:tc>
          <w:tcPr>
            <w:tcW w:w="5057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1. Краевой конкурс детского творчества "Мамины ладошки" - 7 участников;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2. Краевой конкурс детского творчества "Водное богатство" - 3 участника;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3. Краевой конкурс детского творчества "Дети Галактики"- 13 участников;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4. Региональный чемпионат "Молодые профессионалы" (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WorldSkills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Ruissia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) Хабаровского края в компетенции 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Спасательные работы-Юниоры – 1 команда</w:t>
            </w:r>
          </w:p>
        </w:tc>
        <w:tc>
          <w:tcPr>
            <w:tcW w:w="482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1. Краевой конкурс детского творчества "Мамины ладошки" - 3 место Палкина Ю., Лысяк А,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Балыкова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2. Краевой конкурс детского творчества "Водное богатство" - 3 место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Каргальский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С.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3. Краевой конкурс детского творчества "Дети Галактики"- 2 место Марьясова М. Коновалова С., 3 место 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- Ли Полина, Медведева А.,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Гуськова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В., Чуфарова В.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4. Призеры регионального чемпионата "Молодые профессионалы" (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WorldSkills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Ruissia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) Хабаровского края в компетенции Спасательные работы-Юниоры: Лисица А.,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Мелковский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С., Москвин </w:t>
            </w:r>
            <w:proofErr w:type="spellStart"/>
            <w:proofErr w:type="gram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Д.,Сухоруков</w:t>
            </w:r>
            <w:proofErr w:type="spellEnd"/>
            <w:proofErr w:type="gram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М.,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Юминов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 </w:t>
            </w:r>
          </w:p>
        </w:tc>
        <w:tc>
          <w:tcPr>
            <w:tcW w:w="2268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рук. Рейда П.В.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Ден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Д.А.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Рейда П.В.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рук. Багдасарян Л.М.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Ден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Д.А.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рук. Алёхин И.В.</w:t>
            </w:r>
          </w:p>
        </w:tc>
      </w:tr>
      <w:tr w:rsidR="002C0306" w:rsidRPr="003E12ED" w:rsidTr="002C0306">
        <w:trPr>
          <w:jc w:val="center"/>
        </w:trPr>
        <w:tc>
          <w:tcPr>
            <w:tcW w:w="2309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Всероссийский (международный)</w:t>
            </w:r>
          </w:p>
        </w:tc>
        <w:tc>
          <w:tcPr>
            <w:tcW w:w="5057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 Международный творческий конкурс «Рукодельница-зима»: 5 участников;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3. Международный творческий конкурс «Символ года - 2021»: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4. Международный творческий конкурс «Жили-были…»: 2 участника;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5. Международный творческий конкурс "Веселый снеговик":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6. Международный творческий конкурс "Подводное царство" 3 участника;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7. Международный военно-патриотический конкурс "Победный май"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8.Всероссийский конкурс чтецов "Россия - Родина моя!" - 1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9. Всероссийский конкурс искусств и творчества "76 лет Великой Победы"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10.Всероссийский нравственно - патриотический конкурс с 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Международным участием "Мой любимый край"- 1 участник;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11.Краевой дистанционный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детско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- юношеский творческий конкурс фотографий "Родной край. Зимние пейзажи" среди обучающихся образовательных организаций Хабаровского края;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12.</w:t>
            </w:r>
            <w:r w:rsidRPr="003E12ED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Всероссийский конкурс искусств и творчества «День России 2021»;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13. Международный творческий конкурс для детей «Кладовая талантов»;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14. Международный конкурс-фестиваль «Планета Мечты»</w:t>
            </w:r>
          </w:p>
        </w:tc>
        <w:tc>
          <w:tcPr>
            <w:tcW w:w="4820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1. Международный творческий конкурс "Новогодние чудеса" 1 место 2 </w:t>
            </w:r>
            <w:proofErr w:type="gramStart"/>
            <w:r w:rsidRPr="003E12ED">
              <w:rPr>
                <w:rFonts w:eastAsia="Calibri"/>
                <w:sz w:val="28"/>
                <w:szCs w:val="28"/>
                <w:lang w:eastAsia="en-US"/>
              </w:rPr>
              <w:t>чел</w:t>
            </w:r>
            <w:proofErr w:type="gramEnd"/>
            <w:r w:rsidRPr="003E12ED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2. Международный творческий конкурс "Веселый снеговик" 1 место 1 </w:t>
            </w:r>
            <w:proofErr w:type="gramStart"/>
            <w:r w:rsidRPr="003E12ED">
              <w:rPr>
                <w:rFonts w:eastAsia="Calibri"/>
                <w:sz w:val="28"/>
                <w:szCs w:val="28"/>
                <w:lang w:eastAsia="en-US"/>
              </w:rPr>
              <w:t>чел</w:t>
            </w:r>
            <w:proofErr w:type="gramEnd"/>
            <w:r w:rsidRPr="003E12ED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3. Международный творческий конкурс "Подводное царство" 1 место 2 </w:t>
            </w:r>
            <w:proofErr w:type="gramStart"/>
            <w:r w:rsidRPr="003E12ED">
              <w:rPr>
                <w:rFonts w:eastAsia="Calibri"/>
                <w:sz w:val="28"/>
                <w:szCs w:val="28"/>
                <w:lang w:eastAsia="en-US"/>
              </w:rPr>
              <w:t>чел</w:t>
            </w:r>
            <w:proofErr w:type="gramEnd"/>
            <w:r w:rsidRPr="003E12ED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4. Международный военно-патриотический конкурс "Победный май" лауреат 1 степени Ансамбль ложкарей "Ладушки"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5. Всероссийский конкурс искусств и творчества "76 лет Великой Победы" Гран-при Ансамбль ложкарей "Ладушки" 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6. Лауреат 1 степени в номинации: Инструментальное творчество Ансамбль ложкарей «Ладушки»;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7. Гран-при в номинации: Ударные инструменты конкурсная работа: «Казаки в Берлине» Ансамбль ложкарей «Ладушки»;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8. Лауреат 3 степени в номинации: Эстрадный вокал, вокальный ансамбль «Фантазия»;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>9. Лауреат 1 степени международного творческого конкурса для детей «Кладовая талантов» в номинации: Инструментальное исполнительство Ансамбль ложкарей «Ладушки»;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10. Лауреат 1 степени международного конкурс-фестиваля «Планета Мечты» Инструментальное </w:t>
            </w: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>творчество Ансамбль ложкарей «Ладушки»;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Ден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Д.А.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Ден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Д.А.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Ден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Д.А.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рук. </w:t>
            </w:r>
            <w:proofErr w:type="spellStart"/>
            <w:r w:rsidRPr="003E12ED">
              <w:rPr>
                <w:rFonts w:eastAsia="Calibri"/>
                <w:sz w:val="28"/>
                <w:szCs w:val="28"/>
                <w:lang w:eastAsia="en-US"/>
              </w:rPr>
              <w:t>Ерукаева</w:t>
            </w:r>
            <w:proofErr w:type="spellEnd"/>
            <w:r w:rsidRPr="003E12ED">
              <w:rPr>
                <w:rFonts w:eastAsia="Calibri"/>
                <w:sz w:val="28"/>
                <w:szCs w:val="28"/>
                <w:lang w:eastAsia="en-US"/>
              </w:rPr>
              <w:t xml:space="preserve"> Н.В.</w:t>
            </w:r>
          </w:p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sz w:val="28"/>
          <w:szCs w:val="28"/>
          <w:lang w:val="ru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b/>
          <w:bCs/>
          <w:i/>
          <w:iCs/>
          <w:sz w:val="28"/>
          <w:szCs w:val="28"/>
          <w:lang w:val="ru"/>
        </w:rPr>
      </w:pPr>
      <w:r w:rsidRPr="003E12ED">
        <w:rPr>
          <w:rFonts w:eastAsia="Arial Unicode MS"/>
          <w:bCs/>
          <w:i/>
          <w:iCs/>
          <w:sz w:val="28"/>
          <w:szCs w:val="28"/>
          <w:lang w:val="ru"/>
        </w:rPr>
        <w:t>Организация каникулярного отдыха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="Arial Unicode MS"/>
          <w:bCs/>
          <w:iCs/>
          <w:sz w:val="28"/>
          <w:szCs w:val="28"/>
        </w:rPr>
      </w:pPr>
      <w:r w:rsidRPr="003E12ED">
        <w:rPr>
          <w:rFonts w:eastAsia="Arial Unicode MS"/>
          <w:bCs/>
          <w:iCs/>
          <w:sz w:val="28"/>
          <w:szCs w:val="28"/>
        </w:rPr>
        <w:t xml:space="preserve">В 2019-2020 методистами ЦВДДПО был разработан проект </w:t>
      </w:r>
      <w:r w:rsidRPr="003E12ED">
        <w:rPr>
          <w:rFonts w:eastAsia="Arial Unicode MS"/>
          <w:bCs/>
          <w:iCs/>
          <w:sz w:val="28"/>
          <w:szCs w:val="28"/>
          <w:lang w:val="en-US"/>
        </w:rPr>
        <w:t>ONLINE</w:t>
      </w:r>
      <w:r w:rsidRPr="003E12ED">
        <w:rPr>
          <w:rFonts w:eastAsia="Arial Unicode MS"/>
          <w:bCs/>
          <w:iCs/>
          <w:sz w:val="28"/>
          <w:szCs w:val="28"/>
        </w:rPr>
        <w:t>.Продлёнка, ставший в последствии краевым. На осенних и зимних каникулах 2020-2021 учебного года проект также был реализован в режиме онлайн.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="Arial Unicode MS"/>
          <w:bCs/>
          <w:iCs/>
          <w:sz w:val="28"/>
          <w:szCs w:val="28"/>
        </w:rPr>
      </w:pP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5813"/>
        <w:gridCol w:w="3902"/>
      </w:tblGrid>
      <w:tr w:rsidR="002C0306" w:rsidRPr="003E12ED" w:rsidTr="002C0306">
        <w:tc>
          <w:tcPr>
            <w:tcW w:w="2336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E12ED">
              <w:rPr>
                <w:rFonts w:eastAsia="Arial Unicode MS"/>
                <w:b/>
                <w:sz w:val="28"/>
                <w:szCs w:val="28"/>
              </w:rPr>
              <w:t>Смена</w:t>
            </w:r>
          </w:p>
        </w:tc>
        <w:tc>
          <w:tcPr>
            <w:tcW w:w="2336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E12ED">
              <w:rPr>
                <w:rFonts w:eastAsia="Arial Unicode MS"/>
                <w:b/>
                <w:sz w:val="28"/>
                <w:szCs w:val="28"/>
              </w:rPr>
              <w:t>Срок</w:t>
            </w:r>
          </w:p>
        </w:tc>
        <w:tc>
          <w:tcPr>
            <w:tcW w:w="5813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E12ED">
              <w:rPr>
                <w:rFonts w:eastAsia="Arial Unicode MS"/>
                <w:b/>
                <w:sz w:val="28"/>
                <w:szCs w:val="28"/>
              </w:rPr>
              <w:t>Участники</w:t>
            </w:r>
          </w:p>
        </w:tc>
        <w:tc>
          <w:tcPr>
            <w:tcW w:w="3902" w:type="dxa"/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E12ED">
              <w:rPr>
                <w:rFonts w:eastAsia="Arial Unicode MS"/>
                <w:b/>
                <w:sz w:val="28"/>
                <w:szCs w:val="28"/>
              </w:rPr>
              <w:t>Кол-во</w:t>
            </w:r>
          </w:p>
        </w:tc>
      </w:tr>
      <w:tr w:rsidR="002C0306" w:rsidRPr="003E12ED" w:rsidTr="002C0306">
        <w:tc>
          <w:tcPr>
            <w:tcW w:w="14387" w:type="dxa"/>
            <w:gridSpan w:val="4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E12ED">
              <w:rPr>
                <w:rFonts w:eastAsia="Arial Unicode MS"/>
                <w:color w:val="000000"/>
                <w:sz w:val="28"/>
                <w:szCs w:val="28"/>
              </w:rPr>
              <w:t>Краевой проект «</w:t>
            </w:r>
            <w:r w:rsidRPr="003E12ED">
              <w:rPr>
                <w:rFonts w:eastAsia="Arial Unicode MS"/>
                <w:color w:val="000000"/>
                <w:sz w:val="28"/>
                <w:szCs w:val="28"/>
                <w:lang w:val="en-US"/>
              </w:rPr>
              <w:t>ONLINE-</w:t>
            </w:r>
            <w:r w:rsidRPr="003E12ED">
              <w:rPr>
                <w:rFonts w:eastAsia="Arial Unicode MS"/>
                <w:color w:val="000000"/>
                <w:sz w:val="28"/>
                <w:szCs w:val="28"/>
              </w:rPr>
              <w:t>продленка»</w:t>
            </w:r>
          </w:p>
        </w:tc>
      </w:tr>
      <w:tr w:rsidR="002C0306" w:rsidRPr="003E12ED" w:rsidTr="002C0306"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Город N</w:t>
            </w:r>
          </w:p>
        </w:tc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26.10-1.11.20</w:t>
            </w:r>
          </w:p>
        </w:tc>
        <w:tc>
          <w:tcPr>
            <w:tcW w:w="581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обучающиеся начальной школы КГАНОУ КЦО</w:t>
            </w:r>
          </w:p>
        </w:tc>
        <w:tc>
          <w:tcPr>
            <w:tcW w:w="3902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94</w:t>
            </w:r>
          </w:p>
        </w:tc>
      </w:tr>
      <w:tr w:rsidR="002C0306" w:rsidRPr="003E12ED" w:rsidTr="002C0306"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2-8.11.20</w:t>
            </w:r>
          </w:p>
        </w:tc>
        <w:tc>
          <w:tcPr>
            <w:tcW w:w="581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обучающиеся начальной школы КГАНОУ КЦО</w:t>
            </w:r>
          </w:p>
        </w:tc>
        <w:tc>
          <w:tcPr>
            <w:tcW w:w="3902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62</w:t>
            </w:r>
          </w:p>
        </w:tc>
      </w:tr>
      <w:tr w:rsidR="002C0306" w:rsidRPr="003E12ED" w:rsidTr="002C0306">
        <w:trPr>
          <w:trHeight w:val="335"/>
        </w:trPr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24-27.02.21</w:t>
            </w:r>
          </w:p>
        </w:tc>
        <w:tc>
          <w:tcPr>
            <w:tcW w:w="5813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обучающиеся начальной школы КГАНОУ КЦО</w:t>
            </w:r>
          </w:p>
        </w:tc>
        <w:tc>
          <w:tcPr>
            <w:tcW w:w="3902" w:type="dxa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3E12ED">
              <w:rPr>
                <w:rFonts w:eastAsia="Arial Unicode MS"/>
                <w:sz w:val="28"/>
                <w:szCs w:val="28"/>
              </w:rPr>
              <w:t>30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color w:val="000000"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bCs/>
          <w:iCs/>
          <w:sz w:val="28"/>
          <w:szCs w:val="28"/>
        </w:rPr>
      </w:pPr>
      <w:r w:rsidRPr="003E12ED">
        <w:rPr>
          <w:rFonts w:eastAsia="Arial Unicode MS"/>
          <w:color w:val="000000"/>
          <w:sz w:val="28"/>
          <w:szCs w:val="28"/>
        </w:rPr>
        <w:t xml:space="preserve">Количество участников проекта значительно снизилось по сравнению с предыдущим учебным годом, за счет частичного снятия ограничительных мер, вызванных </w:t>
      </w:r>
      <w:r w:rsidRPr="003E12ED">
        <w:rPr>
          <w:rFonts w:eastAsia="Arial Unicode MS"/>
          <w:bCs/>
          <w:iCs/>
          <w:sz w:val="28"/>
          <w:szCs w:val="28"/>
        </w:rPr>
        <w:t>сложившейся эпидемиологической обстановкой в стране и крае, а также обратном переходе обучающихся с дистанционного обучения. На графике ниже указаны сравнительные данные.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rPr>
          <w:rFonts w:eastAsia="Arial Unicode MS"/>
          <w:bCs/>
          <w:iCs/>
          <w:sz w:val="28"/>
          <w:szCs w:val="28"/>
        </w:rPr>
      </w:pP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color w:val="000000"/>
          <w:sz w:val="28"/>
          <w:szCs w:val="28"/>
        </w:rPr>
      </w:pPr>
      <w:r w:rsidRPr="003E12ED"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 wp14:anchorId="4A0BAA65" wp14:editId="3C94B910">
            <wp:extent cx="54864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C0306" w:rsidRPr="003E12ED" w:rsidRDefault="002C0306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rFonts w:eastAsia="Arial Unicode MS"/>
          <w:color w:val="000000"/>
          <w:sz w:val="28"/>
          <w:szCs w:val="28"/>
        </w:rPr>
      </w:pPr>
    </w:p>
    <w:p w:rsidR="000E0E85" w:rsidRPr="003E12ED" w:rsidRDefault="000E0E85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color w:val="1F3864" w:themeColor="accent5" w:themeShade="80"/>
          <w:sz w:val="28"/>
          <w:szCs w:val="28"/>
        </w:rPr>
      </w:pP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jc w:val="center"/>
        <w:rPr>
          <w:i/>
          <w:color w:val="1F3864" w:themeColor="accent5" w:themeShade="80"/>
          <w:sz w:val="28"/>
          <w:szCs w:val="28"/>
        </w:rPr>
      </w:pP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color w:val="1F3864" w:themeColor="accent5" w:themeShade="80"/>
          <w:sz w:val="28"/>
          <w:szCs w:val="28"/>
        </w:rPr>
      </w:pPr>
      <w:r w:rsidRPr="00BE1544">
        <w:rPr>
          <w:color w:val="1F3864" w:themeColor="accent5" w:themeShade="80"/>
          <w:sz w:val="28"/>
          <w:szCs w:val="28"/>
        </w:rPr>
        <w:t xml:space="preserve">                               </w:t>
      </w:r>
      <w:r w:rsidRPr="00BE1544">
        <w:rPr>
          <w:noProof/>
          <w:color w:val="1F3864" w:themeColor="accent5" w:themeShade="80"/>
          <w:sz w:val="28"/>
          <w:szCs w:val="28"/>
        </w:rPr>
        <w:drawing>
          <wp:inline distT="0" distB="0" distL="0" distR="0" wp14:anchorId="71CD7E9F" wp14:editId="737F94A4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color w:val="1F3864" w:themeColor="accent5" w:themeShade="80"/>
          <w:sz w:val="28"/>
          <w:szCs w:val="28"/>
        </w:rPr>
      </w:pP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color w:val="1F3864" w:themeColor="accent5" w:themeShade="80"/>
          <w:sz w:val="28"/>
          <w:szCs w:val="28"/>
        </w:rPr>
      </w:pP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sz w:val="28"/>
          <w:szCs w:val="28"/>
        </w:rPr>
      </w:pPr>
      <w:r w:rsidRPr="00BE1544">
        <w:rPr>
          <w:sz w:val="28"/>
          <w:szCs w:val="28"/>
        </w:rPr>
        <w:t>Из анализа видно, что количество выпускников Центра поступивших в ВУЗы ежегодно растет.</w:t>
      </w: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sz w:val="28"/>
          <w:szCs w:val="28"/>
        </w:rPr>
      </w:pPr>
      <w:r w:rsidRPr="00BE1544">
        <w:rPr>
          <w:sz w:val="28"/>
          <w:szCs w:val="28"/>
        </w:rPr>
        <w:t xml:space="preserve">Из 61 выпускника, окончивших КЦО в 2021-2022 учебном году, поступило 59 выпускников, из них 2 выпускника в </w:t>
      </w:r>
      <w:proofErr w:type="spellStart"/>
      <w:r w:rsidRPr="00BE1544">
        <w:rPr>
          <w:sz w:val="28"/>
          <w:szCs w:val="28"/>
        </w:rPr>
        <w:t>медколледж</w:t>
      </w:r>
      <w:proofErr w:type="spellEnd"/>
      <w:r w:rsidRPr="00BE1544">
        <w:rPr>
          <w:sz w:val="28"/>
          <w:szCs w:val="28"/>
        </w:rPr>
        <w:t>, 57 в высшие учебные заведения.</w:t>
      </w:r>
    </w:p>
    <w:p w:rsidR="00BE1544" w:rsidRPr="00BE1544" w:rsidRDefault="00BE1544" w:rsidP="00FB12D0">
      <w:pPr>
        <w:shd w:val="clear" w:color="auto" w:fill="FFFFFF"/>
        <w:tabs>
          <w:tab w:val="left" w:pos="142"/>
          <w:tab w:val="left" w:pos="426"/>
        </w:tabs>
        <w:spacing w:line="360" w:lineRule="auto"/>
        <w:ind w:firstLine="709"/>
        <w:rPr>
          <w:sz w:val="28"/>
          <w:szCs w:val="28"/>
        </w:rPr>
      </w:pPr>
      <w:r w:rsidRPr="00BE1544">
        <w:rPr>
          <w:sz w:val="28"/>
          <w:szCs w:val="28"/>
        </w:rPr>
        <w:t xml:space="preserve">Востребованные высшие учебные заведения Хабаровского края: ФГБОУ ВО ДВГУПС, ФГБОУ ВО ДВГАФК, ФГБОУ ВО ДВГМУ, ФГБОУ ВО ТОГУ, </w:t>
      </w:r>
      <w:proofErr w:type="spellStart"/>
      <w:r w:rsidRPr="00BE1544">
        <w:rPr>
          <w:sz w:val="28"/>
          <w:szCs w:val="28"/>
        </w:rPr>
        <w:t>РАНХиГС</w:t>
      </w:r>
      <w:proofErr w:type="spellEnd"/>
      <w:r w:rsidRPr="00BE1544">
        <w:rPr>
          <w:sz w:val="28"/>
          <w:szCs w:val="28"/>
        </w:rPr>
        <w:t>, ФГБОУ ВО ХГИК.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3E12ED">
        <w:rPr>
          <w:rFonts w:eastAsia="Arial Unicode MS"/>
          <w:sz w:val="28"/>
          <w:szCs w:val="28"/>
        </w:rPr>
        <w:lastRenderedPageBreak/>
        <w:t xml:space="preserve">Ежегодно сотрудниками психолого-логопедический отдела Центра проходит анкетирование родителей на предмет удовлетворенности </w:t>
      </w:r>
      <w:r w:rsidRPr="003E12ED">
        <w:rPr>
          <w:rFonts w:eastAsia="Arial Unicode MS"/>
          <w:sz w:val="28"/>
          <w:szCs w:val="28"/>
          <w:lang w:val="ru"/>
        </w:rPr>
        <w:t>качеством предоставляемых образовательных услуг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center"/>
        <w:rPr>
          <w:rFonts w:eastAsia="Arial Unicode MS"/>
          <w:color w:val="FF0000"/>
          <w:sz w:val="28"/>
          <w:szCs w:val="28"/>
          <w:lang w:val="ru"/>
        </w:rPr>
      </w:pPr>
      <w:r w:rsidRPr="003E12ED">
        <w:rPr>
          <w:rFonts w:eastAsia="Arial Unicode MS"/>
          <w:i/>
          <w:sz w:val="28"/>
          <w:szCs w:val="28"/>
          <w:lang w:val="ru"/>
        </w:rPr>
        <w:t>Результаты анкетирования родителей о качестве предоставляемых образовательных услуг</w:t>
      </w:r>
    </w:p>
    <w:p w:rsidR="002C0306" w:rsidRPr="003E12ED" w:rsidRDefault="002C0306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  <w:lang w:val="ru"/>
        </w:rPr>
      </w:pPr>
    </w:p>
    <w:tbl>
      <w:tblPr>
        <w:tblW w:w="144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9"/>
        <w:gridCol w:w="3499"/>
        <w:gridCol w:w="3394"/>
        <w:gridCol w:w="3526"/>
      </w:tblGrid>
      <w:tr w:rsidR="002C0306" w:rsidRPr="003E12ED" w:rsidTr="002C0306">
        <w:trPr>
          <w:trHeight w:val="898"/>
          <w:tblHeader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вопросы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в целом удовлетворен человек/%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удовлетворен частично человек/%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jc w:val="center"/>
              <w:rPr>
                <w:sz w:val="28"/>
                <w:szCs w:val="28"/>
                <w:lang w:val="ru"/>
              </w:rPr>
            </w:pPr>
            <w:proofErr w:type="gramStart"/>
            <w:r w:rsidRPr="003E12ED">
              <w:rPr>
                <w:sz w:val="28"/>
                <w:szCs w:val="28"/>
                <w:lang w:val="ru"/>
              </w:rPr>
              <w:t>не</w:t>
            </w:r>
            <w:r w:rsidRPr="003E12ED">
              <w:rPr>
                <w:sz w:val="28"/>
                <w:szCs w:val="28"/>
              </w:rPr>
              <w:t xml:space="preserve">  </w:t>
            </w:r>
            <w:r w:rsidRPr="003E12ED">
              <w:rPr>
                <w:sz w:val="28"/>
                <w:szCs w:val="28"/>
                <w:lang w:val="ru"/>
              </w:rPr>
              <w:t>удовлетворен</w:t>
            </w:r>
            <w:proofErr w:type="gramEnd"/>
            <w:r w:rsidRPr="003E12ED">
              <w:rPr>
                <w:sz w:val="28"/>
                <w:szCs w:val="28"/>
                <w:lang w:val="ru"/>
              </w:rPr>
              <w:t xml:space="preserve"> человек/%</w:t>
            </w:r>
          </w:p>
        </w:tc>
      </w:tr>
      <w:tr w:rsidR="002C0306" w:rsidRPr="003E12ED" w:rsidTr="002C0306">
        <w:trPr>
          <w:trHeight w:val="298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40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Удовлетворены ли вы созданными условиями?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867/89%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88/9%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20/2%</w:t>
            </w:r>
          </w:p>
        </w:tc>
      </w:tr>
      <w:tr w:rsidR="002C0306" w:rsidRPr="003E12ED" w:rsidTr="002C0306">
        <w:trPr>
          <w:trHeight w:val="302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40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Удовлетворены ли вы качеством питания?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923/95%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37/4%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15/1%</w:t>
            </w:r>
          </w:p>
        </w:tc>
      </w:tr>
      <w:tr w:rsidR="002C0306" w:rsidRPr="003E12ED" w:rsidTr="002C0306">
        <w:trPr>
          <w:trHeight w:val="595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40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  <w:lang w:val="ru"/>
              </w:rPr>
              <w:t xml:space="preserve">Все ли условия для качественного обучения созданы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874/90%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84/8%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17/2%</w:t>
            </w:r>
          </w:p>
        </w:tc>
      </w:tr>
      <w:tr w:rsidR="002C0306" w:rsidRPr="003E12ED" w:rsidTr="002C0306">
        <w:trPr>
          <w:trHeight w:val="590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40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Удовлетворены ли вы материально - техническим обеспечением образовательной деятельности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955/98%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20/2%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0/0%</w:t>
            </w:r>
          </w:p>
        </w:tc>
      </w:tr>
      <w:tr w:rsidR="002C0306" w:rsidRPr="003E12ED" w:rsidTr="002C0306">
        <w:trPr>
          <w:trHeight w:val="302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да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в некоторых случаях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t>нет</w:t>
            </w:r>
          </w:p>
        </w:tc>
      </w:tr>
      <w:tr w:rsidR="002C0306" w:rsidRPr="003E12ED" w:rsidTr="002C0306">
        <w:trPr>
          <w:trHeight w:val="605"/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40"/>
              <w:rPr>
                <w:sz w:val="28"/>
                <w:szCs w:val="28"/>
                <w:lang w:val="ru"/>
              </w:rPr>
            </w:pPr>
            <w:r w:rsidRPr="003E12ED">
              <w:rPr>
                <w:sz w:val="28"/>
                <w:szCs w:val="28"/>
                <w:lang w:val="ru"/>
              </w:rPr>
              <w:lastRenderedPageBreak/>
              <w:t>Имеете ли вы возможность участвовать в управлении школой, вносить предложения?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877/90%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83/8%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306" w:rsidRPr="003E12ED" w:rsidRDefault="002C0306" w:rsidP="00FB12D0">
            <w:pPr>
              <w:tabs>
                <w:tab w:val="left" w:pos="142"/>
              </w:tabs>
              <w:spacing w:line="360" w:lineRule="auto"/>
              <w:ind w:left="120"/>
              <w:jc w:val="center"/>
              <w:rPr>
                <w:sz w:val="28"/>
                <w:szCs w:val="28"/>
              </w:rPr>
            </w:pPr>
            <w:r w:rsidRPr="003E12ED">
              <w:rPr>
                <w:sz w:val="28"/>
                <w:szCs w:val="28"/>
              </w:rPr>
              <w:t>15/2%</w:t>
            </w:r>
          </w:p>
        </w:tc>
      </w:tr>
    </w:tbl>
    <w:p w:rsidR="002C0306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C12E61" w:rsidRPr="003E12ED" w:rsidRDefault="002C0306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3E12ED">
        <w:rPr>
          <w:rFonts w:eastAsia="Calibri"/>
          <w:bCs/>
          <w:color w:val="FF0000"/>
          <w:sz w:val="28"/>
          <w:szCs w:val="28"/>
          <w:lang w:eastAsia="en-US"/>
        </w:rPr>
        <w:tab/>
      </w:r>
      <w:r w:rsidRPr="003E12ED">
        <w:rPr>
          <w:sz w:val="28"/>
          <w:szCs w:val="28"/>
          <w:lang w:val="ru"/>
        </w:rPr>
        <w:t xml:space="preserve">Общее количество респондентов, принявших участие в анкетировании - 975 человек, что составляет 93,3 % от общего количества </w:t>
      </w:r>
      <w:r w:rsidRPr="003E12ED">
        <w:rPr>
          <w:sz w:val="28"/>
          <w:szCs w:val="28"/>
        </w:rPr>
        <w:t>обучающихся в КГАНОУ «Краевой центр образования». Анализ проведенного анкетирования в 2021 году показывает высокий процент удовлетворенности родителей качеством предоставляемых обра</w:t>
      </w:r>
      <w:r w:rsidR="006F7712">
        <w:rPr>
          <w:sz w:val="28"/>
          <w:szCs w:val="28"/>
        </w:rPr>
        <w:t>зовательных услуг в КГАНОУ КЦО.</w:t>
      </w:r>
    </w:p>
    <w:p w:rsidR="00C12E61" w:rsidRPr="00DB598D" w:rsidRDefault="009426E8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1.10 </w:t>
      </w:r>
      <w:r w:rsidR="00DB598D" w:rsidRPr="00DB598D">
        <w:rPr>
          <w:b/>
          <w:sz w:val="28"/>
          <w:szCs w:val="28"/>
        </w:rPr>
        <w:t>КАЧЕСТВЕННЫЕ ИЗМЕНЕНИЯ В РАЗВИТИИ.</w:t>
      </w:r>
    </w:p>
    <w:p w:rsidR="00DB598D" w:rsidRPr="00702A90" w:rsidRDefault="00DB598D" w:rsidP="00FB12D0">
      <w:pPr>
        <w:tabs>
          <w:tab w:val="left" w:pos="142"/>
        </w:tabs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702A90">
        <w:rPr>
          <w:sz w:val="28"/>
          <w:szCs w:val="28"/>
        </w:rPr>
        <w:t xml:space="preserve">КЦО - новый субъект образования на основе индивидуализированного обучения, обеспечения непрерывного процесса образования. В условиях образовательного комплекса на основе непрерывности </w:t>
      </w:r>
      <w:proofErr w:type="spellStart"/>
      <w:r w:rsidRPr="00702A90">
        <w:rPr>
          <w:sz w:val="28"/>
          <w:szCs w:val="28"/>
        </w:rPr>
        <w:t>воспитательно</w:t>
      </w:r>
      <w:proofErr w:type="spellEnd"/>
      <w:r w:rsidRPr="00702A90">
        <w:rPr>
          <w:sz w:val="28"/>
          <w:szCs w:val="28"/>
        </w:rPr>
        <w:t xml:space="preserve">-образовательного процесса от детского сада до старшей школы, преемственности и интеграции программного содержания созданы благоприятные возможности как формирования, так и проявления индивидуальности обучающихся. Осуществление непрерывного индивидуализированного образования детей и взрослых в условиях КЦО способствовало реализации образовательной политики Хабаровского края, укреплению конкурентных позиций центра.  </w:t>
      </w:r>
      <w:r w:rsidRPr="00702A90">
        <w:rPr>
          <w:spacing w:val="-6"/>
          <w:sz w:val="28"/>
          <w:szCs w:val="28"/>
        </w:rPr>
        <w:t xml:space="preserve">Учреждение стало членом Евразийской Ассоциации оценки качества образования, победителем краевого конкурсного отбора "Лучшая образовательная организация краевой сети инновационных образовательных организаций", лауреатом конкурса "Всероссийская выставка-форум образовательных учреждений" (2016 г.), лауреатом конкурса "100 лучших школ России – 2017", членом </w:t>
      </w:r>
      <w:r w:rsidRPr="00702A90">
        <w:rPr>
          <w:spacing w:val="-6"/>
          <w:sz w:val="28"/>
          <w:szCs w:val="28"/>
        </w:rPr>
        <w:lastRenderedPageBreak/>
        <w:t xml:space="preserve">Ассоциации </w:t>
      </w:r>
      <w:proofErr w:type="spellStart"/>
      <w:r w:rsidRPr="00702A90">
        <w:rPr>
          <w:spacing w:val="-6"/>
          <w:sz w:val="28"/>
          <w:szCs w:val="28"/>
        </w:rPr>
        <w:t>довузовских</w:t>
      </w:r>
      <w:proofErr w:type="spellEnd"/>
      <w:r w:rsidRPr="00702A90">
        <w:rPr>
          <w:spacing w:val="-6"/>
          <w:sz w:val="28"/>
          <w:szCs w:val="28"/>
        </w:rPr>
        <w:t xml:space="preserve"> образовательных учреждений Китая и России (2018 г.), победителем Всероссийского конкурса "Лучший образовательный центр – 2018", победителем Всероссийского публичного смотра образовательных организаций "Творчески работающие коллективы школ, гим</w:t>
      </w:r>
      <w:r w:rsidR="006F7712">
        <w:rPr>
          <w:spacing w:val="-6"/>
          <w:sz w:val="28"/>
          <w:szCs w:val="28"/>
        </w:rPr>
        <w:t>назий, лицеев России" (2018 г.), Всероссийского конкурса Гордость отечественного образования 2021».</w:t>
      </w:r>
    </w:p>
    <w:p w:rsidR="00DB598D" w:rsidRPr="00702A90" w:rsidRDefault="00DB598D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702A90">
        <w:rPr>
          <w:rFonts w:eastAsia="SimSun"/>
          <w:kern w:val="1"/>
          <w:sz w:val="28"/>
          <w:szCs w:val="28"/>
          <w:lang w:eastAsia="ar-SA"/>
        </w:rPr>
        <w:t xml:space="preserve">КГАНОУ КЦО внес огромный вклад </w:t>
      </w:r>
      <w:r w:rsidRPr="00702A90">
        <w:rPr>
          <w:spacing w:val="-6"/>
          <w:sz w:val="28"/>
          <w:szCs w:val="28"/>
        </w:rPr>
        <w:t xml:space="preserve">в развитие системы образования Хабаровского края. </w:t>
      </w:r>
      <w:r w:rsidRPr="00702A90">
        <w:rPr>
          <w:sz w:val="28"/>
          <w:szCs w:val="28"/>
        </w:rPr>
        <w:t xml:space="preserve">КЦО уже сегодня ресурсный центр образовательных инноваций Хабаровского края, </w:t>
      </w:r>
      <w:proofErr w:type="spellStart"/>
      <w:r w:rsidRPr="00702A90">
        <w:rPr>
          <w:sz w:val="28"/>
          <w:szCs w:val="28"/>
        </w:rPr>
        <w:t>стажировочная</w:t>
      </w:r>
      <w:proofErr w:type="spellEnd"/>
      <w:r w:rsidRPr="00702A90">
        <w:rPr>
          <w:sz w:val="28"/>
          <w:szCs w:val="28"/>
        </w:rPr>
        <w:t xml:space="preserve"> площадка мероприятий в регионе по реализации моделей эффективного управления сетью муниципальных образовательных организаций.</w:t>
      </w:r>
    </w:p>
    <w:p w:rsidR="00DB598D" w:rsidRPr="00702A90" w:rsidRDefault="00DB598D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702A90">
        <w:rPr>
          <w:sz w:val="28"/>
          <w:szCs w:val="28"/>
        </w:rPr>
        <w:t>Программа развития на 2021-2024 «Краевого центра образования» предполагает дальнейшее развитие Центра в соответствии с требованиями современного общества, семьи, государства и будет являться стратегической основой действий руководителя и педагогического коллектива, выступать в качестве перспективного плана работы КГАНОУ КЦО в режиме развития.</w:t>
      </w:r>
    </w:p>
    <w:p w:rsidR="00DB598D" w:rsidRPr="00702A90" w:rsidRDefault="00DB598D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702A90">
        <w:rPr>
          <w:sz w:val="28"/>
          <w:szCs w:val="28"/>
        </w:rPr>
        <w:t>Модель регионального ресурсного центра</w:t>
      </w:r>
      <w:r w:rsidRPr="00702A90">
        <w:rPr>
          <w:b/>
          <w:sz w:val="28"/>
          <w:szCs w:val="28"/>
        </w:rPr>
        <w:t xml:space="preserve"> </w:t>
      </w:r>
      <w:r w:rsidRPr="00702A90">
        <w:rPr>
          <w:sz w:val="28"/>
          <w:szCs w:val="28"/>
        </w:rPr>
        <w:t>образовательных инноваций Хабаровского края выстроена по следующим направлениям:</w:t>
      </w:r>
      <w:r w:rsidRPr="00702A90">
        <w:rPr>
          <w:b/>
          <w:sz w:val="28"/>
          <w:szCs w:val="28"/>
        </w:rPr>
        <w:t xml:space="preserve"> </w:t>
      </w:r>
      <w:r w:rsidRPr="00702A90">
        <w:rPr>
          <w:sz w:val="28"/>
          <w:szCs w:val="28"/>
        </w:rPr>
        <w:t xml:space="preserve">выявление, поддержка и развитие способностей и талантов у детей и молодежи Образовательного фонда "Талант и успех"; реализация в крае  образовательных программ в области естественнонаучного образования, наукоемких технологий, в том числе </w:t>
      </w:r>
      <w:proofErr w:type="spellStart"/>
      <w:r w:rsidRPr="00702A90">
        <w:rPr>
          <w:sz w:val="28"/>
          <w:szCs w:val="28"/>
        </w:rPr>
        <w:t>нанотехнологий</w:t>
      </w:r>
      <w:proofErr w:type="spellEnd"/>
      <w:r w:rsidRPr="00702A90">
        <w:rPr>
          <w:sz w:val="28"/>
          <w:szCs w:val="28"/>
        </w:rPr>
        <w:t>; сопровождение муниципальных образовательных организаций в рамках реализации проекта "Учим Знаем – Хабаровский край"; в сфере оценки качества образования; координация деятельности информационного-библиотечных центров Хабаровского края; практико-ориентированное обучение студентов педагогических направлений и дополнительное профессиональное образование педагогических работников края.</w:t>
      </w:r>
    </w:p>
    <w:p w:rsidR="009426E8" w:rsidRPr="00702A90" w:rsidRDefault="009426E8" w:rsidP="00FB12D0">
      <w:pPr>
        <w:tabs>
          <w:tab w:val="left" w:pos="142"/>
        </w:tabs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702A90">
        <w:rPr>
          <w:sz w:val="28"/>
          <w:szCs w:val="28"/>
        </w:rPr>
        <w:t xml:space="preserve">Развитие нового образовательного учреждения </w:t>
      </w:r>
      <w:r>
        <w:rPr>
          <w:sz w:val="28"/>
          <w:szCs w:val="28"/>
        </w:rPr>
        <w:t xml:space="preserve">«субъекта» </w:t>
      </w:r>
      <w:r w:rsidRPr="00702A90">
        <w:rPr>
          <w:sz w:val="28"/>
          <w:szCs w:val="28"/>
        </w:rPr>
        <w:t xml:space="preserve">образовательной системы в условиях ее модернизации, непрерывности, вариативности, ориентированного на внедрение инноваций, мобильного, открытого, ориентированного </w:t>
      </w:r>
      <w:r w:rsidRPr="00702A90">
        <w:rPr>
          <w:sz w:val="28"/>
          <w:szCs w:val="28"/>
        </w:rPr>
        <w:lastRenderedPageBreak/>
        <w:t>на индивидуализацию образования, успешную социализацию и самореализацию каждого обучающегося, удовлетворение запросов современного общества в выпускнике, обладающего качествами гражданина 21 века.</w:t>
      </w:r>
    </w:p>
    <w:p w:rsidR="00DB598D" w:rsidRDefault="00F00DC9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6F7712">
        <w:rPr>
          <w:b/>
          <w:sz w:val="28"/>
          <w:szCs w:val="28"/>
        </w:rPr>
        <w:t>1.11 ПРЕДЛОЖЕНИЯ ПО ВНЕДРЕНИЮ РЕАЛИЗОВАННОЙ МОДЕЛИ ОРГАНЗИЗАЦИИ ОБРАЗОВАТЕЛЬНОГО ПРОЦЕССА.</w:t>
      </w:r>
    </w:p>
    <w:p w:rsidR="006D43C5" w:rsidRDefault="00DA1940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КГАНОУ КЦО вносит</w:t>
      </w:r>
      <w:r w:rsidRPr="00DA1940">
        <w:rPr>
          <w:sz w:val="28"/>
          <w:szCs w:val="28"/>
        </w:rPr>
        <w:t xml:space="preserve"> огромный вклад в развитие системы образования Хабаровского края. КЦО уже сегодня ресурсный центр образовательных инноваций Хабаровского края, </w:t>
      </w:r>
      <w:proofErr w:type="spellStart"/>
      <w:r w:rsidRPr="00DA1940">
        <w:rPr>
          <w:sz w:val="28"/>
          <w:szCs w:val="28"/>
        </w:rPr>
        <w:t>стажировочная</w:t>
      </w:r>
      <w:proofErr w:type="spellEnd"/>
      <w:r w:rsidRPr="00DA1940">
        <w:rPr>
          <w:sz w:val="28"/>
          <w:szCs w:val="28"/>
        </w:rPr>
        <w:t xml:space="preserve"> площадка мероприятий в регионе по реализации моделей эффективного управления сетью муниципальных образовательных организаций.</w:t>
      </w:r>
      <w:r w:rsidR="00181C42">
        <w:rPr>
          <w:sz w:val="28"/>
          <w:szCs w:val="28"/>
        </w:rPr>
        <w:t xml:space="preserve"> На базе КЦО проводятся семинары, мастер – классы, реализуются совместные проекты.</w:t>
      </w:r>
    </w:p>
    <w:p w:rsidR="00DA1940" w:rsidRDefault="006D43C5" w:rsidP="00FB12D0">
      <w:pPr>
        <w:tabs>
          <w:tab w:val="left" w:pos="142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Педагоги </w:t>
      </w:r>
      <w:r w:rsidR="008814D8">
        <w:rPr>
          <w:sz w:val="28"/>
          <w:szCs w:val="28"/>
        </w:rPr>
        <w:t>КЦО тиражируют опыт в российских журналах</w:t>
      </w:r>
      <w:r w:rsidR="00DA1940">
        <w:rPr>
          <w:sz w:val="28"/>
          <w:szCs w:val="28"/>
        </w:rPr>
        <w:t>:</w:t>
      </w:r>
    </w:p>
    <w:p w:rsidR="006D43C5" w:rsidRDefault="006D43C5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Куц Л. Г. Целевая модель наставничества Краевого центра образования // Вестник образования Хабаровского края. – 2021. - №2. – с.58 – 64</w:t>
      </w:r>
    </w:p>
    <w:p w:rsidR="00DA1940" w:rsidRDefault="006D43C5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Шамонова</w:t>
      </w:r>
      <w:proofErr w:type="spellEnd"/>
      <w:r>
        <w:rPr>
          <w:sz w:val="28"/>
          <w:szCs w:val="28"/>
        </w:rPr>
        <w:t xml:space="preserve"> Э. В. Вариативная модель организации электронного обучения с применением дистанционных образовательных технологий в Краевом центре образования //</w:t>
      </w:r>
      <w:r w:rsidRPr="006D43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Вестник образования Хабаровского края. – 2020. - №3.-  с. 78 - 82 </w:t>
      </w:r>
    </w:p>
    <w:p w:rsidR="006D43C5" w:rsidRDefault="006D43C5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Полевой дневник географического практикума.6 </w:t>
      </w:r>
      <w:proofErr w:type="gramStart"/>
      <w:r>
        <w:rPr>
          <w:sz w:val="28"/>
          <w:szCs w:val="28"/>
        </w:rPr>
        <w:t>класс./</w:t>
      </w:r>
      <w:proofErr w:type="gramEnd"/>
      <w:r>
        <w:rPr>
          <w:sz w:val="28"/>
          <w:szCs w:val="28"/>
        </w:rPr>
        <w:t>авт.-сост. Ю.В. Остроухова-Хабаровск: ХК ИРО, 2016.32 с.</w:t>
      </w:r>
    </w:p>
    <w:p w:rsidR="006D43C5" w:rsidRDefault="006D43C5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Хабаровский край в цифрах: сборник математических задач/Т. И. Рогачева, В.М. </w:t>
      </w:r>
      <w:proofErr w:type="spellStart"/>
      <w:r>
        <w:rPr>
          <w:sz w:val="28"/>
          <w:szCs w:val="28"/>
        </w:rPr>
        <w:t>Ганзюкова</w:t>
      </w:r>
      <w:proofErr w:type="spellEnd"/>
      <w:r>
        <w:rPr>
          <w:sz w:val="28"/>
          <w:szCs w:val="28"/>
        </w:rPr>
        <w:t xml:space="preserve">, С. А. Мельникова, Ю. А. </w:t>
      </w:r>
      <w:proofErr w:type="spellStart"/>
      <w:r>
        <w:rPr>
          <w:sz w:val="28"/>
          <w:szCs w:val="28"/>
        </w:rPr>
        <w:t>Новрузова</w:t>
      </w:r>
      <w:proofErr w:type="spellEnd"/>
      <w:r>
        <w:rPr>
          <w:sz w:val="28"/>
          <w:szCs w:val="28"/>
        </w:rPr>
        <w:t xml:space="preserve">, У. И. Богданова, Ю. С. </w:t>
      </w:r>
      <w:proofErr w:type="spellStart"/>
      <w:r>
        <w:rPr>
          <w:sz w:val="28"/>
          <w:szCs w:val="28"/>
        </w:rPr>
        <w:t>Таллалаева</w:t>
      </w:r>
      <w:proofErr w:type="spellEnd"/>
      <w:r>
        <w:rPr>
          <w:sz w:val="28"/>
          <w:szCs w:val="28"/>
        </w:rPr>
        <w:t xml:space="preserve">, Ж. А. </w:t>
      </w:r>
      <w:proofErr w:type="spellStart"/>
      <w:r>
        <w:rPr>
          <w:sz w:val="28"/>
          <w:szCs w:val="28"/>
        </w:rPr>
        <w:t>Дорогина</w:t>
      </w:r>
      <w:proofErr w:type="spellEnd"/>
      <w:r>
        <w:rPr>
          <w:sz w:val="28"/>
          <w:szCs w:val="28"/>
        </w:rPr>
        <w:t xml:space="preserve">, под общ. Ред. Н. В. </w:t>
      </w:r>
      <w:proofErr w:type="spellStart"/>
      <w:r>
        <w:rPr>
          <w:sz w:val="28"/>
          <w:szCs w:val="28"/>
        </w:rPr>
        <w:t>Ланской</w:t>
      </w:r>
      <w:proofErr w:type="spellEnd"/>
      <w:r>
        <w:rPr>
          <w:sz w:val="28"/>
          <w:szCs w:val="28"/>
        </w:rPr>
        <w:t>.</w:t>
      </w:r>
      <w:r w:rsidR="00B5306B">
        <w:rPr>
          <w:sz w:val="28"/>
          <w:szCs w:val="28"/>
        </w:rPr>
        <w:t xml:space="preserve"> </w:t>
      </w:r>
      <w:r>
        <w:rPr>
          <w:sz w:val="28"/>
          <w:szCs w:val="28"/>
        </w:rPr>
        <w:t>-Хабаровск: ХК ИРО, 2019 – 20 с.</w:t>
      </w:r>
    </w:p>
    <w:p w:rsidR="008814D8" w:rsidRDefault="008814D8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r w:rsidRPr="008814D8">
        <w:rPr>
          <w:sz w:val="28"/>
          <w:szCs w:val="28"/>
        </w:rPr>
        <w:lastRenderedPageBreak/>
        <w:t>Щекота Л. В. Особенности организации дистанционной работы по изучению отдельных тем географии //</w:t>
      </w:r>
      <w:r w:rsidRPr="008814D8">
        <w:t xml:space="preserve"> </w:t>
      </w:r>
      <w:r w:rsidRPr="008814D8">
        <w:rPr>
          <w:sz w:val="28"/>
          <w:szCs w:val="28"/>
        </w:rPr>
        <w:t>Вестник образования</w:t>
      </w:r>
      <w:r>
        <w:rPr>
          <w:sz w:val="28"/>
          <w:szCs w:val="28"/>
        </w:rPr>
        <w:t xml:space="preserve"> Хабаровского края. – 2021. - №1. – с.50 – 53</w:t>
      </w:r>
    </w:p>
    <w:p w:rsidR="008814D8" w:rsidRPr="008814D8" w:rsidRDefault="008814D8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Самборук</w:t>
      </w:r>
      <w:proofErr w:type="spellEnd"/>
      <w:r>
        <w:rPr>
          <w:sz w:val="28"/>
          <w:szCs w:val="28"/>
        </w:rPr>
        <w:t xml:space="preserve"> А. Ю. Адаптивная физическая культура для лиц с ОВЗ //Успехи современной науки и образования. -2017,-Том 2, №</w:t>
      </w:r>
      <w:proofErr w:type="gramStart"/>
      <w:r>
        <w:rPr>
          <w:sz w:val="28"/>
          <w:szCs w:val="28"/>
        </w:rPr>
        <w:t>5.-</w:t>
      </w:r>
      <w:proofErr w:type="gramEnd"/>
      <w:r>
        <w:rPr>
          <w:sz w:val="28"/>
          <w:szCs w:val="28"/>
        </w:rPr>
        <w:t>с.182 - 185</w:t>
      </w:r>
    </w:p>
    <w:p w:rsidR="00C12E61" w:rsidRPr="007F64F3" w:rsidRDefault="008814D8" w:rsidP="00543E45">
      <w:pPr>
        <w:pStyle w:val="a3"/>
        <w:numPr>
          <w:ilvl w:val="0"/>
          <w:numId w:val="18"/>
        </w:numPr>
        <w:tabs>
          <w:tab w:val="left" w:pos="142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Шамонова</w:t>
      </w:r>
      <w:proofErr w:type="spellEnd"/>
      <w:r>
        <w:rPr>
          <w:sz w:val="28"/>
          <w:szCs w:val="28"/>
        </w:rPr>
        <w:t xml:space="preserve"> Э. В. Здесь раскрываются таланты // Российское </w:t>
      </w:r>
      <w:proofErr w:type="gramStart"/>
      <w:r>
        <w:rPr>
          <w:sz w:val="28"/>
          <w:szCs w:val="28"/>
        </w:rPr>
        <w:t>образование.-</w:t>
      </w:r>
      <w:proofErr w:type="gramEnd"/>
      <w:r>
        <w:rPr>
          <w:sz w:val="28"/>
          <w:szCs w:val="28"/>
        </w:rPr>
        <w:t xml:space="preserve"> 2021 – 2022. – с. 220</w:t>
      </w:r>
    </w:p>
    <w:p w:rsidR="00C12E61" w:rsidRPr="003E12ED" w:rsidRDefault="00C12E61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12E61" w:rsidRPr="003E12ED" w:rsidRDefault="00C12E61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12E61" w:rsidRPr="003E12ED" w:rsidRDefault="00C12E61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12E61" w:rsidRDefault="00C12E61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7B46C2" w:rsidRDefault="007B46C2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7B46C2" w:rsidRPr="003E12ED" w:rsidRDefault="007B46C2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147469" w:rsidRDefault="00E62B8B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147469">
        <w:rPr>
          <w:b/>
          <w:sz w:val="28"/>
          <w:szCs w:val="28"/>
        </w:rPr>
        <w:lastRenderedPageBreak/>
        <w:t xml:space="preserve">Кейс 2. </w:t>
      </w:r>
      <w:r w:rsidR="00147469" w:rsidRPr="00147469">
        <w:rPr>
          <w:b/>
          <w:sz w:val="28"/>
          <w:szCs w:val="28"/>
        </w:rPr>
        <w:t>Модель</w:t>
      </w:r>
      <w:r w:rsidR="00147469">
        <w:rPr>
          <w:b/>
          <w:sz w:val="28"/>
          <w:szCs w:val="28"/>
        </w:rPr>
        <w:t xml:space="preserve"> «Самоопределение» </w:t>
      </w:r>
      <w:proofErr w:type="gramStart"/>
      <w:r w:rsidR="00147469">
        <w:rPr>
          <w:b/>
          <w:sz w:val="28"/>
          <w:szCs w:val="28"/>
        </w:rPr>
        <w:t>-  «</w:t>
      </w:r>
      <w:proofErr w:type="gramEnd"/>
      <w:r w:rsidR="00147469">
        <w:rPr>
          <w:b/>
          <w:sz w:val="28"/>
          <w:szCs w:val="28"/>
        </w:rPr>
        <w:t>Выбор – профессия - успех».</w:t>
      </w:r>
    </w:p>
    <w:p w:rsidR="00147469" w:rsidRPr="00147469" w:rsidRDefault="00147469" w:rsidP="00FB12D0">
      <w:pPr>
        <w:tabs>
          <w:tab w:val="left" w:pos="142"/>
        </w:tabs>
        <w:spacing w:line="360" w:lineRule="auto"/>
        <w:rPr>
          <w:rStyle w:val="a7"/>
          <w:b/>
          <w:color w:val="auto"/>
          <w:sz w:val="28"/>
          <w:szCs w:val="28"/>
          <w:u w:val="none"/>
        </w:rPr>
      </w:pPr>
      <w:r w:rsidRPr="00147469">
        <w:rPr>
          <w:b/>
          <w:sz w:val="28"/>
          <w:szCs w:val="28"/>
        </w:rPr>
        <w:t xml:space="preserve">     </w:t>
      </w:r>
      <w:r w:rsidRPr="00147469">
        <w:rPr>
          <w:rStyle w:val="a7"/>
          <w:b/>
          <w:color w:val="auto"/>
          <w:sz w:val="28"/>
          <w:szCs w:val="28"/>
          <w:u w:val="none"/>
        </w:rPr>
        <w:t>https://school.kco27.ru</w:t>
      </w:r>
    </w:p>
    <w:p w:rsidR="00147469" w:rsidRPr="00147469" w:rsidRDefault="00147469" w:rsidP="00FB12D0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147469">
        <w:rPr>
          <w:rStyle w:val="a7"/>
          <w:b/>
          <w:color w:val="auto"/>
          <w:sz w:val="28"/>
          <w:szCs w:val="28"/>
          <w:u w:val="none"/>
        </w:rPr>
        <w:t xml:space="preserve">     </w:t>
      </w:r>
      <w:hyperlink r:id="rId44" w:history="1">
        <w:r w:rsidRPr="00147469">
          <w:rPr>
            <w:rStyle w:val="a7"/>
            <w:b/>
            <w:sz w:val="28"/>
            <w:szCs w:val="28"/>
            <w:u w:val="none"/>
          </w:rPr>
          <w:t>https://t.me/nashashkola27</w:t>
        </w:r>
      </w:hyperlink>
      <w:r w:rsidRPr="00147469">
        <w:rPr>
          <w:rStyle w:val="a7"/>
          <w:b/>
          <w:color w:val="auto"/>
          <w:sz w:val="28"/>
          <w:szCs w:val="28"/>
          <w:u w:val="none"/>
        </w:rPr>
        <w:t xml:space="preserve"> </w:t>
      </w:r>
    </w:p>
    <w:p w:rsidR="00147469" w:rsidRPr="00147469" w:rsidRDefault="00147469" w:rsidP="00FB12D0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496263">
        <w:rPr>
          <w:sz w:val="28"/>
          <w:szCs w:val="28"/>
        </w:rPr>
        <w:t>Данная модель реализуется при участии</w:t>
      </w:r>
      <w:r>
        <w:rPr>
          <w:sz w:val="28"/>
          <w:szCs w:val="28"/>
        </w:rPr>
        <w:t xml:space="preserve"> всего</w:t>
      </w:r>
      <w:r w:rsidRPr="00496263">
        <w:rPr>
          <w:sz w:val="28"/>
          <w:szCs w:val="28"/>
        </w:rPr>
        <w:t xml:space="preserve"> коллектива</w:t>
      </w:r>
      <w:r>
        <w:rPr>
          <w:sz w:val="28"/>
          <w:szCs w:val="28"/>
        </w:rPr>
        <w:t xml:space="preserve"> КГАНОУ КЦО под </w:t>
      </w:r>
      <w:r w:rsidR="008F3640">
        <w:rPr>
          <w:sz w:val="28"/>
          <w:szCs w:val="28"/>
        </w:rPr>
        <w:t xml:space="preserve">руководством </w:t>
      </w:r>
      <w:proofErr w:type="spellStart"/>
      <w:r w:rsidR="008F3640" w:rsidRPr="00496263">
        <w:rPr>
          <w:sz w:val="28"/>
          <w:szCs w:val="28"/>
        </w:rPr>
        <w:t>Мазняк</w:t>
      </w:r>
      <w:proofErr w:type="spellEnd"/>
      <w:r>
        <w:rPr>
          <w:sz w:val="28"/>
          <w:szCs w:val="28"/>
        </w:rPr>
        <w:t xml:space="preserve"> Натальи Петровны</w:t>
      </w:r>
      <w:r w:rsidRPr="00AE2EC6">
        <w:rPr>
          <w:sz w:val="28"/>
          <w:szCs w:val="28"/>
        </w:rPr>
        <w:t>, методист</w:t>
      </w:r>
      <w:r w:rsidRPr="00AE2EC6">
        <w:rPr>
          <w:sz w:val="28"/>
        </w:rPr>
        <w:t xml:space="preserve"> </w:t>
      </w:r>
      <w:r>
        <w:rPr>
          <w:sz w:val="28"/>
        </w:rPr>
        <w:t>центра инновационного сопровождения проектов и программ.</w:t>
      </w:r>
    </w:p>
    <w:p w:rsidR="008F3640" w:rsidRPr="00CB03FD" w:rsidRDefault="008F3640" w:rsidP="00543E45">
      <w:pPr>
        <w:pStyle w:val="a3"/>
        <w:numPr>
          <w:ilvl w:val="1"/>
          <w:numId w:val="28"/>
        </w:num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CB03FD">
        <w:rPr>
          <w:b/>
          <w:sz w:val="28"/>
          <w:szCs w:val="28"/>
        </w:rPr>
        <w:t>ИДЕЯ.</w:t>
      </w:r>
    </w:p>
    <w:p w:rsidR="00147469" w:rsidRDefault="008F364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680954">
        <w:rPr>
          <w:sz w:val="28"/>
          <w:szCs w:val="28"/>
        </w:rPr>
        <w:t xml:space="preserve">Под </w:t>
      </w:r>
      <w:proofErr w:type="gramStart"/>
      <w:r w:rsidRPr="00680954">
        <w:rPr>
          <w:sz w:val="28"/>
          <w:szCs w:val="28"/>
        </w:rPr>
        <w:t>образовательной  моделью</w:t>
      </w:r>
      <w:proofErr w:type="gramEnd"/>
      <w:r w:rsidRPr="00680954">
        <w:rPr>
          <w:sz w:val="28"/>
          <w:szCs w:val="28"/>
        </w:rPr>
        <w:t xml:space="preserve"> «Самоопределение» мы понимаем модель образования, которая раскрывает ценностные основы содержания учебного материала, помогает ребенку обрести личностный смысл бытия, оказывает индивидуальную поддержку в поиске и нахождении личностного смысла приобретенных знаний, формирует в сознании ученика целостную картину мира. В этом контексте мы рассматриваем процесс самоидентификации ученика как личности, гражданина и в будущем профессионала как процесс </w:t>
      </w:r>
      <w:proofErr w:type="spellStart"/>
      <w:r w:rsidRPr="00680954">
        <w:rPr>
          <w:sz w:val="28"/>
          <w:szCs w:val="28"/>
        </w:rPr>
        <w:t>самотворчества</w:t>
      </w:r>
      <w:proofErr w:type="spellEnd"/>
      <w:r>
        <w:rPr>
          <w:sz w:val="28"/>
          <w:szCs w:val="28"/>
        </w:rPr>
        <w:t>.</w:t>
      </w:r>
    </w:p>
    <w:p w:rsidR="008F3640" w:rsidRPr="00541EE6" w:rsidRDefault="008F3640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Школьный уклад жизни, система взаимоотношений, мировоззренческая позиция педагога, «развивающая среда творческого типа» </w:t>
      </w:r>
      <w:r w:rsidRPr="007F67DC">
        <w:rPr>
          <w:sz w:val="28"/>
          <w:szCs w:val="28"/>
        </w:rPr>
        <w:t>(В.И. Панов)</w:t>
      </w:r>
      <w:r w:rsidRPr="00541EE6">
        <w:rPr>
          <w:sz w:val="28"/>
          <w:szCs w:val="28"/>
        </w:rPr>
        <w:t xml:space="preserve"> особое структурирование образовательного пространства на основе принц</w:t>
      </w:r>
      <w:r>
        <w:rPr>
          <w:sz w:val="28"/>
          <w:szCs w:val="28"/>
        </w:rPr>
        <w:t xml:space="preserve">ипов целостности и интеграции – </w:t>
      </w:r>
      <w:r w:rsidRPr="00541EE6">
        <w:rPr>
          <w:sz w:val="28"/>
          <w:szCs w:val="28"/>
        </w:rPr>
        <w:t>все это может стать условием для успешного развития ребенка.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8F3640">
        <w:rPr>
          <w:b/>
          <w:sz w:val="28"/>
          <w:szCs w:val="28"/>
        </w:rPr>
        <w:t>2.2 СТАРТОВЫЙ КОНТЕКСТ</w:t>
      </w:r>
      <w:r>
        <w:rPr>
          <w:b/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Краевой центр образования города Хабаровска открылся в 2014 году, изначально позиционирует себя как школа будущего, не только в использовании новых технологий, но и в построении взаимодействия с поколением Z. Этому поколению, как подтверждают данные исследований, свойственно   не просто выбор профессии, а поиск любимого дела, самореализации и построение карьеры. Слоган образовательной организации: «Познай мир с нами».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8F3640">
        <w:rPr>
          <w:sz w:val="28"/>
          <w:szCs w:val="28"/>
        </w:rPr>
        <w:lastRenderedPageBreak/>
        <w:t>Отсюда, возникла идея о создании модели сопровождения профессионального самоопределения учащихся с учётом перспектив развития экономики Хабаровского края.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8F3640">
        <w:rPr>
          <w:b/>
          <w:sz w:val="28"/>
          <w:szCs w:val="28"/>
        </w:rPr>
        <w:t>2.3 ЦЕЛЕВЫЕ УСТАНОВКИ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F3640">
        <w:rPr>
          <w:b/>
          <w:sz w:val="28"/>
          <w:szCs w:val="28"/>
        </w:rPr>
        <w:t>Цель:</w:t>
      </w:r>
      <w:r w:rsidRPr="008F3640">
        <w:rPr>
          <w:sz w:val="28"/>
          <w:szCs w:val="28"/>
        </w:rPr>
        <w:t xml:space="preserve"> Создание благоприятных условий для профессионального самоопределения обучающихся в образовательном пространстве КЦО с учетом перспектив развития экономики Хабаровского края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8F3640">
        <w:rPr>
          <w:b/>
          <w:sz w:val="28"/>
          <w:szCs w:val="28"/>
        </w:rPr>
        <w:t>Задачи: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Реализовать</w:t>
      </w:r>
      <w:r w:rsidRPr="008F3640">
        <w:rPr>
          <w:sz w:val="28"/>
          <w:szCs w:val="28"/>
        </w:rPr>
        <w:t xml:space="preserve"> в об</w:t>
      </w:r>
      <w:r>
        <w:rPr>
          <w:sz w:val="28"/>
          <w:szCs w:val="28"/>
        </w:rPr>
        <w:t>разовательной практике «ключевые» идеи</w:t>
      </w:r>
      <w:r w:rsidRPr="008F3640">
        <w:rPr>
          <w:sz w:val="28"/>
          <w:szCs w:val="28"/>
        </w:rPr>
        <w:t xml:space="preserve"> самоопределения на основе «внутренней интеграции» всех компонентов педагогической системы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2.</w:t>
      </w:r>
      <w:r w:rsidRPr="008F3640">
        <w:rPr>
          <w:sz w:val="28"/>
          <w:szCs w:val="28"/>
        </w:rPr>
        <w:tab/>
        <w:t>Обеспечить качественный переход КЦО на выполнение новых Федеральных государственных стандартов на основе опыта создания высокотехнологической образовательной среды, обеспечивающей инновационные изменения в организации и содержании педагогического процесса, а также в характере результатов обучения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Создать условия</w:t>
      </w:r>
      <w:r w:rsidRPr="008F3640">
        <w:rPr>
          <w:sz w:val="28"/>
          <w:szCs w:val="28"/>
        </w:rPr>
        <w:t xml:space="preserve"> для становления у обучающихся целостного мышления, способности видеть мир во взаимосвязях и закономерностях, потребности понимать себя и других в этом мире, успешно </w:t>
      </w:r>
      <w:proofErr w:type="spellStart"/>
      <w:r w:rsidRPr="008F3640">
        <w:rPr>
          <w:sz w:val="28"/>
          <w:szCs w:val="28"/>
        </w:rPr>
        <w:t>самореализоваться</w:t>
      </w:r>
      <w:proofErr w:type="spellEnd"/>
      <w:r w:rsidRPr="008F3640">
        <w:rPr>
          <w:sz w:val="28"/>
          <w:szCs w:val="28"/>
        </w:rPr>
        <w:t xml:space="preserve"> и самоопределяться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4.</w:t>
      </w:r>
      <w:r w:rsidRPr="008F3640">
        <w:rPr>
          <w:sz w:val="28"/>
          <w:szCs w:val="28"/>
        </w:rPr>
        <w:tab/>
        <w:t>Отработать различные модели обучения обучающихся по индивидуальным образовательным планам на основе оптимального сочетания изучения избранных предметов на углубленном или профильном уровне в старшей профильной школе с широким спектром дополнительного образования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5.</w:t>
      </w:r>
      <w:r w:rsidRPr="008F3640">
        <w:rPr>
          <w:sz w:val="28"/>
          <w:szCs w:val="28"/>
        </w:rPr>
        <w:tab/>
        <w:t>Создать условия для психолого-педагогической поддержки обучающихся в их самоопределении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6. Построить систему сетевой формы реализации образовательной программы основного общего образования по учебному предмету «Технология»</w:t>
      </w:r>
      <w:r>
        <w:rPr>
          <w:sz w:val="28"/>
          <w:szCs w:val="28"/>
        </w:rPr>
        <w:t>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lastRenderedPageBreak/>
        <w:t>7. Расширить сеть сотрудничества между КЦО и профессиональными образовательными организациями; сетевое взаимодействие с партнерами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8. Сформировать единое информационное пространство на базе КГАНОУ КЦО по вопросам профессионального самоопределения воспитанников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9.  Реализовать модель</w:t>
      </w:r>
      <w:r w:rsidRPr="008F3640">
        <w:rPr>
          <w:sz w:val="28"/>
          <w:szCs w:val="28"/>
        </w:rPr>
        <w:t xml:space="preserve"> сопровождения профессионального самоопределения учащихся с учетом перспектив развития экономики Хабаровского края, опираясь на Атлас профессий, Навигатор профессий Дальнего Востока.</w:t>
      </w:r>
    </w:p>
    <w:p w:rsidR="008F3640" w:rsidRDefault="008F364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F3640">
        <w:rPr>
          <w:sz w:val="28"/>
          <w:szCs w:val="28"/>
        </w:rPr>
        <w:t xml:space="preserve">     Педагогический процесс может способствовать успешному самоопределению ребенка, его индивидуальности, становлению культурного самосознания, повышению качества образования в КЦО, если будет создана педагогическая модель образования на основе принципов </w:t>
      </w:r>
      <w:proofErr w:type="spellStart"/>
      <w:r w:rsidRPr="008F3640">
        <w:rPr>
          <w:sz w:val="28"/>
          <w:szCs w:val="28"/>
        </w:rPr>
        <w:t>самоопредления</w:t>
      </w:r>
      <w:proofErr w:type="spellEnd"/>
      <w:r w:rsidRPr="008F3640">
        <w:rPr>
          <w:sz w:val="28"/>
          <w:szCs w:val="28"/>
        </w:rPr>
        <w:t xml:space="preserve"> и самоидентификации</w:t>
      </w:r>
      <w:r>
        <w:rPr>
          <w:sz w:val="28"/>
          <w:szCs w:val="28"/>
        </w:rPr>
        <w:t>.</w:t>
      </w:r>
    </w:p>
    <w:p w:rsidR="00E976F9" w:rsidRPr="00E976F9" w:rsidRDefault="008F3640" w:rsidP="00FB12D0">
      <w:pPr>
        <w:tabs>
          <w:tab w:val="left" w:pos="142"/>
        </w:tabs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2.4 КОМПЕТЕНЦИИ.</w:t>
      </w:r>
    </w:p>
    <w:p w:rsidR="008F3640" w:rsidRPr="008F3640" w:rsidRDefault="008F364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Образоват</w:t>
      </w:r>
      <w:r w:rsidR="00E976F9">
        <w:rPr>
          <w:sz w:val="28"/>
          <w:szCs w:val="28"/>
        </w:rPr>
        <w:t>ельный процесс КГАНОУ КЦО нацелен</w:t>
      </w:r>
      <w:r w:rsidRPr="008F3640">
        <w:rPr>
          <w:sz w:val="28"/>
          <w:szCs w:val="28"/>
        </w:rPr>
        <w:t xml:space="preserve"> на формирование у ученика системного мышления через формирование навыков, востребованы на рынке труда:</w:t>
      </w:r>
    </w:p>
    <w:p w:rsidR="008F3640" w:rsidRPr="008F3640" w:rsidRDefault="008F3640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нестандартно мыслить</w:t>
      </w:r>
    </w:p>
    <w:p w:rsidR="008F3640" w:rsidRPr="008F3640" w:rsidRDefault="008F3640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делать выбор при недостатке данных</w:t>
      </w:r>
    </w:p>
    <w:p w:rsidR="008F3640" w:rsidRPr="008F3640" w:rsidRDefault="008F3640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оценивать свою деятельность</w:t>
      </w:r>
    </w:p>
    <w:p w:rsidR="00E976F9" w:rsidRDefault="008F3640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навыки коммуникации и кооперации</w:t>
      </w:r>
      <w:r w:rsidR="00E976F9" w:rsidRPr="00E976F9">
        <w:rPr>
          <w:sz w:val="28"/>
          <w:szCs w:val="28"/>
        </w:rPr>
        <w:t xml:space="preserve"> </w:t>
      </w:r>
    </w:p>
    <w:p w:rsidR="00E976F9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E976F9">
        <w:rPr>
          <w:sz w:val="28"/>
          <w:szCs w:val="28"/>
        </w:rPr>
        <w:t>целеустремленность,</w:t>
      </w:r>
      <w:r w:rsidRPr="008F3640">
        <w:rPr>
          <w:sz w:val="28"/>
          <w:szCs w:val="28"/>
        </w:rPr>
        <w:t xml:space="preserve"> </w:t>
      </w:r>
      <w:r w:rsidRPr="00E976F9">
        <w:rPr>
          <w:sz w:val="28"/>
          <w:szCs w:val="28"/>
        </w:rPr>
        <w:t>настойчивость,</w:t>
      </w:r>
      <w:r w:rsidRPr="008F3640">
        <w:rPr>
          <w:sz w:val="28"/>
          <w:szCs w:val="28"/>
        </w:rPr>
        <w:t xml:space="preserve"> ответственность</w:t>
      </w:r>
    </w:p>
    <w:p w:rsidR="00E976F9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E976F9">
        <w:rPr>
          <w:sz w:val="28"/>
          <w:szCs w:val="28"/>
        </w:rPr>
        <w:t xml:space="preserve"> </w:t>
      </w:r>
      <w:r w:rsidRPr="008F3640">
        <w:rPr>
          <w:sz w:val="28"/>
          <w:szCs w:val="28"/>
        </w:rPr>
        <w:t>понимать причины успеха/неуспеха учебной деятельности и способности конструктивно действовать даже в ситуации неуспеха (преодоление препятствий)</w:t>
      </w:r>
    </w:p>
    <w:p w:rsidR="00E976F9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t>освоение познавательной и личностной рефлексии</w:t>
      </w:r>
      <w:r w:rsidRPr="00E976F9">
        <w:rPr>
          <w:sz w:val="28"/>
          <w:szCs w:val="28"/>
        </w:rPr>
        <w:t xml:space="preserve"> </w:t>
      </w:r>
    </w:p>
    <w:p w:rsidR="008F3640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 w:rsidRPr="008F3640">
        <w:rPr>
          <w:sz w:val="28"/>
          <w:szCs w:val="28"/>
        </w:rPr>
        <w:lastRenderedPageBreak/>
        <w:t>делать осознанный выбор и нести ответственность за него</w:t>
      </w:r>
    </w:p>
    <w:p w:rsidR="00E976F9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iCs/>
          <w:sz w:val="28"/>
          <w:szCs w:val="28"/>
          <w:shd w:val="clear" w:color="auto" w:fill="FFFFFF"/>
          <w:lang w:eastAsia="en-US"/>
        </w:rPr>
        <w:t>о</w:t>
      </w:r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>владение начальными профессиональными навыками по разным специальностям</w:t>
      </w:r>
    </w:p>
    <w:p w:rsidR="00E976F9" w:rsidRPr="00E976F9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оценивать себя в</w:t>
      </w:r>
      <w:r w:rsidRPr="008F3640">
        <w:rPr>
          <w:rFonts w:eastAsia="Calibri"/>
          <w:sz w:val="28"/>
          <w:szCs w:val="28"/>
          <w:lang w:eastAsia="en-US"/>
        </w:rPr>
        <w:t xml:space="preserve"> специальности</w:t>
      </w:r>
    </w:p>
    <w:p w:rsidR="00E976F9" w:rsidRPr="008F3640" w:rsidRDefault="00E976F9" w:rsidP="00543E45">
      <w:pPr>
        <w:numPr>
          <w:ilvl w:val="0"/>
          <w:numId w:val="20"/>
        </w:numPr>
        <w:tabs>
          <w:tab w:val="left" w:pos="142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демонстрировать навык </w:t>
      </w:r>
      <w:r w:rsidRPr="008F3640">
        <w:rPr>
          <w:rFonts w:eastAsia="Calibri"/>
          <w:sz w:val="28"/>
          <w:szCs w:val="28"/>
          <w:lang w:eastAsia="en-US"/>
        </w:rPr>
        <w:t>мастера производственного обучения</w:t>
      </w:r>
    </w:p>
    <w:p w:rsidR="008F3640" w:rsidRPr="00E976F9" w:rsidRDefault="008F3640" w:rsidP="00FB12D0">
      <w:pPr>
        <w:tabs>
          <w:tab w:val="left" w:pos="142"/>
        </w:tabs>
        <w:spacing w:after="160"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8F3640">
        <w:rPr>
          <w:rFonts w:eastAsia="Calibri"/>
          <w:sz w:val="28"/>
          <w:szCs w:val="28"/>
          <w:lang w:eastAsia="en-US"/>
        </w:rPr>
        <w:t>Учитывая, что навыки предполагают деление:</w:t>
      </w:r>
      <w:r w:rsidR="00E976F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>Soft</w:t>
      </w:r>
      <w:proofErr w:type="spellEnd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>skills</w:t>
      </w:r>
      <w:proofErr w:type="spellEnd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 (гибкие навыки) и </w:t>
      </w:r>
      <w:proofErr w:type="spellStart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>hard</w:t>
      </w:r>
      <w:proofErr w:type="spellEnd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>skills</w:t>
      </w:r>
      <w:proofErr w:type="spellEnd"/>
      <w:r w:rsidRPr="008F3640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 (профессиональные навыки), владение которыми являются слагаемыми успешной учебы, работы и в дальнейшем построении карьеры</w:t>
      </w:r>
      <w:r w:rsidR="00E976F9" w:rsidRPr="008F3640">
        <w:rPr>
          <w:sz w:val="28"/>
          <w:szCs w:val="28"/>
        </w:rPr>
        <w:t>, формирование гибких навыков становится одним из главных направлений Модуля «Самоопределение»</w:t>
      </w:r>
      <w:r w:rsidR="00E976F9">
        <w:rPr>
          <w:sz w:val="28"/>
          <w:szCs w:val="28"/>
        </w:rPr>
        <w:t>. Ч</w:t>
      </w:r>
      <w:r w:rsidR="00E976F9" w:rsidRPr="008F3640">
        <w:rPr>
          <w:sz w:val="28"/>
          <w:szCs w:val="28"/>
        </w:rPr>
        <w:t xml:space="preserve">ерез образовательные программы, программы индивидуального ведения ученика, через погружение учеников в проектную </w:t>
      </w:r>
      <w:r w:rsidR="00E976F9">
        <w:rPr>
          <w:sz w:val="28"/>
          <w:szCs w:val="28"/>
        </w:rPr>
        <w:t>и исследовательскую</w:t>
      </w:r>
      <w:r w:rsidR="00E976F9" w:rsidRPr="008F3640">
        <w:rPr>
          <w:sz w:val="28"/>
          <w:szCs w:val="28"/>
        </w:rPr>
        <w:t>, творческую деятельность.</w:t>
      </w:r>
    </w:p>
    <w:p w:rsidR="006F08AE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 СИСТЕМА НАМЕЧЕННЫХ МЕРОПРИЯТИЙ.</w:t>
      </w:r>
    </w:p>
    <w:p w:rsidR="006F08AE" w:rsidRDefault="006F08AE" w:rsidP="00FB12D0">
      <w:pPr>
        <w:tabs>
          <w:tab w:val="left" w:pos="142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D72F8">
        <w:rPr>
          <w:sz w:val="28"/>
          <w:szCs w:val="28"/>
        </w:rPr>
        <w:t>Организовать учебный процесс</w:t>
      </w:r>
      <w:r>
        <w:rPr>
          <w:sz w:val="28"/>
          <w:szCs w:val="28"/>
        </w:rPr>
        <w:t xml:space="preserve">, а именно: </w:t>
      </w:r>
      <w:r w:rsidR="00BD72F8">
        <w:rPr>
          <w:b/>
          <w:sz w:val="28"/>
          <w:szCs w:val="28"/>
        </w:rPr>
        <w:t>профильные классы</w:t>
      </w:r>
      <w:r>
        <w:rPr>
          <w:sz w:val="28"/>
          <w:szCs w:val="28"/>
        </w:rPr>
        <w:t xml:space="preserve">, </w:t>
      </w:r>
      <w:r w:rsidR="00BD72F8">
        <w:rPr>
          <w:sz w:val="28"/>
          <w:szCs w:val="28"/>
        </w:rPr>
        <w:t>ввести</w:t>
      </w:r>
      <w:r w:rsidRPr="00F94D08">
        <w:rPr>
          <w:sz w:val="28"/>
          <w:szCs w:val="28"/>
        </w:rPr>
        <w:t xml:space="preserve"> </w:t>
      </w:r>
      <w:r w:rsidR="00BD72F8">
        <w:rPr>
          <w:sz w:val="28"/>
          <w:szCs w:val="28"/>
        </w:rPr>
        <w:t>модули, изучающие</w:t>
      </w:r>
      <w:r>
        <w:rPr>
          <w:sz w:val="28"/>
          <w:szCs w:val="28"/>
        </w:rPr>
        <w:t xml:space="preserve"> особенности развития экономики края и возможности каждого в самореализации при построении профессиональной карьеры.</w:t>
      </w:r>
    </w:p>
    <w:p w:rsidR="006F08AE" w:rsidRDefault="00BD72F8" w:rsidP="00FB12D0">
      <w:pPr>
        <w:tabs>
          <w:tab w:val="left" w:pos="142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F08AE" w:rsidRPr="00193B6A">
        <w:rPr>
          <w:sz w:val="28"/>
          <w:szCs w:val="28"/>
        </w:rPr>
        <w:t>На основе инвариантной части учебного плана и в</w:t>
      </w:r>
      <w:r>
        <w:rPr>
          <w:sz w:val="28"/>
          <w:szCs w:val="28"/>
        </w:rPr>
        <w:t>ариативной части разработать</w:t>
      </w:r>
      <w:r w:rsidR="006F08AE" w:rsidRPr="00193B6A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индивидуальный</w:t>
      </w:r>
      <w:r w:rsidR="006F08AE" w:rsidRPr="00443354">
        <w:rPr>
          <w:sz w:val="28"/>
          <w:szCs w:val="28"/>
        </w:rPr>
        <w:t xml:space="preserve"> учебный план, ин</w:t>
      </w:r>
      <w:r>
        <w:rPr>
          <w:sz w:val="28"/>
          <w:szCs w:val="28"/>
        </w:rPr>
        <w:t>дивидуальную образовательную программу</w:t>
      </w:r>
      <w:r w:rsidR="006F08AE" w:rsidRPr="00443354">
        <w:rPr>
          <w:sz w:val="28"/>
          <w:szCs w:val="28"/>
        </w:rPr>
        <w:t>.</w:t>
      </w:r>
      <w:r w:rsidR="006F08AE" w:rsidRPr="00193B6A">
        <w:rPr>
          <w:sz w:val="28"/>
          <w:szCs w:val="28"/>
        </w:rPr>
        <w:t xml:space="preserve"> </w:t>
      </w:r>
    </w:p>
    <w:p w:rsidR="006F08AE" w:rsidRDefault="00BD72F8" w:rsidP="00FB12D0">
      <w:pPr>
        <w:tabs>
          <w:tab w:val="left" w:pos="142"/>
        </w:tabs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08AE" w:rsidRPr="00443354">
        <w:rPr>
          <w:sz w:val="28"/>
          <w:szCs w:val="28"/>
        </w:rPr>
        <w:t>С учетом интересов ребенка и семьи</w:t>
      </w:r>
      <w:r w:rsidR="006F08AE" w:rsidRPr="00193B6A">
        <w:rPr>
          <w:b/>
          <w:sz w:val="28"/>
          <w:szCs w:val="28"/>
        </w:rPr>
        <w:t xml:space="preserve">, </w:t>
      </w:r>
      <w:r w:rsidR="006F08AE" w:rsidRPr="00443354">
        <w:rPr>
          <w:sz w:val="28"/>
          <w:szCs w:val="28"/>
        </w:rPr>
        <w:t>индивидуальных способностей, на основании диагностик и реко</w:t>
      </w:r>
      <w:r>
        <w:rPr>
          <w:sz w:val="28"/>
          <w:szCs w:val="28"/>
        </w:rPr>
        <w:t>мендаций психологов предложить</w:t>
      </w:r>
      <w:r w:rsidR="006F08AE" w:rsidRPr="00443354">
        <w:rPr>
          <w:sz w:val="28"/>
          <w:szCs w:val="28"/>
        </w:rPr>
        <w:t xml:space="preserve"> курсы в</w:t>
      </w:r>
      <w:r w:rsidR="006F08AE">
        <w:rPr>
          <w:sz w:val="28"/>
          <w:szCs w:val="28"/>
        </w:rPr>
        <w:t xml:space="preserve">неурочной деятельности, кружки </w:t>
      </w:r>
      <w:r w:rsidR="006F08AE" w:rsidRPr="00443354">
        <w:rPr>
          <w:sz w:val="28"/>
          <w:szCs w:val="28"/>
        </w:rPr>
        <w:t>дополнительн</w:t>
      </w:r>
      <w:r>
        <w:rPr>
          <w:sz w:val="28"/>
          <w:szCs w:val="28"/>
        </w:rPr>
        <w:t>ого образования, разработать</w:t>
      </w:r>
      <w:r w:rsidR="006F08AE" w:rsidRPr="00443354">
        <w:rPr>
          <w:sz w:val="28"/>
          <w:szCs w:val="28"/>
        </w:rPr>
        <w:t xml:space="preserve"> ИОМ</w:t>
      </w:r>
      <w:r w:rsidR="006F08AE">
        <w:rPr>
          <w:sz w:val="28"/>
          <w:szCs w:val="28"/>
        </w:rPr>
        <w:t xml:space="preserve"> (индивидуальные образовательные маршруты).</w:t>
      </w:r>
    </w:p>
    <w:p w:rsidR="006F08AE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Актуализировать</w:t>
      </w:r>
      <w:r w:rsidR="006F08AE">
        <w:rPr>
          <w:sz w:val="28"/>
          <w:szCs w:val="28"/>
        </w:rPr>
        <w:t xml:space="preserve"> значимость в организации профильных классов с углублённым изучением отдельных предметов с учётом индивидуальных потребностей обучающихся.</w:t>
      </w:r>
    </w:p>
    <w:p w:rsidR="006F08AE" w:rsidRPr="00BD72F8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Ввести</w:t>
      </w:r>
      <w:r w:rsidR="006F08AE">
        <w:rPr>
          <w:sz w:val="28"/>
          <w:szCs w:val="28"/>
        </w:rPr>
        <w:t xml:space="preserve"> курс </w:t>
      </w:r>
      <w:r w:rsidR="006F08AE" w:rsidRPr="00BD72F8">
        <w:rPr>
          <w:sz w:val="28"/>
          <w:szCs w:val="28"/>
        </w:rPr>
        <w:t>«Основы самозанятости и предпринимательского дела».</w:t>
      </w:r>
    </w:p>
    <w:p w:rsidR="006F08AE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Cs/>
          <w:color w:val="202124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6. </w:t>
      </w:r>
      <w:r w:rsidR="006F08AE">
        <w:rPr>
          <w:sz w:val="28"/>
          <w:szCs w:val="28"/>
        </w:rPr>
        <w:t>Предмет «Технология»</w:t>
      </w:r>
      <w:r>
        <w:rPr>
          <w:sz w:val="28"/>
          <w:szCs w:val="28"/>
        </w:rPr>
        <w:t xml:space="preserve"> перевести</w:t>
      </w:r>
      <w:r w:rsidR="006F08AE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базу</w:t>
      </w:r>
      <w:r w:rsidR="006F08AE">
        <w:rPr>
          <w:sz w:val="28"/>
          <w:szCs w:val="28"/>
        </w:rPr>
        <w:t xml:space="preserve"> КГБ ПОУ ХКОТСО и Детского центра «</w:t>
      </w:r>
      <w:proofErr w:type="spellStart"/>
      <w:r w:rsidR="006F08AE">
        <w:rPr>
          <w:sz w:val="28"/>
          <w:szCs w:val="28"/>
        </w:rPr>
        <w:t>Кванториум</w:t>
      </w:r>
      <w:proofErr w:type="spellEnd"/>
      <w:r w:rsidR="006F08AE">
        <w:rPr>
          <w:sz w:val="28"/>
          <w:szCs w:val="28"/>
        </w:rPr>
        <w:t>» по направлениям: «Основы механики», «Электромонтаж», «Основы техники лабораторных работ», «Графический дизайн», «Графическая анимация», «Программирование роботов», «</w:t>
      </w:r>
      <w:proofErr w:type="spellStart"/>
      <w:r w:rsidR="006F08AE">
        <w:rPr>
          <w:sz w:val="28"/>
          <w:szCs w:val="28"/>
        </w:rPr>
        <w:t>Биоквантум</w:t>
      </w:r>
      <w:proofErr w:type="spellEnd"/>
      <w:proofErr w:type="gramStart"/>
      <w:r w:rsidR="006F08AE">
        <w:rPr>
          <w:sz w:val="28"/>
          <w:szCs w:val="28"/>
        </w:rPr>
        <w:t xml:space="preserve">»,   </w:t>
      </w:r>
      <w:proofErr w:type="gramEnd"/>
      <w:r w:rsidR="006F08AE">
        <w:rPr>
          <w:sz w:val="28"/>
          <w:szCs w:val="28"/>
        </w:rPr>
        <w:t xml:space="preserve">«Компьютерная графика», </w:t>
      </w:r>
      <w:r w:rsidR="006F08AE" w:rsidRPr="00C8768D">
        <w:rPr>
          <w:sz w:val="28"/>
          <w:szCs w:val="28"/>
        </w:rPr>
        <w:t>«</w:t>
      </w:r>
      <w:r w:rsidR="006F08AE" w:rsidRPr="00C8768D">
        <w:rPr>
          <w:bCs/>
          <w:color w:val="202124"/>
          <w:sz w:val="28"/>
          <w:szCs w:val="28"/>
          <w:shd w:val="clear" w:color="auto" w:fill="FFFFFF"/>
        </w:rPr>
        <w:t>3D</w:t>
      </w:r>
      <w:r w:rsidR="006F08AE" w:rsidRPr="00C8768D">
        <w:rPr>
          <w:color w:val="202124"/>
          <w:sz w:val="28"/>
          <w:szCs w:val="28"/>
          <w:shd w:val="clear" w:color="auto" w:fill="FFFFFF"/>
        </w:rPr>
        <w:t>-</w:t>
      </w:r>
      <w:r w:rsidR="006F08AE" w:rsidRPr="00C8768D">
        <w:rPr>
          <w:bCs/>
          <w:color w:val="202124"/>
          <w:sz w:val="28"/>
          <w:szCs w:val="28"/>
          <w:shd w:val="clear" w:color="auto" w:fill="FFFFFF"/>
        </w:rPr>
        <w:t>дизайнер» и другие</w:t>
      </w:r>
      <w:r w:rsidR="006F08AE">
        <w:rPr>
          <w:bCs/>
          <w:color w:val="202124"/>
          <w:sz w:val="28"/>
          <w:szCs w:val="28"/>
          <w:shd w:val="clear" w:color="auto" w:fill="FFFFFF"/>
        </w:rPr>
        <w:t>.</w:t>
      </w:r>
    </w:p>
    <w:p w:rsidR="006F08AE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709"/>
        <w:jc w:val="both"/>
        <w:rPr>
          <w:bCs/>
          <w:color w:val="202124"/>
          <w:sz w:val="28"/>
          <w:szCs w:val="28"/>
          <w:shd w:val="clear" w:color="auto" w:fill="FFFFFF"/>
        </w:rPr>
      </w:pPr>
      <w:r>
        <w:rPr>
          <w:bCs/>
          <w:color w:val="202124"/>
          <w:sz w:val="28"/>
          <w:szCs w:val="28"/>
          <w:shd w:val="clear" w:color="auto" w:fill="FFFFFF"/>
        </w:rPr>
        <w:t>7.  Ввести</w:t>
      </w:r>
      <w:r w:rsidR="006F08AE">
        <w:rPr>
          <w:bCs/>
          <w:color w:val="202124"/>
          <w:sz w:val="28"/>
          <w:szCs w:val="28"/>
          <w:shd w:val="clear" w:color="auto" w:fill="FFFFFF"/>
        </w:rPr>
        <w:t xml:space="preserve"> учебный курс «Мой профессиональный выбор».</w:t>
      </w:r>
    </w:p>
    <w:p w:rsidR="006F08AE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708"/>
        <w:jc w:val="both"/>
        <w:rPr>
          <w:bCs/>
          <w:color w:val="202124"/>
          <w:sz w:val="28"/>
          <w:szCs w:val="28"/>
          <w:shd w:val="clear" w:color="auto" w:fill="FFFFFF"/>
        </w:rPr>
      </w:pPr>
      <w:r>
        <w:rPr>
          <w:bCs/>
          <w:color w:val="202124"/>
          <w:sz w:val="28"/>
          <w:szCs w:val="28"/>
          <w:shd w:val="clear" w:color="auto" w:fill="FFFFFF"/>
        </w:rPr>
        <w:t>8. Реализовать</w:t>
      </w:r>
      <w:r w:rsidR="006F08AE">
        <w:rPr>
          <w:bCs/>
          <w:color w:val="202124"/>
          <w:sz w:val="28"/>
          <w:szCs w:val="28"/>
          <w:shd w:val="clear" w:color="auto" w:fill="FFFFFF"/>
        </w:rPr>
        <w:t xml:space="preserve"> участие обучающихся в профессиональных пробах, проводимых в форме мастер-классов, фестивалей</w:t>
      </w:r>
      <w:r>
        <w:rPr>
          <w:bCs/>
          <w:color w:val="202124"/>
          <w:sz w:val="28"/>
          <w:szCs w:val="28"/>
          <w:shd w:val="clear" w:color="auto" w:fill="FFFFFF"/>
        </w:rPr>
        <w:t xml:space="preserve"> профессий, экскурсий</w:t>
      </w:r>
      <w:r w:rsidR="006F08AE">
        <w:rPr>
          <w:bCs/>
          <w:color w:val="202124"/>
          <w:sz w:val="28"/>
          <w:szCs w:val="28"/>
          <w:shd w:val="clear" w:color="auto" w:fill="FFFFFF"/>
        </w:rPr>
        <w:t>;</w:t>
      </w:r>
    </w:p>
    <w:p w:rsidR="006F08AE" w:rsidRPr="006F08AE" w:rsidRDefault="00BD72F8" w:rsidP="00FB12D0">
      <w:pPr>
        <w:shd w:val="clear" w:color="auto" w:fill="FFFFFF"/>
        <w:tabs>
          <w:tab w:val="left" w:pos="142"/>
        </w:tabs>
        <w:spacing w:line="360" w:lineRule="auto"/>
        <w:ind w:firstLine="708"/>
        <w:jc w:val="both"/>
        <w:rPr>
          <w:bCs/>
          <w:color w:val="202124"/>
          <w:sz w:val="28"/>
          <w:szCs w:val="28"/>
          <w:shd w:val="clear" w:color="auto" w:fill="FFFFFF"/>
        </w:rPr>
      </w:pPr>
      <w:r>
        <w:rPr>
          <w:bCs/>
          <w:color w:val="202124"/>
          <w:sz w:val="28"/>
          <w:szCs w:val="28"/>
          <w:shd w:val="clear" w:color="auto" w:fill="FFFFFF"/>
        </w:rPr>
        <w:t xml:space="preserve"> 9. Реализовать </w:t>
      </w:r>
      <w:r>
        <w:rPr>
          <w:sz w:val="28"/>
          <w:szCs w:val="28"/>
        </w:rPr>
        <w:t>участие</w:t>
      </w:r>
      <w:r w:rsidR="006F08AE">
        <w:rPr>
          <w:sz w:val="28"/>
          <w:szCs w:val="28"/>
        </w:rPr>
        <w:t xml:space="preserve"> в </w:t>
      </w:r>
      <w:proofErr w:type="spellStart"/>
      <w:r w:rsidRPr="006F08AE">
        <w:rPr>
          <w:sz w:val="28"/>
          <w:szCs w:val="28"/>
        </w:rPr>
        <w:t>профпробах</w:t>
      </w:r>
      <w:proofErr w:type="spellEnd"/>
      <w:r w:rsidRPr="006F08AE">
        <w:rPr>
          <w:color w:val="FF0000"/>
          <w:sz w:val="28"/>
          <w:szCs w:val="28"/>
        </w:rPr>
        <w:t xml:space="preserve"> </w:t>
      </w:r>
      <w:r w:rsidRPr="00BD72F8">
        <w:rPr>
          <w:sz w:val="28"/>
          <w:szCs w:val="28"/>
        </w:rPr>
        <w:t>обучающихся</w:t>
      </w:r>
      <w:r w:rsidR="006F08AE" w:rsidRPr="00403912">
        <w:rPr>
          <w:sz w:val="28"/>
          <w:szCs w:val="28"/>
        </w:rPr>
        <w:t xml:space="preserve"> </w:t>
      </w:r>
      <w:r w:rsidR="006F08AE">
        <w:rPr>
          <w:sz w:val="28"/>
          <w:szCs w:val="28"/>
        </w:rPr>
        <w:t xml:space="preserve">КЦО на базе КГБ ПОУ ХКОТСО </w:t>
      </w:r>
      <w:r>
        <w:rPr>
          <w:sz w:val="28"/>
          <w:szCs w:val="28"/>
        </w:rPr>
        <w:t>по программированию</w:t>
      </w:r>
      <w:r w:rsidR="006F08AE">
        <w:rPr>
          <w:sz w:val="28"/>
          <w:szCs w:val="28"/>
        </w:rPr>
        <w:t xml:space="preserve"> станков с </w:t>
      </w:r>
      <w:r>
        <w:rPr>
          <w:sz w:val="28"/>
          <w:szCs w:val="28"/>
        </w:rPr>
        <w:t xml:space="preserve">ЧПУ, </w:t>
      </w:r>
      <w:r w:rsidRPr="00DB4C45">
        <w:rPr>
          <w:rFonts w:eastAsia="Calibri"/>
          <w:sz w:val="28"/>
          <w:szCs w:val="28"/>
        </w:rPr>
        <w:t>во</w:t>
      </w:r>
      <w:r w:rsidR="006F08AE" w:rsidRPr="00DB4C45">
        <w:rPr>
          <w:rFonts w:eastAsia="Calibri"/>
          <w:sz w:val="28"/>
          <w:szCs w:val="28"/>
        </w:rPr>
        <w:t xml:space="preserve"> Всероссийских и краевых акциях, соревнованиях, проектах, чемпионатах</w:t>
      </w:r>
      <w:r w:rsidR="006F08AE">
        <w:rPr>
          <w:rFonts w:eastAsia="Calibri"/>
          <w:sz w:val="28"/>
          <w:szCs w:val="28"/>
        </w:rPr>
        <w:t xml:space="preserve">, </w:t>
      </w:r>
      <w:r w:rsidR="006F08AE" w:rsidRPr="00020167">
        <w:rPr>
          <w:bCs/>
          <w:sz w:val="28"/>
          <w:szCs w:val="28"/>
        </w:rPr>
        <w:t>в</w:t>
      </w:r>
      <w:r w:rsidR="006F08AE">
        <w:rPr>
          <w:bCs/>
          <w:sz w:val="28"/>
          <w:szCs w:val="28"/>
        </w:rPr>
        <w:t>о</w:t>
      </w:r>
      <w:r w:rsidR="006F08AE" w:rsidRPr="00E0709B">
        <w:rPr>
          <w:bCs/>
          <w:sz w:val="28"/>
          <w:szCs w:val="28"/>
        </w:rPr>
        <w:t xml:space="preserve"> </w:t>
      </w:r>
      <w:r w:rsidR="006F08AE">
        <w:rPr>
          <w:bCs/>
          <w:sz w:val="28"/>
          <w:szCs w:val="28"/>
        </w:rPr>
        <w:t>Всероссийских</w:t>
      </w:r>
      <w:r w:rsidR="006F08AE" w:rsidRPr="00E0709B">
        <w:rPr>
          <w:bCs/>
          <w:sz w:val="28"/>
          <w:szCs w:val="28"/>
        </w:rPr>
        <w:t xml:space="preserve"> </w:t>
      </w:r>
      <w:r w:rsidRPr="00E0709B">
        <w:rPr>
          <w:bCs/>
          <w:sz w:val="28"/>
          <w:szCs w:val="28"/>
        </w:rPr>
        <w:t>проект</w:t>
      </w:r>
      <w:r>
        <w:rPr>
          <w:bCs/>
          <w:sz w:val="28"/>
          <w:szCs w:val="28"/>
        </w:rPr>
        <w:t>ах</w:t>
      </w:r>
      <w:r w:rsidR="006F08AE">
        <w:rPr>
          <w:bCs/>
          <w:sz w:val="28"/>
          <w:szCs w:val="28"/>
        </w:rPr>
        <w:t xml:space="preserve"> </w:t>
      </w:r>
      <w:r w:rsidR="006F08AE" w:rsidRPr="00E0709B">
        <w:rPr>
          <w:bCs/>
          <w:sz w:val="28"/>
          <w:szCs w:val="28"/>
        </w:rPr>
        <w:t>по ранней профессио</w:t>
      </w:r>
      <w:r w:rsidR="006F08AE">
        <w:rPr>
          <w:bCs/>
          <w:sz w:val="28"/>
          <w:szCs w:val="28"/>
        </w:rPr>
        <w:t>нальной ориентации учащихся 6-</w:t>
      </w:r>
      <w:r>
        <w:rPr>
          <w:bCs/>
          <w:sz w:val="28"/>
          <w:szCs w:val="28"/>
        </w:rPr>
        <w:t>11-х классов.</w:t>
      </w:r>
    </w:p>
    <w:p w:rsidR="006F08AE" w:rsidRPr="00BD72F8" w:rsidRDefault="00BD72F8" w:rsidP="00FB12D0">
      <w:pPr>
        <w:tabs>
          <w:tab w:val="left" w:pos="142"/>
        </w:tabs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10. Реализовать на базе КГАНОУ КЦО </w:t>
      </w:r>
      <w:r w:rsidR="006F08AE" w:rsidRPr="006F3E47">
        <w:rPr>
          <w:rFonts w:eastAsia="Calibri"/>
          <w:sz w:val="28"/>
          <w:szCs w:val="28"/>
        </w:rPr>
        <w:t xml:space="preserve">профориентационные игры: симуляции, деловые игры, </w:t>
      </w:r>
      <w:proofErr w:type="spellStart"/>
      <w:r w:rsidR="006F08AE" w:rsidRPr="006F3E47">
        <w:rPr>
          <w:rFonts w:eastAsia="Calibri"/>
          <w:sz w:val="28"/>
          <w:szCs w:val="28"/>
        </w:rPr>
        <w:t>квесты</w:t>
      </w:r>
      <w:proofErr w:type="spellEnd"/>
      <w:r w:rsidR="006F08AE" w:rsidRPr="006F3E47">
        <w:rPr>
          <w:rFonts w:eastAsia="Calibri"/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</w:t>
      </w:r>
      <w:r w:rsidR="006F08AE">
        <w:rPr>
          <w:rFonts w:eastAsia="Calibri"/>
          <w:sz w:val="28"/>
          <w:szCs w:val="28"/>
        </w:rPr>
        <w:t>я профессиональной деятельности</w:t>
      </w:r>
    </w:p>
    <w:p w:rsidR="00BD72F8" w:rsidRDefault="00BD72F8" w:rsidP="00FB12D0">
      <w:pPr>
        <w:pStyle w:val="a3"/>
        <w:tabs>
          <w:tab w:val="left" w:pos="142"/>
        </w:tabs>
        <w:spacing w:line="360" w:lineRule="auto"/>
        <w:ind w:left="0" w:firstLine="567"/>
        <w:contextualSpacing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11.Организовать </w:t>
      </w:r>
      <w:r w:rsidR="006F08AE" w:rsidRPr="007A0917">
        <w:rPr>
          <w:rFonts w:eastAsia="Calibri"/>
          <w:sz w:val="28"/>
          <w:szCs w:val="28"/>
        </w:rPr>
        <w:t>экскурсии на предприятия города, дающие обучающимся начальные представления о существующих профессиях и условиях работы люде</w:t>
      </w:r>
      <w:r w:rsidR="006F08AE">
        <w:rPr>
          <w:rFonts w:eastAsia="Calibri"/>
          <w:sz w:val="28"/>
          <w:szCs w:val="28"/>
        </w:rPr>
        <w:t>й, представляющих эти профессии</w:t>
      </w:r>
      <w:r>
        <w:rPr>
          <w:rFonts w:eastAsia="Calibri"/>
          <w:sz w:val="28"/>
          <w:szCs w:val="28"/>
        </w:rPr>
        <w:t xml:space="preserve">, </w:t>
      </w:r>
      <w:r w:rsidR="006F08AE" w:rsidRPr="00BD72F8">
        <w:rPr>
          <w:sz w:val="28"/>
          <w:szCs w:val="28"/>
        </w:rPr>
        <w:t>тематические недели, праздники, конку</w:t>
      </w:r>
      <w:r>
        <w:rPr>
          <w:sz w:val="28"/>
          <w:szCs w:val="28"/>
        </w:rPr>
        <w:t xml:space="preserve">рсы, викторины, беседы, встречи, </w:t>
      </w:r>
      <w:r w:rsidR="006F08AE" w:rsidRPr="003D5533">
        <w:rPr>
          <w:sz w:val="28"/>
          <w:szCs w:val="28"/>
        </w:rPr>
        <w:t>учас</w:t>
      </w:r>
      <w:r w:rsidR="006F08AE">
        <w:rPr>
          <w:sz w:val="28"/>
          <w:szCs w:val="28"/>
        </w:rPr>
        <w:t>тие в мастер-классах</w:t>
      </w:r>
      <w:r>
        <w:rPr>
          <w:sz w:val="28"/>
          <w:szCs w:val="28"/>
        </w:rPr>
        <w:t xml:space="preserve">, </w:t>
      </w:r>
      <w:r w:rsidR="006F08AE" w:rsidRPr="00D86EC7">
        <w:rPr>
          <w:sz w:val="28"/>
          <w:szCs w:val="28"/>
        </w:rPr>
        <w:t>встречи с интересными людьми разных профессий, с семьями-династиями</w:t>
      </w:r>
      <w:r>
        <w:rPr>
          <w:sz w:val="28"/>
          <w:szCs w:val="28"/>
        </w:rPr>
        <w:t>.</w:t>
      </w:r>
    </w:p>
    <w:p w:rsidR="006F08AE" w:rsidRDefault="00BD72F8" w:rsidP="00FB12D0">
      <w:pPr>
        <w:pStyle w:val="a3"/>
        <w:tabs>
          <w:tab w:val="left" w:pos="142"/>
        </w:tabs>
        <w:spacing w:line="360" w:lineRule="auto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12. Организовать работу</w:t>
      </w:r>
      <w:r w:rsidR="006F08AE" w:rsidRPr="00BD72F8">
        <w:rPr>
          <w:sz w:val="28"/>
          <w:szCs w:val="28"/>
        </w:rPr>
        <w:t xml:space="preserve"> с родителями</w:t>
      </w:r>
      <w:r>
        <w:rPr>
          <w:sz w:val="28"/>
          <w:szCs w:val="28"/>
        </w:rPr>
        <w:t xml:space="preserve">, </w:t>
      </w:r>
      <w:r w:rsidR="006F08AE">
        <w:rPr>
          <w:sz w:val="28"/>
          <w:szCs w:val="28"/>
        </w:rPr>
        <w:t>консультации психологов</w:t>
      </w:r>
      <w:r>
        <w:rPr>
          <w:sz w:val="28"/>
          <w:szCs w:val="28"/>
        </w:rPr>
        <w:t xml:space="preserve">, </w:t>
      </w:r>
      <w:r w:rsidR="006F08AE">
        <w:rPr>
          <w:sz w:val="28"/>
          <w:szCs w:val="28"/>
        </w:rPr>
        <w:t>привлечение родителей к проведению внеклассных мероприятий (родители рассказывают о своих профессиях, организуют экскурсионные выходы на свои предприятия, совместно ведут проектные работы)</w:t>
      </w:r>
    </w:p>
    <w:p w:rsidR="006F08AE" w:rsidRDefault="00BD72F8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13. Организовать участие</w:t>
      </w:r>
      <w:r w:rsidR="006F08AE">
        <w:rPr>
          <w:sz w:val="28"/>
          <w:szCs w:val="28"/>
        </w:rPr>
        <w:t xml:space="preserve"> в мероприятиях в онлайн-формате во всероссийской неделе профориентации, проводимой </w:t>
      </w:r>
      <w:r w:rsidR="006F08AE">
        <w:rPr>
          <w:sz w:val="28"/>
          <w:szCs w:val="28"/>
          <w:lang w:val="en-US"/>
        </w:rPr>
        <w:t>Maximum</w:t>
      </w:r>
      <w:r w:rsidR="006F08AE" w:rsidRPr="004A1A44">
        <w:rPr>
          <w:sz w:val="28"/>
          <w:szCs w:val="28"/>
        </w:rPr>
        <w:t xml:space="preserve"> </w:t>
      </w:r>
      <w:r w:rsidR="006F08AE">
        <w:rPr>
          <w:sz w:val="28"/>
          <w:szCs w:val="28"/>
          <w:lang w:val="en-US"/>
        </w:rPr>
        <w:t>Education</w:t>
      </w:r>
      <w:r w:rsidR="006F08AE">
        <w:rPr>
          <w:sz w:val="28"/>
          <w:szCs w:val="28"/>
        </w:rPr>
        <w:t xml:space="preserve"> совместно с фондом «</w:t>
      </w:r>
      <w:proofErr w:type="spellStart"/>
      <w:r w:rsidR="006F08AE">
        <w:rPr>
          <w:sz w:val="28"/>
          <w:szCs w:val="28"/>
        </w:rPr>
        <w:t>Сколково</w:t>
      </w:r>
      <w:proofErr w:type="spellEnd"/>
      <w:r w:rsidR="006F08AE">
        <w:rPr>
          <w:sz w:val="28"/>
          <w:szCs w:val="28"/>
        </w:rPr>
        <w:t>»; социальном проекте «Один день с профи», в акции Доступная среда»</w:t>
      </w:r>
    </w:p>
    <w:p w:rsidR="00BD72F8" w:rsidRDefault="00BD72F8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14. Организовать участие</w:t>
      </w:r>
      <w:r w:rsidR="006F08AE">
        <w:rPr>
          <w:sz w:val="28"/>
          <w:szCs w:val="28"/>
        </w:rPr>
        <w:t xml:space="preserve"> в опросах, проводимых ФГБОУ ДПО ИРПО</w:t>
      </w:r>
      <w:r>
        <w:rPr>
          <w:sz w:val="28"/>
          <w:szCs w:val="28"/>
        </w:rPr>
        <w:t>.</w:t>
      </w:r>
    </w:p>
    <w:p w:rsidR="006F08AE" w:rsidRDefault="00BD72F8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 Организовать работу</w:t>
      </w:r>
      <w:r w:rsidR="006F08AE">
        <w:rPr>
          <w:sz w:val="28"/>
          <w:szCs w:val="28"/>
        </w:rPr>
        <w:t xml:space="preserve"> с педагогами</w:t>
      </w:r>
    </w:p>
    <w:p w:rsidR="006F08A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-консультирование педагогов</w:t>
      </w:r>
    </w:p>
    <w:p w:rsidR="006F08A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-повышение квалификации через различные формы обучение</w:t>
      </w:r>
    </w:p>
    <w:p w:rsidR="006F08AE" w:rsidRPr="00C93648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-ме</w:t>
      </w:r>
      <w:r w:rsidR="00BD72F8">
        <w:rPr>
          <w:sz w:val="28"/>
          <w:szCs w:val="28"/>
        </w:rPr>
        <w:t>тодическую</w:t>
      </w:r>
      <w:r>
        <w:rPr>
          <w:sz w:val="28"/>
          <w:szCs w:val="28"/>
        </w:rPr>
        <w:t xml:space="preserve"> помощь в корректировке учебных программ с учетом введение особенностей развития края</w:t>
      </w:r>
    </w:p>
    <w:p w:rsidR="006F08AE" w:rsidRDefault="00BD72F8" w:rsidP="00FB12D0">
      <w:pPr>
        <w:tabs>
          <w:tab w:val="left" w:pos="142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16. Организовать п</w:t>
      </w:r>
      <w:r w:rsidR="006F08AE" w:rsidRPr="00B760FD">
        <w:rPr>
          <w:sz w:val="28"/>
          <w:szCs w:val="28"/>
        </w:rPr>
        <w:t>сихологическое сопровождение</w:t>
      </w:r>
      <w:r>
        <w:rPr>
          <w:sz w:val="28"/>
          <w:szCs w:val="28"/>
        </w:rPr>
        <w:t xml:space="preserve">. </w:t>
      </w:r>
    </w:p>
    <w:p w:rsidR="006F08AE" w:rsidRPr="00BD72F8" w:rsidRDefault="006F08AE" w:rsidP="00FB12D0">
      <w:pPr>
        <w:tabs>
          <w:tab w:val="left" w:pos="142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 w:rsidRPr="00BD72F8">
        <w:rPr>
          <w:b/>
          <w:sz w:val="28"/>
          <w:szCs w:val="28"/>
        </w:rPr>
        <w:t>Профориентационная</w:t>
      </w:r>
      <w:proofErr w:type="spellEnd"/>
      <w:r w:rsidRPr="00BD72F8">
        <w:rPr>
          <w:b/>
          <w:sz w:val="28"/>
          <w:szCs w:val="28"/>
        </w:rPr>
        <w:t xml:space="preserve"> работа в КГАНОУ «Краевой центр образования» включает четыре этапа:</w:t>
      </w:r>
    </w:p>
    <w:p w:rsidR="00BD72F8" w:rsidRPr="00BD72F8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BD72F8">
        <w:rPr>
          <w:b/>
          <w:sz w:val="28"/>
          <w:szCs w:val="28"/>
        </w:rPr>
        <w:t>1 этап – начальная школа.</w:t>
      </w:r>
    </w:p>
    <w:p w:rsidR="006F08AE" w:rsidRPr="00C15730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C15730">
        <w:rPr>
          <w:sz w:val="28"/>
          <w:szCs w:val="28"/>
        </w:rPr>
        <w:t xml:space="preserve"> На данном этапе обучающиеся знакомятся с миром профессий через такие формы работы, как экскурсии, беседы, утренники, встречи с интересными людь</w:t>
      </w:r>
      <w:r>
        <w:rPr>
          <w:sz w:val="28"/>
          <w:szCs w:val="28"/>
        </w:rPr>
        <w:t>ми, участие в семейных проектах</w:t>
      </w:r>
      <w:r w:rsidR="00BD72F8">
        <w:rPr>
          <w:sz w:val="28"/>
          <w:szCs w:val="28"/>
        </w:rPr>
        <w:t xml:space="preserve"> </w:t>
      </w:r>
      <w:proofErr w:type="gramStart"/>
      <w:r w:rsidRPr="00C15730">
        <w:rPr>
          <w:sz w:val="28"/>
          <w:szCs w:val="28"/>
        </w:rPr>
        <w:t>Уже</w:t>
      </w:r>
      <w:proofErr w:type="gramEnd"/>
      <w:r w:rsidRPr="00C15730">
        <w:rPr>
          <w:sz w:val="28"/>
          <w:szCs w:val="28"/>
        </w:rPr>
        <w:t xml:space="preserve"> в начальной школе обучающимся предоставлена возможность выбора собственной образовательной траектории: занятия по интересам, кружковые занятия, внеурочная деятельно</w:t>
      </w:r>
      <w:r>
        <w:rPr>
          <w:sz w:val="28"/>
          <w:szCs w:val="28"/>
        </w:rPr>
        <w:t>сть и дополнительное образование</w:t>
      </w:r>
    </w:p>
    <w:p w:rsidR="00BD72F8" w:rsidRPr="00BD72F8" w:rsidRDefault="00BD72F8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BD72F8">
        <w:rPr>
          <w:b/>
          <w:sz w:val="28"/>
          <w:szCs w:val="28"/>
        </w:rPr>
        <w:t>2 этап</w:t>
      </w:r>
      <w:r w:rsidR="006F08AE" w:rsidRPr="00BD72F8">
        <w:rPr>
          <w:b/>
          <w:sz w:val="28"/>
          <w:szCs w:val="28"/>
        </w:rPr>
        <w:t xml:space="preserve"> – 5-7 классы. </w:t>
      </w:r>
    </w:p>
    <w:p w:rsidR="006F08AE" w:rsidRPr="00C15730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C15730">
        <w:rPr>
          <w:sz w:val="28"/>
          <w:szCs w:val="28"/>
        </w:rPr>
        <w:lastRenderedPageBreak/>
        <w:t>Профориентационная</w:t>
      </w:r>
      <w:proofErr w:type="spellEnd"/>
      <w:r w:rsidRPr="00C15730">
        <w:rPr>
          <w:sz w:val="28"/>
          <w:szCs w:val="28"/>
        </w:rPr>
        <w:t xml:space="preserve"> работа находит свое продолжение через деловые и ролевые игры, профориентационные игры. Данные формы работы позволяют </w:t>
      </w:r>
      <w:r>
        <w:rPr>
          <w:sz w:val="28"/>
          <w:szCs w:val="28"/>
        </w:rPr>
        <w:t>обучающих</w:t>
      </w:r>
      <w:r w:rsidRPr="00C15730">
        <w:rPr>
          <w:sz w:val="28"/>
          <w:szCs w:val="28"/>
        </w:rPr>
        <w:t>ся более подробно изучить мир профессий. Обучающиеся изучают многообразие профессий, делают первые шаги в проектной деятельности</w:t>
      </w:r>
    </w:p>
    <w:p w:rsidR="00D9531A" w:rsidRDefault="00D9531A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BD72F8" w:rsidRPr="00BD72F8" w:rsidRDefault="00BD72F8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BD72F8">
        <w:rPr>
          <w:b/>
          <w:sz w:val="28"/>
          <w:szCs w:val="28"/>
        </w:rPr>
        <w:t>3 этап</w:t>
      </w:r>
      <w:r w:rsidR="006F08AE" w:rsidRPr="00BD72F8">
        <w:rPr>
          <w:b/>
          <w:sz w:val="28"/>
          <w:szCs w:val="28"/>
        </w:rPr>
        <w:t xml:space="preserve"> – 8-9 классы. </w:t>
      </w:r>
    </w:p>
    <w:p w:rsidR="006F08AE" w:rsidRPr="00C15730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C15730">
        <w:rPr>
          <w:sz w:val="28"/>
          <w:szCs w:val="28"/>
        </w:rPr>
        <w:t xml:space="preserve">Работа предусматривает целенаправленную </w:t>
      </w:r>
      <w:proofErr w:type="spellStart"/>
      <w:r w:rsidRPr="00C15730">
        <w:rPr>
          <w:sz w:val="28"/>
          <w:szCs w:val="28"/>
        </w:rPr>
        <w:t>профориентационную</w:t>
      </w:r>
      <w:proofErr w:type="spellEnd"/>
      <w:r w:rsidRPr="00C15730">
        <w:rPr>
          <w:sz w:val="28"/>
          <w:szCs w:val="28"/>
        </w:rPr>
        <w:t xml:space="preserve"> работу среди </w:t>
      </w:r>
      <w:r>
        <w:rPr>
          <w:sz w:val="28"/>
          <w:szCs w:val="28"/>
        </w:rPr>
        <w:t>об</w:t>
      </w:r>
      <w:r w:rsidRPr="00C15730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15730">
        <w:rPr>
          <w:sz w:val="28"/>
          <w:szCs w:val="28"/>
        </w:rPr>
        <w:t xml:space="preserve">щихся, направленную на содействие осознанному выбору профиля обучения, а в дальнейшем – и профессии. </w:t>
      </w:r>
    </w:p>
    <w:p w:rsidR="00D9531A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D9531A">
        <w:rPr>
          <w:b/>
          <w:sz w:val="28"/>
          <w:szCs w:val="28"/>
        </w:rPr>
        <w:t>4 этап – 10-11(12) классы.</w:t>
      </w:r>
      <w:r w:rsidRPr="00C15730">
        <w:rPr>
          <w:sz w:val="28"/>
          <w:szCs w:val="28"/>
        </w:rPr>
        <w:t xml:space="preserve"> </w:t>
      </w:r>
    </w:p>
    <w:p w:rsidR="006F08AE" w:rsidRPr="00C15730" w:rsidRDefault="006F08AE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C15730">
        <w:rPr>
          <w:sz w:val="28"/>
          <w:szCs w:val="28"/>
        </w:rPr>
        <w:t xml:space="preserve">В системе </w:t>
      </w:r>
      <w:proofErr w:type="spellStart"/>
      <w:r w:rsidRPr="00C15730">
        <w:rPr>
          <w:sz w:val="28"/>
          <w:szCs w:val="28"/>
        </w:rPr>
        <w:t>профориентационной</w:t>
      </w:r>
      <w:proofErr w:type="spellEnd"/>
      <w:r w:rsidRPr="00C15730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ы является самым ответственным этапом, который </w:t>
      </w:r>
      <w:r w:rsidRPr="00C15730">
        <w:rPr>
          <w:sz w:val="28"/>
          <w:szCs w:val="28"/>
        </w:rPr>
        <w:t>направлен на содействие старшеклассникам в их профессиональном самоопределении. В этот период более масштабно разворачивается консультационная деятельность среди обучающихся и их родителей (законных представителей).</w:t>
      </w:r>
    </w:p>
    <w:p w:rsidR="006F08AE" w:rsidRPr="00D9531A" w:rsidRDefault="006F08AE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D9531A">
        <w:rPr>
          <w:b/>
          <w:sz w:val="28"/>
          <w:szCs w:val="28"/>
        </w:rPr>
        <w:t xml:space="preserve">Специалистами психолого-логопедического отдела </w:t>
      </w:r>
      <w:proofErr w:type="spellStart"/>
      <w:r w:rsidRPr="00D9531A">
        <w:rPr>
          <w:b/>
          <w:sz w:val="28"/>
          <w:szCs w:val="28"/>
        </w:rPr>
        <w:t>профориентационная</w:t>
      </w:r>
      <w:proofErr w:type="spellEnd"/>
      <w:r w:rsidRPr="00D9531A">
        <w:rPr>
          <w:b/>
          <w:sz w:val="28"/>
          <w:szCs w:val="28"/>
        </w:rPr>
        <w:t xml:space="preserve"> работа осуществляется по следующим направлениям:</w:t>
      </w:r>
    </w:p>
    <w:p w:rsidR="006F08AE" w:rsidRPr="00D63644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63644">
        <w:rPr>
          <w:sz w:val="28"/>
          <w:szCs w:val="28"/>
        </w:rPr>
        <w:t xml:space="preserve">Психодиагностическое: </w:t>
      </w:r>
    </w:p>
    <w:p w:rsidR="006F08AE" w:rsidRPr="00C15730" w:rsidRDefault="006F08AE" w:rsidP="00FB12D0">
      <w:pPr>
        <w:pStyle w:val="a3"/>
        <w:tabs>
          <w:tab w:val="left" w:pos="142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C15730">
        <w:rPr>
          <w:sz w:val="28"/>
          <w:szCs w:val="28"/>
        </w:rPr>
        <w:t>Групповая диагностика: диагностика склонностей, способностей и ин</w:t>
      </w:r>
      <w:r>
        <w:rPr>
          <w:sz w:val="28"/>
          <w:szCs w:val="28"/>
        </w:rPr>
        <w:t xml:space="preserve">тересов, диагностика </w:t>
      </w:r>
      <w:proofErr w:type="gramStart"/>
      <w:r>
        <w:rPr>
          <w:sz w:val="28"/>
          <w:szCs w:val="28"/>
        </w:rPr>
        <w:t xml:space="preserve">личностных </w:t>
      </w:r>
      <w:r w:rsidRPr="00C15730">
        <w:rPr>
          <w:sz w:val="28"/>
          <w:szCs w:val="28"/>
        </w:rPr>
        <w:t>особенностей</w:t>
      </w:r>
      <w:proofErr w:type="gramEnd"/>
      <w:r w:rsidRPr="00C15730">
        <w:rPr>
          <w:sz w:val="28"/>
          <w:szCs w:val="28"/>
        </w:rPr>
        <w:t xml:space="preserve"> обучающихся 5-11 классов по следующим методикам: выявление профессиональных склонностей ДДО Климов, диагностика интеллекта ГИТ, «Определение профессионального типа личности». (Д. </w:t>
      </w:r>
      <w:proofErr w:type="spellStart"/>
      <w:r w:rsidRPr="00C15730">
        <w:rPr>
          <w:sz w:val="28"/>
          <w:szCs w:val="28"/>
        </w:rPr>
        <w:t>Голланда</w:t>
      </w:r>
      <w:proofErr w:type="spellEnd"/>
      <w:r w:rsidRPr="00C15730">
        <w:rPr>
          <w:sz w:val="28"/>
          <w:szCs w:val="28"/>
        </w:rPr>
        <w:t xml:space="preserve">), диагностика темперамента, диагностика организаторских и коммуникативных способностей, диагностика индивидуальных стилей мышления. </w:t>
      </w:r>
    </w:p>
    <w:p w:rsidR="006F08AE" w:rsidRPr="00D9531A" w:rsidRDefault="006F08AE" w:rsidP="00FB12D0">
      <w:pPr>
        <w:pStyle w:val="a3"/>
        <w:tabs>
          <w:tab w:val="left" w:pos="142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C15730">
        <w:rPr>
          <w:sz w:val="28"/>
          <w:szCs w:val="28"/>
        </w:rPr>
        <w:lastRenderedPageBreak/>
        <w:t xml:space="preserve">Индивидуальная </w:t>
      </w:r>
      <w:proofErr w:type="spellStart"/>
      <w:r w:rsidRPr="00C15730">
        <w:rPr>
          <w:sz w:val="28"/>
          <w:szCs w:val="28"/>
        </w:rPr>
        <w:t>профориентационная</w:t>
      </w:r>
      <w:proofErr w:type="spellEnd"/>
      <w:r w:rsidRPr="00C15730">
        <w:rPr>
          <w:sz w:val="28"/>
          <w:szCs w:val="28"/>
        </w:rPr>
        <w:t xml:space="preserve"> диагностика проводится по запросу обучающихся и родителей (законных представителей).</w:t>
      </w:r>
    </w:p>
    <w:p w:rsidR="006F08AE" w:rsidRPr="00D63644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63644">
        <w:rPr>
          <w:sz w:val="28"/>
          <w:szCs w:val="28"/>
        </w:rPr>
        <w:t>Коррекционно-развивающее направление:</w:t>
      </w:r>
    </w:p>
    <w:p w:rsidR="006F08AE" w:rsidRPr="00D9531A" w:rsidRDefault="006F08AE" w:rsidP="00FB12D0">
      <w:pPr>
        <w:pStyle w:val="a3"/>
        <w:tabs>
          <w:tab w:val="left" w:pos="142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К</w:t>
      </w:r>
      <w:r w:rsidRPr="00C15730">
        <w:rPr>
          <w:sz w:val="28"/>
          <w:szCs w:val="28"/>
        </w:rPr>
        <w:t xml:space="preserve">ГАНОУ «Краевой центр образования» реализуются программы психолого-педагогического сопровождения обучающихся на каждой параллели. Для обучающихся 6 и 8х классов реализуются профориентационные программы: Программа </w:t>
      </w:r>
      <w:proofErr w:type="spellStart"/>
      <w:r w:rsidRPr="00C15730">
        <w:rPr>
          <w:sz w:val="28"/>
          <w:szCs w:val="28"/>
        </w:rPr>
        <w:t>профориентационной</w:t>
      </w:r>
      <w:proofErr w:type="spellEnd"/>
      <w:r w:rsidRPr="00C15730">
        <w:rPr>
          <w:sz w:val="28"/>
          <w:szCs w:val="28"/>
        </w:rPr>
        <w:t xml:space="preserve"> работы с обучающимися 6х классов «Твой выбор», Рабочая программа по профориентации для 8-х классов. Для остальных параллелей программы направленные на развитие личностных качеств, а также программа «Рабочая программа профориента</w:t>
      </w:r>
      <w:r>
        <w:rPr>
          <w:sz w:val="28"/>
          <w:szCs w:val="28"/>
        </w:rPr>
        <w:t xml:space="preserve">ции (Г.В. </w:t>
      </w:r>
      <w:proofErr w:type="spellStart"/>
      <w:r>
        <w:rPr>
          <w:sz w:val="28"/>
          <w:szCs w:val="28"/>
        </w:rPr>
        <w:t>Резапкина</w:t>
      </w:r>
      <w:proofErr w:type="spellEnd"/>
      <w:r>
        <w:rPr>
          <w:sz w:val="28"/>
          <w:szCs w:val="28"/>
        </w:rPr>
        <w:t>)». В течение</w:t>
      </w:r>
      <w:r w:rsidRPr="00C15730">
        <w:rPr>
          <w:sz w:val="28"/>
          <w:szCs w:val="28"/>
        </w:rPr>
        <w:t xml:space="preserve"> учебного года во всех классах проводятся про</w:t>
      </w:r>
      <w:r>
        <w:rPr>
          <w:sz w:val="28"/>
          <w:szCs w:val="28"/>
        </w:rPr>
        <w:t>ф</w:t>
      </w:r>
      <w:r w:rsidRPr="00C15730">
        <w:rPr>
          <w:sz w:val="28"/>
          <w:szCs w:val="28"/>
        </w:rPr>
        <w:t xml:space="preserve">ориентационные занятия по темам: «Мой профессиональный выбор», «Современные профессии», «Темперамент и выбор профессии». </w:t>
      </w:r>
    </w:p>
    <w:p w:rsidR="006F08AE" w:rsidRPr="00D9531A" w:rsidRDefault="006F08AE" w:rsidP="00FB12D0">
      <w:pPr>
        <w:pStyle w:val="a3"/>
        <w:tabs>
          <w:tab w:val="left" w:pos="1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15730">
        <w:rPr>
          <w:sz w:val="28"/>
          <w:szCs w:val="28"/>
        </w:rPr>
        <w:t>Психологическое консультирование. Индивидуальное консультирование обучающихся и родителей (законных представителей) осуществляется по результатам диагностики и по индивидуальному запросу, после чего даются рекомендации для дальнейшей работы.</w:t>
      </w:r>
    </w:p>
    <w:p w:rsidR="006F08AE" w:rsidRPr="00DF3CAD" w:rsidRDefault="006F08AE" w:rsidP="00FB12D0">
      <w:pPr>
        <w:pStyle w:val="a3"/>
        <w:tabs>
          <w:tab w:val="left" w:pos="1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15730">
        <w:rPr>
          <w:sz w:val="28"/>
          <w:szCs w:val="28"/>
        </w:rPr>
        <w:t xml:space="preserve">Просветительское направление. В рамках данного направления проводятся курсы современного </w:t>
      </w:r>
      <w:proofErr w:type="spellStart"/>
      <w:r w:rsidRPr="00C15730">
        <w:rPr>
          <w:sz w:val="28"/>
          <w:szCs w:val="28"/>
        </w:rPr>
        <w:t>родительства</w:t>
      </w:r>
      <w:proofErr w:type="spellEnd"/>
      <w:r w:rsidRPr="00C15730">
        <w:rPr>
          <w:sz w:val="28"/>
          <w:szCs w:val="28"/>
        </w:rPr>
        <w:t xml:space="preserve"> для родителей (законных представителей) обучающихся старшей школы, где освещаются вопросы профориентации. Проводятся родительские собрания по темам: «Как помочь ребенку выбрать профессию?», «Советы родителям по профориентации», «На что стоит обратить внимание при выборе профессии».</w:t>
      </w:r>
    </w:p>
    <w:p w:rsidR="006F08A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Статистика </w:t>
      </w:r>
      <w:proofErr w:type="spellStart"/>
      <w:r>
        <w:rPr>
          <w:sz w:val="28"/>
          <w:szCs w:val="28"/>
        </w:rPr>
        <w:t>профориентационных</w:t>
      </w:r>
      <w:proofErr w:type="spellEnd"/>
      <w:r>
        <w:rPr>
          <w:sz w:val="28"/>
          <w:szCs w:val="28"/>
        </w:rPr>
        <w:t xml:space="preserve"> мероприятий </w:t>
      </w:r>
    </w:p>
    <w:tbl>
      <w:tblPr>
        <w:tblStyle w:val="a5"/>
        <w:tblW w:w="13887" w:type="dxa"/>
        <w:tblLook w:val="04A0" w:firstRow="1" w:lastRow="0" w:firstColumn="1" w:lastColumn="0" w:noHBand="0" w:noVBand="1"/>
      </w:tblPr>
      <w:tblGrid>
        <w:gridCol w:w="2405"/>
        <w:gridCol w:w="9497"/>
        <w:gridCol w:w="1985"/>
      </w:tblGrid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E528F8">
              <w:rPr>
                <w:b/>
                <w:sz w:val="26"/>
                <w:szCs w:val="26"/>
              </w:rPr>
              <w:t>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E528F8">
              <w:rPr>
                <w:b/>
                <w:sz w:val="26"/>
                <w:szCs w:val="26"/>
              </w:rPr>
              <w:t>Наименование программы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E528F8">
              <w:rPr>
                <w:b/>
                <w:sz w:val="26"/>
                <w:szCs w:val="26"/>
              </w:rPr>
              <w:t>Охват</w:t>
            </w:r>
          </w:p>
        </w:tc>
      </w:tr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 xml:space="preserve">5е классы 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Программа адаптации обучающих пятых классов «Я – пятиклассник»</w:t>
            </w:r>
          </w:p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lastRenderedPageBreak/>
              <w:t>для 5-х классов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lastRenderedPageBreak/>
              <w:t>92%</w:t>
            </w:r>
          </w:p>
        </w:tc>
      </w:tr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6е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 xml:space="preserve">Программа </w:t>
            </w:r>
            <w:proofErr w:type="spellStart"/>
            <w:r w:rsidRPr="00E528F8">
              <w:rPr>
                <w:sz w:val="26"/>
                <w:szCs w:val="26"/>
              </w:rPr>
              <w:t>профориентационной</w:t>
            </w:r>
            <w:proofErr w:type="spellEnd"/>
            <w:r w:rsidRPr="00E528F8">
              <w:rPr>
                <w:sz w:val="26"/>
                <w:szCs w:val="26"/>
              </w:rPr>
              <w:t xml:space="preserve"> работы с обучающимися 6х классов «Твой выбор»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89%</w:t>
            </w:r>
          </w:p>
        </w:tc>
      </w:tr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7е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Программа развивающих занятий</w:t>
            </w:r>
          </w:p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по психологии для обучающихся 7 классов «Познай себя»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92%</w:t>
            </w:r>
          </w:p>
        </w:tc>
      </w:tr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8е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 xml:space="preserve">Рабочая программа по профориентации </w:t>
            </w:r>
          </w:p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для 8-х классов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92%</w:t>
            </w:r>
          </w:p>
        </w:tc>
      </w:tr>
      <w:tr w:rsidR="006F08AE" w:rsidTr="00297130">
        <w:tc>
          <w:tcPr>
            <w:tcW w:w="240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9е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 xml:space="preserve">Рабочая программа профориентации (Г.В. </w:t>
            </w:r>
            <w:proofErr w:type="spellStart"/>
            <w:r w:rsidRPr="00E528F8">
              <w:rPr>
                <w:sz w:val="26"/>
                <w:szCs w:val="26"/>
              </w:rPr>
              <w:t>Резапкина</w:t>
            </w:r>
            <w:proofErr w:type="spellEnd"/>
            <w:r w:rsidRPr="00E528F8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E528F8">
              <w:rPr>
                <w:sz w:val="26"/>
                <w:szCs w:val="26"/>
              </w:rPr>
              <w:t>93%</w:t>
            </w:r>
          </w:p>
        </w:tc>
      </w:tr>
    </w:tbl>
    <w:p w:rsidR="006F08A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6"/>
        </w:rPr>
      </w:pPr>
    </w:p>
    <w:p w:rsidR="006F08AE" w:rsidRPr="001133F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6"/>
        </w:rPr>
      </w:pPr>
      <w:r w:rsidRPr="001133FE">
        <w:rPr>
          <w:sz w:val="28"/>
          <w:szCs w:val="26"/>
        </w:rPr>
        <w:t>Психологическая диагностика: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439"/>
        <w:gridCol w:w="9497"/>
        <w:gridCol w:w="1985"/>
      </w:tblGrid>
      <w:tr w:rsidR="006F08AE" w:rsidTr="00297130">
        <w:tc>
          <w:tcPr>
            <w:tcW w:w="2439" w:type="dxa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CE1548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b/>
                <w:szCs w:val="28"/>
              </w:rPr>
            </w:pPr>
            <w:r w:rsidRPr="00E528F8">
              <w:rPr>
                <w:b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b/>
                <w:szCs w:val="28"/>
              </w:rPr>
            </w:pPr>
            <w:r w:rsidRPr="00E528F8">
              <w:rPr>
                <w:b/>
                <w:szCs w:val="28"/>
              </w:rPr>
              <w:t>Охват</w:t>
            </w:r>
          </w:p>
        </w:tc>
      </w:tr>
      <w:tr w:rsidR="006F08AE" w:rsidTr="00297130">
        <w:tc>
          <w:tcPr>
            <w:tcW w:w="2439" w:type="dxa"/>
            <w:vMerge w:val="restart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E1548">
              <w:rPr>
                <w:sz w:val="28"/>
                <w:szCs w:val="28"/>
              </w:rPr>
              <w:t xml:space="preserve">5е классы 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Диагностика интеллекта ГИТ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  <w:vMerge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Диагностика темперамента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  <w:vMerge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Выявление профессиональных склонностей ДДО Климов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  <w:vMerge w:val="restart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E1548">
              <w:rPr>
                <w:sz w:val="28"/>
                <w:szCs w:val="28"/>
              </w:rPr>
              <w:t>6е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Диагностика темперамента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89%</w:t>
            </w:r>
          </w:p>
        </w:tc>
      </w:tr>
      <w:tr w:rsidR="006F08AE" w:rsidTr="00297130">
        <w:tc>
          <w:tcPr>
            <w:tcW w:w="2439" w:type="dxa"/>
            <w:vMerge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Выявление профессиональных склонностей ДДО Климов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tabs>
                <w:tab w:val="left" w:pos="142"/>
              </w:tabs>
              <w:spacing w:line="360" w:lineRule="auto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89%</w:t>
            </w:r>
          </w:p>
        </w:tc>
      </w:tr>
      <w:tr w:rsidR="006F08AE" w:rsidTr="00297130">
        <w:tc>
          <w:tcPr>
            <w:tcW w:w="2439" w:type="dxa"/>
            <w:vMerge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 xml:space="preserve">«Определение профессионального типа личности». (Д. </w:t>
            </w:r>
            <w:proofErr w:type="spellStart"/>
            <w:r w:rsidRPr="00E528F8">
              <w:rPr>
                <w:szCs w:val="28"/>
              </w:rPr>
              <w:t>Голланда</w:t>
            </w:r>
            <w:proofErr w:type="spellEnd"/>
            <w:r w:rsidRPr="00E528F8">
              <w:rPr>
                <w:szCs w:val="28"/>
              </w:rPr>
              <w:t>)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89%</w:t>
            </w:r>
          </w:p>
        </w:tc>
      </w:tr>
      <w:tr w:rsidR="006F08AE" w:rsidTr="00297130">
        <w:tc>
          <w:tcPr>
            <w:tcW w:w="2439" w:type="dxa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E1548">
              <w:rPr>
                <w:sz w:val="28"/>
                <w:szCs w:val="28"/>
              </w:rPr>
              <w:t>7е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Выявление профессиональных склонностей ДДО Климов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  <w:vMerge w:val="restart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E1548">
              <w:rPr>
                <w:sz w:val="28"/>
                <w:szCs w:val="28"/>
              </w:rPr>
              <w:t>8е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Выявление профессиональных склонностей ДДО Климов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  <w:vMerge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Определение профессионального типа личности (</w:t>
            </w:r>
            <w:proofErr w:type="spellStart"/>
            <w:r w:rsidRPr="00E528F8">
              <w:rPr>
                <w:szCs w:val="28"/>
              </w:rPr>
              <w:t>Д.Голланда</w:t>
            </w:r>
            <w:proofErr w:type="spellEnd"/>
            <w:r w:rsidRPr="00E528F8">
              <w:rPr>
                <w:szCs w:val="28"/>
              </w:rPr>
              <w:t>)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92%</w:t>
            </w:r>
          </w:p>
        </w:tc>
      </w:tr>
      <w:tr w:rsidR="006F08AE" w:rsidTr="00297130">
        <w:tc>
          <w:tcPr>
            <w:tcW w:w="2439" w:type="dxa"/>
          </w:tcPr>
          <w:p w:rsidR="006F08AE" w:rsidRPr="00CE154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E1548">
              <w:rPr>
                <w:sz w:val="28"/>
                <w:szCs w:val="28"/>
              </w:rPr>
              <w:t>9е классы</w:t>
            </w:r>
          </w:p>
        </w:tc>
        <w:tc>
          <w:tcPr>
            <w:tcW w:w="9497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Определение профессионального типа личности (</w:t>
            </w:r>
            <w:proofErr w:type="spellStart"/>
            <w:r w:rsidRPr="00E528F8">
              <w:rPr>
                <w:szCs w:val="28"/>
              </w:rPr>
              <w:t>Д.Голланда</w:t>
            </w:r>
            <w:proofErr w:type="spellEnd"/>
            <w:r w:rsidRPr="00E528F8">
              <w:rPr>
                <w:szCs w:val="28"/>
              </w:rPr>
              <w:t>)</w:t>
            </w:r>
          </w:p>
        </w:tc>
        <w:tc>
          <w:tcPr>
            <w:tcW w:w="1985" w:type="dxa"/>
          </w:tcPr>
          <w:p w:rsidR="006F08AE" w:rsidRPr="00E528F8" w:rsidRDefault="006F08AE" w:rsidP="00FB12D0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szCs w:val="28"/>
              </w:rPr>
            </w:pPr>
            <w:r w:rsidRPr="00E528F8">
              <w:rPr>
                <w:szCs w:val="28"/>
              </w:rPr>
              <w:t>93%</w:t>
            </w:r>
          </w:p>
        </w:tc>
      </w:tr>
    </w:tbl>
    <w:p w:rsidR="006F08AE" w:rsidRDefault="006F08A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D9531A" w:rsidRPr="00D9531A" w:rsidRDefault="00D9531A" w:rsidP="00FB12D0">
      <w:pPr>
        <w:tabs>
          <w:tab w:val="left" w:pos="142"/>
        </w:tabs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2.6 РЕСУРСНОЕ ОБЕСПЕЧЕНИЕ </w:t>
      </w:r>
      <w:r w:rsidRPr="00D9531A">
        <w:rPr>
          <w:i/>
          <w:sz w:val="28"/>
          <w:szCs w:val="28"/>
        </w:rPr>
        <w:t>(детальное описание ресурсов КГАНОУ КЦО – Кейс 1, пункт 1.6)</w:t>
      </w:r>
      <w:r>
        <w:rPr>
          <w:i/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41EE6">
        <w:rPr>
          <w:sz w:val="28"/>
          <w:szCs w:val="28"/>
        </w:rPr>
        <w:t>азра</w:t>
      </w:r>
      <w:r>
        <w:rPr>
          <w:sz w:val="28"/>
          <w:szCs w:val="28"/>
        </w:rPr>
        <w:t xml:space="preserve">ботана нормативная база </w:t>
      </w:r>
      <w:r w:rsidRPr="00541EE6">
        <w:rPr>
          <w:sz w:val="28"/>
          <w:szCs w:val="28"/>
        </w:rPr>
        <w:t>профильного обучения, которая представлена следующими документами: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Новая редакция Устава КЦО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Программы вв</w:t>
      </w:r>
      <w:r>
        <w:rPr>
          <w:sz w:val="28"/>
          <w:szCs w:val="28"/>
        </w:rPr>
        <w:t>едения профильного обучения в образовательном учреждении.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Учебные планы профильных классов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Программы профильных предметов и элективных курсов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Положение о профильных классах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Положение о комплектовании 10-х профильных классов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Положение о переходе учащихся из одного профильного класса в другой</w:t>
      </w:r>
      <w:r>
        <w:rPr>
          <w:sz w:val="28"/>
          <w:szCs w:val="28"/>
        </w:rPr>
        <w:t>.</w:t>
      </w:r>
    </w:p>
    <w:p w:rsidR="00D9531A" w:rsidRPr="00541EE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41EE6">
        <w:rPr>
          <w:sz w:val="28"/>
          <w:szCs w:val="28"/>
        </w:rPr>
        <w:t>Положение об организации предпрофильной подготовки</w:t>
      </w:r>
      <w:r>
        <w:rPr>
          <w:sz w:val="28"/>
          <w:szCs w:val="28"/>
        </w:rPr>
        <w:t>.</w:t>
      </w:r>
    </w:p>
    <w:p w:rsidR="00D9531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3D5533">
        <w:rPr>
          <w:sz w:val="28"/>
          <w:szCs w:val="28"/>
        </w:rPr>
        <w:t xml:space="preserve">Положение о </w:t>
      </w:r>
      <w:proofErr w:type="spellStart"/>
      <w:r w:rsidRPr="003D5533">
        <w:rPr>
          <w:sz w:val="28"/>
          <w:szCs w:val="28"/>
        </w:rPr>
        <w:t>Тьюто</w:t>
      </w:r>
      <w:r>
        <w:rPr>
          <w:sz w:val="28"/>
          <w:szCs w:val="28"/>
        </w:rPr>
        <w:t>рском</w:t>
      </w:r>
      <w:proofErr w:type="spellEnd"/>
      <w:r>
        <w:rPr>
          <w:sz w:val="28"/>
          <w:szCs w:val="28"/>
        </w:rPr>
        <w:t xml:space="preserve"> сопровождении.</w:t>
      </w:r>
    </w:p>
    <w:p w:rsidR="00D9531A" w:rsidRPr="007329C6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Лицензия на осуществление образовательной деятельности.</w:t>
      </w:r>
    </w:p>
    <w:p w:rsidR="00D9531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Профильное обучение проводится на базе:</w:t>
      </w:r>
    </w:p>
    <w:p w:rsidR="003E02B9" w:rsidRPr="00CB03FD" w:rsidRDefault="00D9531A" w:rsidP="00CB03FD">
      <w:pPr>
        <w:pStyle w:val="a6"/>
        <w:tabs>
          <w:tab w:val="left" w:pos="142"/>
        </w:tabs>
        <w:spacing w:before="0" w:beforeAutospacing="0" w:after="16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Детского</w:t>
      </w:r>
      <w:r w:rsidRPr="00C81E31">
        <w:rPr>
          <w:rFonts w:eastAsiaTheme="minorEastAsia"/>
          <w:kern w:val="24"/>
          <w:sz w:val="28"/>
          <w:szCs w:val="28"/>
        </w:rPr>
        <w:t xml:space="preserve"> технопарк</w:t>
      </w:r>
      <w:r>
        <w:rPr>
          <w:rFonts w:eastAsiaTheme="minorEastAsia"/>
          <w:kern w:val="24"/>
          <w:sz w:val="28"/>
          <w:szCs w:val="28"/>
        </w:rPr>
        <w:t>а</w:t>
      </w:r>
      <w:r w:rsidRPr="00C81E31">
        <w:rPr>
          <w:rFonts w:eastAsiaTheme="minorEastAsia"/>
          <w:kern w:val="24"/>
          <w:sz w:val="28"/>
          <w:szCs w:val="28"/>
        </w:rPr>
        <w:t xml:space="preserve"> «</w:t>
      </w:r>
      <w:proofErr w:type="spellStart"/>
      <w:r w:rsidRPr="00C81E31">
        <w:rPr>
          <w:rFonts w:eastAsiaTheme="minorEastAsia"/>
          <w:kern w:val="24"/>
          <w:sz w:val="28"/>
          <w:szCs w:val="28"/>
        </w:rPr>
        <w:t>Кванториум</w:t>
      </w:r>
      <w:proofErr w:type="spellEnd"/>
      <w:r w:rsidRPr="00C81E31">
        <w:rPr>
          <w:rFonts w:eastAsiaTheme="minorEastAsia"/>
          <w:kern w:val="24"/>
          <w:sz w:val="28"/>
          <w:szCs w:val="28"/>
        </w:rPr>
        <w:t>»</w:t>
      </w:r>
      <w:r>
        <w:rPr>
          <w:rFonts w:eastAsiaTheme="minorEastAsia"/>
          <w:kern w:val="24"/>
          <w:sz w:val="28"/>
          <w:szCs w:val="28"/>
        </w:rPr>
        <w:t>, Регионального ресурсного центра образовательных инноваций, Центра цифрового образования детей «</w:t>
      </w:r>
      <w:r>
        <w:rPr>
          <w:rFonts w:eastAsiaTheme="minorEastAsia"/>
          <w:kern w:val="24"/>
          <w:sz w:val="28"/>
          <w:szCs w:val="28"/>
          <w:lang w:val="en-US"/>
        </w:rPr>
        <w:t>IT</w:t>
      </w:r>
      <w:r>
        <w:rPr>
          <w:rFonts w:eastAsiaTheme="minorEastAsia"/>
          <w:kern w:val="24"/>
          <w:sz w:val="28"/>
          <w:szCs w:val="28"/>
        </w:rPr>
        <w:t>-куб».</w:t>
      </w:r>
    </w:p>
    <w:p w:rsidR="00D9531A" w:rsidRDefault="00D9531A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2.7 ЗАДЕЙСТВОВАННЫЕ ПОДХОДЫ И МЕТОДЫ.</w:t>
      </w:r>
    </w:p>
    <w:p w:rsidR="003E02B9" w:rsidRPr="003E02B9" w:rsidRDefault="003E02B9" w:rsidP="00FB12D0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1. На уровне дошкольного образования.</w:t>
      </w:r>
    </w:p>
    <w:p w:rsidR="00D9531A" w:rsidRPr="002132FB" w:rsidRDefault="00D9531A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2132FB">
        <w:rPr>
          <w:sz w:val="28"/>
          <w:szCs w:val="28"/>
        </w:rPr>
        <w:t xml:space="preserve">Средством ранней профориентации на уровне дошкольного образования является создание развивающей предметно-пространственной среды, направленной на формирование первичного представления о мире профессий настоящего и </w:t>
      </w:r>
      <w:r w:rsidRPr="002132FB">
        <w:rPr>
          <w:sz w:val="28"/>
          <w:szCs w:val="28"/>
        </w:rPr>
        <w:lastRenderedPageBreak/>
        <w:t>будущего. (Согласно «Стратегии развития системы сопровождения профессионального самоопределения обучающихся в 2015-2020» Российской Федерации)</w:t>
      </w:r>
    </w:p>
    <w:p w:rsidR="00D9531A" w:rsidRPr="00D0336D" w:rsidRDefault="00D9531A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D0336D">
        <w:rPr>
          <w:sz w:val="28"/>
          <w:szCs w:val="28"/>
        </w:rPr>
        <w:t xml:space="preserve">В  </w:t>
      </w:r>
      <w:r w:rsidRPr="00D0336D">
        <w:rPr>
          <w:sz w:val="28"/>
          <w:szCs w:val="28"/>
          <w:shd w:val="clear" w:color="auto" w:fill="FFFFFF"/>
        </w:rPr>
        <w:t xml:space="preserve"> структурном подразделении дошкольного образования в КЦО </w:t>
      </w:r>
      <w:r w:rsidRPr="00D0336D">
        <w:rPr>
          <w:sz w:val="28"/>
          <w:szCs w:val="28"/>
        </w:rPr>
        <w:t xml:space="preserve">создана образовательная среда, которая позволяет обеспечить игровую, познавательную, исследовательскую и творческую активность всех воспитанников детского сада. В нее входят </w:t>
      </w:r>
      <w:r w:rsidRPr="00D0336D">
        <w:rPr>
          <w:bCs/>
          <w:kern w:val="24"/>
          <w:sz w:val="28"/>
          <w:szCs w:val="28"/>
        </w:rPr>
        <w:t>лаборатории ранней профориентации:</w:t>
      </w:r>
    </w:p>
    <w:p w:rsidR="00D9531A" w:rsidRPr="00D0336D" w:rsidRDefault="00D9531A" w:rsidP="00FB12D0">
      <w:pPr>
        <w:shd w:val="clear" w:color="auto" w:fill="FFFFFF"/>
        <w:tabs>
          <w:tab w:val="left" w:pos="142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D0336D">
        <w:rPr>
          <w:sz w:val="28"/>
          <w:szCs w:val="28"/>
          <w:lang w:eastAsia="ar-SA"/>
        </w:rPr>
        <w:t>1.</w:t>
      </w:r>
      <w:r>
        <w:rPr>
          <w:sz w:val="28"/>
          <w:szCs w:val="28"/>
          <w:lang w:eastAsia="ar-SA"/>
        </w:rPr>
        <w:t xml:space="preserve"> </w:t>
      </w:r>
      <w:r w:rsidRPr="00D0336D">
        <w:rPr>
          <w:sz w:val="28"/>
          <w:szCs w:val="28"/>
          <w:lang w:eastAsia="ar-SA"/>
        </w:rPr>
        <w:t>Лаборатория «Юный исследователь»</w:t>
      </w:r>
      <w:r>
        <w:rPr>
          <w:sz w:val="28"/>
          <w:szCs w:val="28"/>
          <w:lang w:eastAsia="ar-SA"/>
        </w:rPr>
        <w:t>.</w:t>
      </w:r>
    </w:p>
    <w:p w:rsidR="00D9531A" w:rsidRPr="00D0336D" w:rsidRDefault="00D9531A" w:rsidP="00FB12D0">
      <w:pPr>
        <w:shd w:val="clear" w:color="auto" w:fill="FFFFFF"/>
        <w:tabs>
          <w:tab w:val="left" w:pos="142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D0336D">
        <w:rPr>
          <w:sz w:val="28"/>
          <w:szCs w:val="28"/>
          <w:lang w:eastAsia="ar-SA"/>
        </w:rPr>
        <w:t>2.</w:t>
      </w:r>
      <w:r>
        <w:rPr>
          <w:sz w:val="28"/>
          <w:szCs w:val="28"/>
          <w:lang w:eastAsia="ar-SA"/>
        </w:rPr>
        <w:t xml:space="preserve"> </w:t>
      </w:r>
      <w:r w:rsidRPr="00D0336D">
        <w:rPr>
          <w:sz w:val="28"/>
          <w:szCs w:val="28"/>
          <w:lang w:eastAsia="ar-SA"/>
        </w:rPr>
        <w:t>Лаборатория «Труд»</w:t>
      </w:r>
      <w:r>
        <w:rPr>
          <w:sz w:val="28"/>
          <w:szCs w:val="28"/>
          <w:lang w:eastAsia="ar-SA"/>
        </w:rPr>
        <w:t>.</w:t>
      </w:r>
    </w:p>
    <w:p w:rsidR="00D9531A" w:rsidRPr="00D0336D" w:rsidRDefault="00D9531A" w:rsidP="00FB12D0">
      <w:pPr>
        <w:shd w:val="clear" w:color="auto" w:fill="FFFFFF"/>
        <w:tabs>
          <w:tab w:val="left" w:pos="142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D0336D">
        <w:rPr>
          <w:sz w:val="28"/>
          <w:szCs w:val="28"/>
          <w:lang w:eastAsia="ar-SA"/>
        </w:rPr>
        <w:t>3.</w:t>
      </w:r>
      <w:r>
        <w:rPr>
          <w:sz w:val="28"/>
          <w:szCs w:val="28"/>
          <w:lang w:eastAsia="ar-SA"/>
        </w:rPr>
        <w:t xml:space="preserve"> </w:t>
      </w:r>
      <w:r w:rsidRPr="00D0336D">
        <w:rPr>
          <w:sz w:val="28"/>
          <w:szCs w:val="28"/>
          <w:lang w:eastAsia="ar-SA"/>
        </w:rPr>
        <w:t>Лаборатория «Дополненная реальность»</w:t>
      </w:r>
      <w:r>
        <w:rPr>
          <w:sz w:val="28"/>
          <w:szCs w:val="28"/>
          <w:lang w:eastAsia="ar-SA"/>
        </w:rPr>
        <w:t>.</w:t>
      </w:r>
    </w:p>
    <w:p w:rsidR="00D9531A" w:rsidRPr="00D9531A" w:rsidRDefault="00D9531A" w:rsidP="00FB12D0">
      <w:pPr>
        <w:shd w:val="clear" w:color="auto" w:fill="FFFFFF"/>
        <w:tabs>
          <w:tab w:val="left" w:pos="142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D0336D">
        <w:rPr>
          <w:sz w:val="28"/>
          <w:szCs w:val="28"/>
          <w:lang w:eastAsia="ar-SA"/>
        </w:rPr>
        <w:t>4.</w:t>
      </w:r>
      <w:r>
        <w:rPr>
          <w:sz w:val="28"/>
          <w:szCs w:val="28"/>
          <w:lang w:eastAsia="ar-SA"/>
        </w:rPr>
        <w:t xml:space="preserve"> </w:t>
      </w:r>
      <w:r w:rsidRPr="00D0336D">
        <w:rPr>
          <w:sz w:val="28"/>
          <w:szCs w:val="28"/>
          <w:lang w:eastAsia="ar-SA"/>
        </w:rPr>
        <w:t>Центр «Малая академия»</w:t>
      </w:r>
      <w:r>
        <w:rPr>
          <w:sz w:val="28"/>
          <w:szCs w:val="28"/>
          <w:lang w:eastAsia="ar-SA"/>
        </w:rPr>
        <w:t>.</w:t>
      </w:r>
    </w:p>
    <w:p w:rsidR="00D9531A" w:rsidRPr="00BA5D02" w:rsidRDefault="00D9531A" w:rsidP="00FB12D0">
      <w:pPr>
        <w:tabs>
          <w:tab w:val="left" w:pos="142"/>
        </w:tabs>
        <w:spacing w:line="360" w:lineRule="auto"/>
        <w:ind w:firstLine="708"/>
        <w:jc w:val="both"/>
        <w:rPr>
          <w:b/>
          <w:bCs/>
          <w:kern w:val="24"/>
          <w:sz w:val="32"/>
          <w:szCs w:val="32"/>
        </w:rPr>
      </w:pPr>
      <w:r w:rsidRPr="00D0336D">
        <w:rPr>
          <w:bCs/>
          <w:kern w:val="24"/>
          <w:sz w:val="28"/>
          <w:szCs w:val="28"/>
        </w:rPr>
        <w:t>В детском саду для каждого воспитанника разработан индивидуальный образовательный маршрут, реализуется парциальная программа «Мате-плюс», технология обучения раннему чтению «Кубики Зайцева»,</w:t>
      </w:r>
      <w:r w:rsidRPr="00D0336D">
        <w:rPr>
          <w:sz w:val="28"/>
          <w:szCs w:val="28"/>
        </w:rPr>
        <w:t xml:space="preserve"> технологии развития одаренности «Лесенка успеха».</w:t>
      </w:r>
      <w:r w:rsidRPr="00D0336D">
        <w:rPr>
          <w:bCs/>
          <w:kern w:val="24"/>
          <w:sz w:val="28"/>
          <w:szCs w:val="28"/>
        </w:rPr>
        <w:t xml:space="preserve"> Дошкольники имеют возможность постигать несколько иностранных языков с раннего возраста: английский, немецкий, китайский, что позволяет эффективно осуществлять процесс вхождения растущей личности в </w:t>
      </w:r>
      <w:proofErr w:type="spellStart"/>
      <w:r w:rsidRPr="00D0336D">
        <w:rPr>
          <w:bCs/>
          <w:kern w:val="24"/>
          <w:sz w:val="28"/>
          <w:szCs w:val="28"/>
        </w:rPr>
        <w:t>билингвальное</w:t>
      </w:r>
      <w:proofErr w:type="spellEnd"/>
      <w:r w:rsidRPr="00D0336D">
        <w:rPr>
          <w:bCs/>
          <w:kern w:val="24"/>
          <w:sz w:val="28"/>
          <w:szCs w:val="28"/>
        </w:rPr>
        <w:t xml:space="preserve"> пространство. Организовано образовательное пространство с элементами методики М. </w:t>
      </w:r>
      <w:proofErr w:type="spellStart"/>
      <w:r w:rsidRPr="00D0336D">
        <w:rPr>
          <w:bCs/>
          <w:kern w:val="24"/>
          <w:sz w:val="28"/>
          <w:szCs w:val="28"/>
        </w:rPr>
        <w:t>Монтессори</w:t>
      </w:r>
      <w:proofErr w:type="spellEnd"/>
      <w:r w:rsidRPr="00D0336D">
        <w:rPr>
          <w:bCs/>
          <w:kern w:val="24"/>
          <w:sz w:val="28"/>
          <w:szCs w:val="28"/>
        </w:rPr>
        <w:t xml:space="preserve">. Основная образовательная </w:t>
      </w:r>
      <w:r>
        <w:rPr>
          <w:bCs/>
          <w:kern w:val="24"/>
          <w:sz w:val="28"/>
          <w:szCs w:val="28"/>
        </w:rPr>
        <w:t xml:space="preserve">программа – </w:t>
      </w:r>
      <w:r w:rsidRPr="00D0336D">
        <w:rPr>
          <w:bCs/>
          <w:kern w:val="24"/>
          <w:sz w:val="28"/>
          <w:szCs w:val="28"/>
        </w:rPr>
        <w:t>«Образование для процветания».</w:t>
      </w:r>
      <w:r w:rsidRPr="00BA5D02">
        <w:rPr>
          <w:b/>
          <w:bCs/>
          <w:kern w:val="24"/>
          <w:sz w:val="32"/>
          <w:szCs w:val="32"/>
        </w:rPr>
        <w:t xml:space="preserve">   </w:t>
      </w:r>
    </w:p>
    <w:p w:rsidR="00D9531A" w:rsidRPr="003E02B9" w:rsidRDefault="00D9531A" w:rsidP="00FB12D0">
      <w:pPr>
        <w:tabs>
          <w:tab w:val="left" w:pos="142"/>
        </w:tabs>
        <w:spacing w:line="360" w:lineRule="auto"/>
        <w:ind w:firstLine="567"/>
        <w:jc w:val="both"/>
        <w:rPr>
          <w:b/>
          <w:bCs/>
          <w:kern w:val="24"/>
          <w:sz w:val="28"/>
          <w:szCs w:val="28"/>
        </w:rPr>
      </w:pPr>
      <w:r w:rsidRPr="003E02B9">
        <w:rPr>
          <w:b/>
          <w:bCs/>
          <w:kern w:val="24"/>
          <w:sz w:val="28"/>
          <w:szCs w:val="28"/>
        </w:rPr>
        <w:t>В образовательной среде используются следующие формы:</w:t>
      </w:r>
    </w:p>
    <w:p w:rsidR="00D9531A" w:rsidRPr="00D0336D" w:rsidRDefault="00D9531A" w:rsidP="00543E45">
      <w:pPr>
        <w:pStyle w:val="a3"/>
        <w:numPr>
          <w:ilvl w:val="0"/>
          <w:numId w:val="21"/>
        </w:numPr>
        <w:tabs>
          <w:tab w:val="left" w:pos="142"/>
        </w:tabs>
        <w:suppressAutoHyphens/>
        <w:spacing w:line="360" w:lineRule="auto"/>
        <w:jc w:val="both"/>
        <w:rPr>
          <w:sz w:val="28"/>
          <w:szCs w:val="28"/>
        </w:rPr>
      </w:pPr>
      <w:r w:rsidRPr="00D0336D">
        <w:rPr>
          <w:bCs/>
          <w:kern w:val="24"/>
          <w:sz w:val="28"/>
          <w:szCs w:val="28"/>
        </w:rPr>
        <w:t>НОД (</w:t>
      </w:r>
      <w:r w:rsidRPr="00D0336D">
        <w:rPr>
          <w:sz w:val="28"/>
          <w:szCs w:val="28"/>
        </w:rPr>
        <w:t>непрерывную образовательную деятельность-занятия) по теме ранней профориентации</w:t>
      </w:r>
      <w:r w:rsidRPr="00D0336D">
        <w:rPr>
          <w:bCs/>
          <w:kern w:val="24"/>
          <w:sz w:val="28"/>
          <w:szCs w:val="28"/>
        </w:rPr>
        <w:t xml:space="preserve"> занятия, проводимые с использованием инновационных программ и технологий обучения </w:t>
      </w:r>
    </w:p>
    <w:p w:rsidR="00D9531A" w:rsidRPr="00D0336D" w:rsidRDefault="00D9531A" w:rsidP="00543E45">
      <w:pPr>
        <w:pStyle w:val="a3"/>
        <w:numPr>
          <w:ilvl w:val="0"/>
          <w:numId w:val="21"/>
        </w:numPr>
        <w:tabs>
          <w:tab w:val="left" w:pos="142"/>
        </w:tabs>
        <w:spacing w:line="360" w:lineRule="auto"/>
        <w:jc w:val="both"/>
        <w:rPr>
          <w:bCs/>
          <w:kern w:val="24"/>
          <w:sz w:val="28"/>
          <w:szCs w:val="28"/>
        </w:rPr>
      </w:pPr>
      <w:r w:rsidRPr="00D0336D">
        <w:rPr>
          <w:bCs/>
          <w:kern w:val="24"/>
          <w:sz w:val="28"/>
          <w:szCs w:val="28"/>
        </w:rPr>
        <w:t>Дополнительное образование: форма – кружковая работа (Кружок «Шахматы», «Робототехника» и т.д.)</w:t>
      </w:r>
    </w:p>
    <w:p w:rsidR="00D9531A" w:rsidRPr="007329C6" w:rsidRDefault="00D9531A" w:rsidP="00543E45">
      <w:pPr>
        <w:pStyle w:val="a3"/>
        <w:numPr>
          <w:ilvl w:val="0"/>
          <w:numId w:val="21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D0336D">
        <w:rPr>
          <w:bCs/>
          <w:kern w:val="24"/>
          <w:sz w:val="28"/>
          <w:szCs w:val="28"/>
        </w:rPr>
        <w:t xml:space="preserve">Совместная деятельность педагогов и детей: </w:t>
      </w:r>
      <w:r w:rsidRPr="00D0336D">
        <w:rPr>
          <w:sz w:val="28"/>
          <w:szCs w:val="28"/>
        </w:rPr>
        <w:t>самостоятельная деятельность детей</w:t>
      </w:r>
      <w:r>
        <w:rPr>
          <w:sz w:val="28"/>
          <w:szCs w:val="28"/>
        </w:rPr>
        <w:t xml:space="preserve"> </w:t>
      </w:r>
    </w:p>
    <w:p w:rsidR="00D9531A" w:rsidRPr="003E02B9" w:rsidRDefault="003E02B9" w:rsidP="00FB12D0">
      <w:pPr>
        <w:tabs>
          <w:tab w:val="left" w:pos="142"/>
        </w:tabs>
        <w:spacing w:line="360" w:lineRule="auto"/>
        <w:ind w:left="75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D9531A" w:rsidRPr="003E02B9">
        <w:rPr>
          <w:b/>
          <w:sz w:val="28"/>
          <w:szCs w:val="28"/>
        </w:rPr>
        <w:t>Организованные формы обучения подбираются с учетом аспектов:</w:t>
      </w:r>
    </w:p>
    <w:p w:rsidR="00D9531A" w:rsidRPr="005051C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051CA">
        <w:rPr>
          <w:sz w:val="28"/>
          <w:szCs w:val="28"/>
        </w:rPr>
        <w:t>-</w:t>
      </w:r>
      <w:r w:rsidR="003E02B9">
        <w:rPr>
          <w:sz w:val="28"/>
          <w:szCs w:val="28"/>
        </w:rPr>
        <w:t xml:space="preserve"> </w:t>
      </w:r>
      <w:r w:rsidRPr="005051CA">
        <w:rPr>
          <w:sz w:val="28"/>
          <w:szCs w:val="28"/>
        </w:rPr>
        <w:t>Информационного аспекта – знакомство с профессиональной средой, перспективными, востребованными профессиями в Российской Федерации и в Хабаровском крае, а также профессиями будущего</w:t>
      </w:r>
    </w:p>
    <w:p w:rsidR="00D9531A" w:rsidRPr="005051C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051CA">
        <w:rPr>
          <w:sz w:val="28"/>
          <w:szCs w:val="28"/>
        </w:rPr>
        <w:t>-</w:t>
      </w:r>
      <w:r w:rsidR="003E02B9">
        <w:rPr>
          <w:sz w:val="28"/>
          <w:szCs w:val="28"/>
        </w:rPr>
        <w:t xml:space="preserve"> </w:t>
      </w:r>
      <w:r w:rsidRPr="005051CA">
        <w:rPr>
          <w:sz w:val="28"/>
          <w:szCs w:val="28"/>
        </w:rPr>
        <w:t>Мотивационно-коммуникативного аспекта – общение с носителями профессий, в том числе из числа родителей (законных представителей) воспитанников СПДО КГАОУ КЦО, работников структурных подразделений</w:t>
      </w:r>
    </w:p>
    <w:p w:rsidR="00D9531A" w:rsidRPr="005051C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051CA">
        <w:rPr>
          <w:sz w:val="28"/>
          <w:szCs w:val="28"/>
        </w:rPr>
        <w:t>организация мероприятий и конкурсов детского творчества профессионально-ориентационного характера</w:t>
      </w:r>
    </w:p>
    <w:p w:rsidR="00D9531A" w:rsidRPr="005051C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051CA">
        <w:rPr>
          <w:sz w:val="28"/>
          <w:szCs w:val="28"/>
        </w:rPr>
        <w:t xml:space="preserve">«образовательный туризм» в лаборатории и образовательные зоны старшей школы </w:t>
      </w:r>
    </w:p>
    <w:p w:rsidR="00D9531A" w:rsidRPr="005051CA" w:rsidRDefault="00D9531A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051CA">
        <w:rPr>
          <w:sz w:val="28"/>
          <w:szCs w:val="28"/>
        </w:rPr>
        <w:t>-</w:t>
      </w:r>
      <w:r w:rsidR="003E02B9">
        <w:rPr>
          <w:sz w:val="28"/>
          <w:szCs w:val="28"/>
        </w:rPr>
        <w:t xml:space="preserve"> </w:t>
      </w:r>
      <w:proofErr w:type="spellStart"/>
      <w:r w:rsidRPr="005051CA">
        <w:rPr>
          <w:sz w:val="28"/>
          <w:szCs w:val="28"/>
        </w:rPr>
        <w:t>Деятельностного</w:t>
      </w:r>
      <w:proofErr w:type="spellEnd"/>
      <w:r w:rsidRPr="005051CA">
        <w:rPr>
          <w:sz w:val="28"/>
          <w:szCs w:val="28"/>
        </w:rPr>
        <w:t xml:space="preserve"> аспекта – создание условий для принятия роли, «проживания» профессии в игровой форме, осуществление отдельных трудовых действий, соответствующих возрасту детей. </w:t>
      </w:r>
    </w:p>
    <w:p w:rsidR="003E02B9" w:rsidRPr="003E02B9" w:rsidRDefault="003E02B9" w:rsidP="00FB12D0">
      <w:pPr>
        <w:tabs>
          <w:tab w:val="left" w:pos="142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2. На уровне начальной школы.</w:t>
      </w:r>
    </w:p>
    <w:p w:rsidR="00D9531A" w:rsidRPr="00364AEB" w:rsidRDefault="00D9531A" w:rsidP="00FB12D0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364AEB">
        <w:rPr>
          <w:sz w:val="28"/>
          <w:szCs w:val="28"/>
        </w:rPr>
        <w:t xml:space="preserve">В дальнейшем, при поступлении в начальную школу ребенок не испытывает затруднений в обучении, так как соблюдается преемственность целей, задач и содержания профессионального самоопределения.  </w:t>
      </w:r>
    </w:p>
    <w:p w:rsidR="00D9531A" w:rsidRPr="00364AEB" w:rsidRDefault="00D9531A" w:rsidP="00FB12D0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364AEB">
        <w:rPr>
          <w:sz w:val="28"/>
          <w:szCs w:val="28"/>
        </w:rPr>
        <w:t>От того, как на уровне начального общего образования начнёт формироваться новый для младших школьников теоретический тип мышления, от того, как будут сформированы личностные качества,</w:t>
      </w:r>
      <w:r>
        <w:rPr>
          <w:sz w:val="28"/>
          <w:szCs w:val="28"/>
        </w:rPr>
        <w:t xml:space="preserve"> </w:t>
      </w:r>
      <w:r w:rsidRPr="00364AEB">
        <w:rPr>
          <w:sz w:val="28"/>
          <w:szCs w:val="28"/>
        </w:rPr>
        <w:t xml:space="preserve">как способность к сотрудничеству, ответственность за полученные результаты, желание и умение учиться, зависит в дальнейшем решение задач </w:t>
      </w:r>
      <w:proofErr w:type="spellStart"/>
      <w:r w:rsidRPr="00364AEB">
        <w:rPr>
          <w:sz w:val="28"/>
          <w:szCs w:val="28"/>
        </w:rPr>
        <w:t>предпрофильного</w:t>
      </w:r>
      <w:proofErr w:type="spellEnd"/>
      <w:r w:rsidRPr="00364AEB">
        <w:rPr>
          <w:sz w:val="28"/>
          <w:szCs w:val="28"/>
        </w:rPr>
        <w:t>, профильного, профессионального и, самое главное, жизненного самоопределения.</w:t>
      </w:r>
    </w:p>
    <w:p w:rsidR="00D9531A" w:rsidRDefault="00D9531A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BA5D02">
        <w:rPr>
          <w:sz w:val="32"/>
          <w:szCs w:val="32"/>
          <w:shd w:val="clear" w:color="auto" w:fill="F7F7F6"/>
        </w:rPr>
        <w:t xml:space="preserve"> </w:t>
      </w:r>
      <w:r w:rsidRPr="00364AEB">
        <w:rPr>
          <w:sz w:val="28"/>
          <w:szCs w:val="28"/>
        </w:rPr>
        <w:t>Для качественной организации работы по ранней профилизации в начальной школе КЦО создана образовательная среда</w:t>
      </w:r>
      <w:r>
        <w:rPr>
          <w:sz w:val="28"/>
          <w:szCs w:val="28"/>
        </w:rPr>
        <w:t xml:space="preserve"> </w:t>
      </w:r>
      <w:r w:rsidRPr="003B0559">
        <w:rPr>
          <w:sz w:val="28"/>
          <w:szCs w:val="28"/>
        </w:rPr>
        <w:t>«</w:t>
      </w:r>
      <w:proofErr w:type="spellStart"/>
      <w:r w:rsidRPr="003B0559">
        <w:rPr>
          <w:sz w:val="28"/>
          <w:szCs w:val="28"/>
        </w:rPr>
        <w:t>ЗнаЙград</w:t>
      </w:r>
      <w:proofErr w:type="spellEnd"/>
      <w:r w:rsidRPr="003B0559">
        <w:rPr>
          <w:sz w:val="28"/>
          <w:szCs w:val="28"/>
        </w:rPr>
        <w:t>»,</w:t>
      </w:r>
      <w:r w:rsidRPr="00364AEB">
        <w:rPr>
          <w:sz w:val="28"/>
          <w:szCs w:val="28"/>
        </w:rPr>
        <w:t xml:space="preserve"> которая включает в себя все окружаемое пространство. Это предметные кабинеты, холлы, интерактивные и творческие зоны, мобильные лаборатории, библиотека, спортивные залы и другие обособленные пространственные образовательные зоны Центра. </w:t>
      </w:r>
    </w:p>
    <w:p w:rsidR="00D9531A" w:rsidRDefault="00D9531A" w:rsidP="00FB12D0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D41B49">
        <w:rPr>
          <w:sz w:val="28"/>
          <w:szCs w:val="28"/>
        </w:rPr>
        <w:lastRenderedPageBreak/>
        <w:t>Ученики начальной школы КЦО - это</w:t>
      </w:r>
      <w:r w:rsidRPr="00D41B49">
        <w:rPr>
          <w:sz w:val="28"/>
          <w:szCs w:val="28"/>
          <w:shd w:val="clear" w:color="auto" w:fill="FFFAF0"/>
        </w:rPr>
        <w:t xml:space="preserve"> ж</w:t>
      </w:r>
      <w:r w:rsidRPr="00D41B49">
        <w:rPr>
          <w:sz w:val="28"/>
          <w:szCs w:val="28"/>
        </w:rPr>
        <w:t>ители виртуального города.</w:t>
      </w:r>
      <w:r w:rsidRPr="00BA5D02">
        <w:rPr>
          <w:b/>
          <w:sz w:val="32"/>
          <w:szCs w:val="32"/>
        </w:rPr>
        <w:t xml:space="preserve">  </w:t>
      </w:r>
      <w:r w:rsidRPr="005D5260">
        <w:rPr>
          <w:sz w:val="28"/>
          <w:szCs w:val="28"/>
        </w:rPr>
        <w:t xml:space="preserve">Через предметно-пространственную среду, обучающиеся знакомятся с разными профессиями и пробуют себя через игру в роли разных профессий. Всем детям в начале года предоставляется возможность выбрать вид деятельности. Один раз в семестр проходит ярмарка профессий, где каждый класс – это определённое «предприятие» -–представляет продукты своей деятельности. Таким образом, происходит своеобразная творческая «защита» профессии, а в целом, настоящая ярмарка. Один раз в месяц проходят занятия в «Народном университете».  В этот день мы приглашаем людей разных профессий, должностей, социальных статусов с интересным выступлением для детей. Один раз в месяц осуществляется выезд на предприятие. Наши ученики уже побывали в музеях энергетики, газификации, связи, археологии, Амурского моста. Встречаются с людьми разных профессий на предприятиях МУП города Хабаровска «Водоканал», ООО Амур </w:t>
      </w:r>
      <w:proofErr w:type="spellStart"/>
      <w:r w:rsidRPr="005D5260">
        <w:rPr>
          <w:sz w:val="28"/>
          <w:szCs w:val="28"/>
        </w:rPr>
        <w:t>Машинерити</w:t>
      </w:r>
      <w:proofErr w:type="spellEnd"/>
      <w:r w:rsidRPr="005D5260">
        <w:rPr>
          <w:sz w:val="28"/>
          <w:szCs w:val="28"/>
        </w:rPr>
        <w:t>, АО «</w:t>
      </w:r>
      <w:proofErr w:type="spellStart"/>
      <w:r w:rsidRPr="005D5260">
        <w:rPr>
          <w:sz w:val="28"/>
          <w:szCs w:val="28"/>
        </w:rPr>
        <w:t>Дальэнергомаш</w:t>
      </w:r>
      <w:proofErr w:type="spellEnd"/>
      <w:r w:rsidRPr="005D5260">
        <w:rPr>
          <w:sz w:val="28"/>
          <w:szCs w:val="28"/>
        </w:rPr>
        <w:t xml:space="preserve">», Трамвайно-троллейбусное депо, </w:t>
      </w:r>
      <w:proofErr w:type="spellStart"/>
      <w:r w:rsidRPr="005D5260">
        <w:rPr>
          <w:sz w:val="28"/>
          <w:szCs w:val="28"/>
        </w:rPr>
        <w:t>ДальХимФа</w:t>
      </w:r>
      <w:r>
        <w:rPr>
          <w:sz w:val="28"/>
          <w:szCs w:val="28"/>
        </w:rPr>
        <w:t>р</w:t>
      </w:r>
      <w:r w:rsidRPr="005D5260">
        <w:rPr>
          <w:sz w:val="28"/>
          <w:szCs w:val="28"/>
        </w:rPr>
        <w:t>м</w:t>
      </w:r>
      <w:proofErr w:type="spellEnd"/>
      <w:r w:rsidRPr="005D5260">
        <w:rPr>
          <w:sz w:val="28"/>
          <w:szCs w:val="28"/>
        </w:rPr>
        <w:t xml:space="preserve"> завод и другие предприятия города. </w:t>
      </w:r>
    </w:p>
    <w:p w:rsidR="00D9531A" w:rsidRPr="00364AEB" w:rsidRDefault="00D9531A" w:rsidP="00FB12D0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внимание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работе уделяется</w:t>
      </w:r>
      <w:r w:rsidRPr="00364AEB">
        <w:rPr>
          <w:sz w:val="28"/>
          <w:szCs w:val="28"/>
        </w:rPr>
        <w:t xml:space="preserve"> уроках</w:t>
      </w:r>
      <w:r>
        <w:rPr>
          <w:sz w:val="28"/>
          <w:szCs w:val="28"/>
        </w:rPr>
        <w:t>. О</w:t>
      </w:r>
      <w:r w:rsidRPr="00364AEB">
        <w:rPr>
          <w:sz w:val="28"/>
          <w:szCs w:val="28"/>
        </w:rPr>
        <w:t>бучающиеся знакомятся с различными профессиями, а учитель пытается донести до сознания детей важность и значимость каждой профессии</w:t>
      </w:r>
      <w:r w:rsidRPr="00364AEB">
        <w:rPr>
          <w:i/>
          <w:iCs/>
          <w:sz w:val="28"/>
          <w:szCs w:val="28"/>
        </w:rPr>
        <w:t>.</w:t>
      </w:r>
      <w:r w:rsidRPr="00364AEB">
        <w:rPr>
          <w:sz w:val="28"/>
          <w:szCs w:val="28"/>
        </w:rPr>
        <w:t xml:space="preserve"> </w:t>
      </w:r>
      <w:r w:rsidRPr="00364AEB">
        <w:rPr>
          <w:rStyle w:val="c6"/>
          <w:sz w:val="28"/>
          <w:szCs w:val="28"/>
        </w:rPr>
        <w:t>Программа внеурочного курса «В мире профессий» позволяет, начиная с первого класса, знакомить учащихся с менее известными, но востребованными специальностями, в том числе в родном городе и крае.</w:t>
      </w:r>
      <w:r w:rsidRPr="00364AEB">
        <w:rPr>
          <w:rFonts w:eastAsia="+mn-ea"/>
          <w:bCs/>
          <w:kern w:val="24"/>
          <w:sz w:val="28"/>
          <w:szCs w:val="28"/>
        </w:rPr>
        <w:t xml:space="preserve"> </w:t>
      </w:r>
    </w:p>
    <w:p w:rsidR="00D9531A" w:rsidRDefault="00D9531A" w:rsidP="00FB12D0">
      <w:pPr>
        <w:tabs>
          <w:tab w:val="left" w:pos="142"/>
        </w:tabs>
        <w:spacing w:line="360" w:lineRule="auto"/>
        <w:ind w:firstLine="708"/>
        <w:rPr>
          <w:sz w:val="28"/>
          <w:szCs w:val="28"/>
        </w:rPr>
      </w:pPr>
      <w:r w:rsidRPr="00904B26">
        <w:rPr>
          <w:sz w:val="28"/>
          <w:szCs w:val="28"/>
        </w:rPr>
        <w:t>К окончанию</w:t>
      </w:r>
      <w:r w:rsidRPr="00BA5D02">
        <w:rPr>
          <w:b/>
          <w:sz w:val="32"/>
          <w:szCs w:val="32"/>
        </w:rPr>
        <w:t xml:space="preserve"> </w:t>
      </w:r>
      <w:r w:rsidRPr="00904B26">
        <w:rPr>
          <w:sz w:val="28"/>
          <w:szCs w:val="28"/>
        </w:rPr>
        <w:t>4-го класса младшие школьники познакомятся со многими профессиями, освоят различные виды практической деятельности, будут готовы к   осуществлению осознанного выбора направлений, курсов, программ   в основной школе.</w:t>
      </w:r>
      <w:r w:rsidRPr="00904B26">
        <w:rPr>
          <w:color w:val="1D2129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Выпускники 4 классов принимают участие в творческих отчетах, представляют и защищают свой проект. Грамотная защита творческого отчета – это успешный результат «ранней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работы» КЦО.      </w:t>
      </w:r>
    </w:p>
    <w:p w:rsidR="003E02B9" w:rsidRPr="003E02B9" w:rsidRDefault="003E02B9" w:rsidP="00543E45">
      <w:pPr>
        <w:pStyle w:val="a3"/>
        <w:numPr>
          <w:ilvl w:val="0"/>
          <w:numId w:val="19"/>
        </w:num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На уровне основного общего образования.</w:t>
      </w:r>
    </w:p>
    <w:p w:rsidR="00D9531A" w:rsidRPr="003E02B9" w:rsidRDefault="00D9531A" w:rsidP="00FB12D0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3E02B9">
        <w:rPr>
          <w:sz w:val="28"/>
          <w:szCs w:val="28"/>
        </w:rPr>
        <w:lastRenderedPageBreak/>
        <w:t>Система образования в КЦО предполагает профильное обучение учащихся с учетом индивидуальных особенностей личности.</w:t>
      </w:r>
      <w:r w:rsidRPr="003E02B9">
        <w:rPr>
          <w:b/>
          <w:sz w:val="28"/>
          <w:szCs w:val="28"/>
        </w:rPr>
        <w:t xml:space="preserve"> </w:t>
      </w:r>
      <w:r w:rsidRPr="003E02B9">
        <w:rPr>
          <w:sz w:val="28"/>
          <w:szCs w:val="28"/>
        </w:rPr>
        <w:t xml:space="preserve">Отсюда на уровне основного общего образования основная задача: создать благоприятные условия для формирования у школьников готовности к выбору профессии, будущей сферы деятельности через познание ребенком своих индивидуальных особенностей, анализ профессий и на основе сопоставления этих двух типов знаний и принятию сознательного решения о выборе профиля обучения в старшей школе. </w:t>
      </w:r>
    </w:p>
    <w:p w:rsidR="003E02B9" w:rsidRPr="003E02B9" w:rsidRDefault="003E02B9" w:rsidP="00FB12D0">
      <w:pPr>
        <w:tabs>
          <w:tab w:val="left" w:pos="142"/>
        </w:tabs>
        <w:spacing w:line="360" w:lineRule="auto"/>
        <w:ind w:firstLine="317"/>
        <w:jc w:val="center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В основе реализации данной образовательной модели лежат технологии:</w:t>
      </w:r>
    </w:p>
    <w:p w:rsidR="003E02B9" w:rsidRPr="003E02B9" w:rsidRDefault="003E02B9" w:rsidP="00543E45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Технология интеграции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Интеграция включает в себя такие понятия как «согласование», «</w:t>
      </w:r>
      <w:proofErr w:type="spellStart"/>
      <w:r w:rsidRPr="00541EE6">
        <w:rPr>
          <w:sz w:val="28"/>
          <w:szCs w:val="28"/>
        </w:rPr>
        <w:t>упорядочность</w:t>
      </w:r>
      <w:proofErr w:type="spellEnd"/>
      <w:r w:rsidRPr="00541EE6">
        <w:rPr>
          <w:sz w:val="28"/>
          <w:szCs w:val="28"/>
        </w:rPr>
        <w:t>», «цельность и всеединство».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В современной педагогической практике известны разные варианты интеграции: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Интеграция в лице одного учителя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Интеграция на уровне </w:t>
      </w:r>
      <w:proofErr w:type="spellStart"/>
      <w:r w:rsidRPr="00541EE6">
        <w:rPr>
          <w:sz w:val="28"/>
          <w:szCs w:val="28"/>
        </w:rPr>
        <w:t>межпредметных</w:t>
      </w:r>
      <w:proofErr w:type="spellEnd"/>
      <w:r w:rsidRPr="00541EE6">
        <w:rPr>
          <w:sz w:val="28"/>
          <w:szCs w:val="28"/>
        </w:rPr>
        <w:t xml:space="preserve"> связей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Интеграция тематическая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Интеграция по близким областям знания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Интеграция по технологическому признаку</w:t>
      </w:r>
    </w:p>
    <w:p w:rsidR="003E02B9" w:rsidRPr="00541EE6" w:rsidRDefault="003E02B9" w:rsidP="00543E45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Проблемная интеграция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      Не отвергая все указанные виды интеграции, в основу разработки модели «</w:t>
      </w:r>
      <w:proofErr w:type="spellStart"/>
      <w:r w:rsidRPr="00541EE6">
        <w:rPr>
          <w:sz w:val="28"/>
          <w:szCs w:val="28"/>
        </w:rPr>
        <w:t>Самопределения</w:t>
      </w:r>
      <w:proofErr w:type="spellEnd"/>
      <w:r w:rsidRPr="00541EE6">
        <w:rPr>
          <w:sz w:val="28"/>
          <w:szCs w:val="28"/>
        </w:rPr>
        <w:t>» мы выделили вид интеграции, который условно назвали «внутренняя интеграция».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В отличие от вышеназванных вариантов «внутренняя интеграция» не столько способ соединения, сколько принцип соотношения, это внутренняя смысловая связь, элементов системы знаний, информации.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lastRenderedPageBreak/>
        <w:t>Исходя из этого, интеграция возможна на уровне одного предмета, если мы выстраиваем содержание в определенной логике, в соответствии с принципом «соотношения». Можно говорить о ряде предметов, например</w:t>
      </w:r>
      <w:r>
        <w:rPr>
          <w:sz w:val="28"/>
          <w:szCs w:val="28"/>
        </w:rPr>
        <w:t>,</w:t>
      </w:r>
      <w:r w:rsidRPr="00541EE6">
        <w:rPr>
          <w:sz w:val="28"/>
          <w:szCs w:val="28"/>
        </w:rPr>
        <w:t xml:space="preserve"> гуманитарного профиля, если учитель поднимается до осознания значимости целостного знания, и, наконец, о всех школьных предметах, и всего образования в целом, когда речь идет о целостной системе учреждения, где все пронизано внутренней логикой, все взаимосвязано и соотнесено с главным смысловым центром-ребенком.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Интеграция – </w:t>
      </w:r>
      <w:r w:rsidRPr="00541EE6">
        <w:rPr>
          <w:sz w:val="28"/>
          <w:szCs w:val="28"/>
        </w:rPr>
        <w:t>это не просто широта, всеохватность, это особый способ познания. «Внутренняя интеграция» выводит на постижение закономерностей глубинного характера, где соотносятся знания разных наук, ибо в конечном варианте, все они лишь условно дифференцированы человеком для более тщательного изучения, а составляют одну картину мира, в центре которой человек как самоцель.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Таким образом, «внутренняя» интеграция предполагает не только </w:t>
      </w:r>
      <w:proofErr w:type="spellStart"/>
      <w:r w:rsidRPr="00541EE6">
        <w:rPr>
          <w:sz w:val="28"/>
          <w:szCs w:val="28"/>
        </w:rPr>
        <w:t>межпредметные</w:t>
      </w:r>
      <w:proofErr w:type="spellEnd"/>
      <w:r w:rsidRPr="00541EE6">
        <w:rPr>
          <w:sz w:val="28"/>
          <w:szCs w:val="28"/>
        </w:rPr>
        <w:t xml:space="preserve"> связи, интеграцию предметов, уроков, но и всех компонентов системы, смысловым центром которой становится ребенок. Данный принцип помогает преодолевать «перегородки» между предметами, между обучением и воспитанием, общим и дополнительным образованием.  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В данном направлении была отработана интегративная модель предметного курса «Естествознание» в старш</w:t>
      </w:r>
      <w:r>
        <w:rPr>
          <w:sz w:val="28"/>
          <w:szCs w:val="28"/>
        </w:rPr>
        <w:t>ей школе, но в условиях нового базисного учебного плана</w:t>
      </w:r>
      <w:r w:rsidRPr="00541EE6">
        <w:rPr>
          <w:sz w:val="28"/>
          <w:szCs w:val="28"/>
        </w:rPr>
        <w:t xml:space="preserve"> эту модель сложно реализовать. 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Отработана модель </w:t>
      </w:r>
      <w:proofErr w:type="spellStart"/>
      <w:r w:rsidRPr="00541EE6">
        <w:rPr>
          <w:sz w:val="28"/>
          <w:szCs w:val="28"/>
        </w:rPr>
        <w:t>межпредметной</w:t>
      </w:r>
      <w:proofErr w:type="spellEnd"/>
      <w:r w:rsidRPr="00541EE6">
        <w:rPr>
          <w:sz w:val="28"/>
          <w:szCs w:val="28"/>
        </w:rPr>
        <w:t xml:space="preserve"> интеграции и формирования </w:t>
      </w:r>
      <w:proofErr w:type="spellStart"/>
      <w:r w:rsidRPr="00541EE6">
        <w:rPr>
          <w:sz w:val="28"/>
          <w:szCs w:val="28"/>
        </w:rPr>
        <w:t>метапредметных</w:t>
      </w:r>
      <w:proofErr w:type="spellEnd"/>
      <w:r w:rsidRPr="00541EE6">
        <w:rPr>
          <w:sz w:val="28"/>
          <w:szCs w:val="28"/>
        </w:rPr>
        <w:t xml:space="preserve"> умений в КЦО в проектной деятельности (н</w:t>
      </w:r>
      <w:r>
        <w:rPr>
          <w:sz w:val="28"/>
          <w:szCs w:val="28"/>
        </w:rPr>
        <w:t>апример</w:t>
      </w:r>
      <w:r w:rsidRPr="00541EE6">
        <w:rPr>
          <w:sz w:val="28"/>
          <w:szCs w:val="28"/>
        </w:rPr>
        <w:t>, проект «</w:t>
      </w:r>
      <w:proofErr w:type="spellStart"/>
      <w:r w:rsidRPr="00541EE6">
        <w:rPr>
          <w:sz w:val="28"/>
          <w:szCs w:val="28"/>
        </w:rPr>
        <w:t>Макарьевская</w:t>
      </w:r>
      <w:proofErr w:type="spellEnd"/>
      <w:r w:rsidRPr="00541EE6">
        <w:rPr>
          <w:sz w:val="28"/>
          <w:szCs w:val="28"/>
        </w:rPr>
        <w:t xml:space="preserve"> ярмарка» </w:t>
      </w:r>
      <w:r>
        <w:rPr>
          <w:sz w:val="28"/>
          <w:szCs w:val="28"/>
        </w:rPr>
        <w:t>(</w:t>
      </w:r>
      <w:r w:rsidRPr="002B0CF9">
        <w:rPr>
          <w:sz w:val="28"/>
          <w:szCs w:val="28"/>
        </w:rPr>
        <w:t>Приложение 1</w:t>
      </w:r>
      <w:r w:rsidRPr="00541EE6">
        <w:rPr>
          <w:sz w:val="28"/>
          <w:szCs w:val="28"/>
        </w:rPr>
        <w:t>).</w:t>
      </w:r>
    </w:p>
    <w:p w:rsidR="003E02B9" w:rsidRPr="008A61D8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8A61D8">
        <w:rPr>
          <w:sz w:val="28"/>
          <w:szCs w:val="28"/>
        </w:rPr>
        <w:t>Приоритетные направления работы педагогического коллектива в этом направлении:</w:t>
      </w:r>
    </w:p>
    <w:p w:rsidR="003E02B9" w:rsidRPr="008A61D8" w:rsidRDefault="003E02B9" w:rsidP="00543E45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A61D8">
        <w:rPr>
          <w:sz w:val="28"/>
          <w:szCs w:val="28"/>
        </w:rPr>
        <w:t>Разработка системы уроков на интеграционной основе</w:t>
      </w:r>
    </w:p>
    <w:p w:rsidR="003E02B9" w:rsidRPr="008A61D8" w:rsidRDefault="003E02B9" w:rsidP="00543E45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A61D8">
        <w:rPr>
          <w:sz w:val="28"/>
          <w:szCs w:val="28"/>
        </w:rPr>
        <w:lastRenderedPageBreak/>
        <w:t xml:space="preserve">Недели «смыслов» (нахождение точек соприкосновения в предметных областях на уровне понятий, универсальных учебных действий). </w:t>
      </w:r>
    </w:p>
    <w:p w:rsidR="003E02B9" w:rsidRDefault="003E02B9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8A61D8">
        <w:rPr>
          <w:sz w:val="28"/>
          <w:szCs w:val="28"/>
        </w:rPr>
        <w:t xml:space="preserve">Так, например, </w:t>
      </w:r>
      <w:r>
        <w:rPr>
          <w:sz w:val="28"/>
          <w:szCs w:val="28"/>
        </w:rPr>
        <w:t>погружение на неделе одновременно ведётся и по математике,</w:t>
      </w:r>
      <w:r w:rsidRPr="008A61D8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по </w:t>
      </w:r>
      <w:r w:rsidRPr="008A61D8">
        <w:rPr>
          <w:sz w:val="28"/>
          <w:szCs w:val="28"/>
        </w:rPr>
        <w:t xml:space="preserve">географию. </w:t>
      </w:r>
      <w:r>
        <w:rPr>
          <w:sz w:val="28"/>
          <w:szCs w:val="28"/>
        </w:rPr>
        <w:t>Учитель по математике дает решение экономических задач, а учитель географии освещает вопросы, связанные с экономикой Хабаровского края.</w:t>
      </w:r>
    </w:p>
    <w:p w:rsidR="003E02B9" w:rsidRPr="003E02B9" w:rsidRDefault="003E02B9" w:rsidP="00543E45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Технология концентрированного обучения (погружения)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Организация учебного процесса основной и старшей школы через систему образовательных модулей в течение недели. На базовом уровне обучения модуль составляет 8 часов программы, на профильном или углубленном- 12 часов. Таким образом, каждый предмет разбит на большие блоки-модули. В неделю у каждого класса 2, максимум 3 погружения (например, математика (2-3 часа, география (2-3 часа)</w:t>
      </w:r>
      <w:r>
        <w:rPr>
          <w:sz w:val="28"/>
          <w:szCs w:val="28"/>
        </w:rPr>
        <w:t xml:space="preserve"> </w:t>
      </w:r>
      <w:r w:rsidRPr="00541EE6">
        <w:rPr>
          <w:sz w:val="28"/>
          <w:szCs w:val="28"/>
        </w:rPr>
        <w:t>+ еще один предмет (если модули двухчасовые). Так как КЦО школа полного дня и обучение до 16 часов, то в расписание между модулями вставляются курсы внеурочной деятельности,</w:t>
      </w:r>
      <w:r>
        <w:rPr>
          <w:sz w:val="28"/>
          <w:szCs w:val="28"/>
        </w:rPr>
        <w:t xml:space="preserve"> часто направленные</w:t>
      </w:r>
      <w:r w:rsidRPr="00541E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профориентационную</w:t>
      </w:r>
      <w:proofErr w:type="spellEnd"/>
      <w:r>
        <w:rPr>
          <w:sz w:val="28"/>
          <w:szCs w:val="28"/>
        </w:rPr>
        <w:t xml:space="preserve"> работу, тестирование, </w:t>
      </w:r>
      <w:r w:rsidRPr="00541EE6">
        <w:rPr>
          <w:sz w:val="28"/>
          <w:szCs w:val="28"/>
        </w:rPr>
        <w:t>дополнительного о</w:t>
      </w:r>
      <w:r>
        <w:rPr>
          <w:sz w:val="28"/>
          <w:szCs w:val="28"/>
        </w:rPr>
        <w:t>бразования, физической культуры</w:t>
      </w:r>
      <w:r w:rsidRPr="00541EE6">
        <w:rPr>
          <w:sz w:val="28"/>
          <w:szCs w:val="28"/>
        </w:rPr>
        <w:t>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541EE6">
        <w:rPr>
          <w:sz w:val="28"/>
          <w:szCs w:val="28"/>
        </w:rPr>
        <w:t xml:space="preserve">одно и то же содержание в течение дня прорабатывается в разных формах учебной деятельности.  Особенно большое внимание уделяется самостоятельной и проектной работе. Содержательная доминанта придает учебному дню целостность, а деятельность учащихся приобретает активный характер благодаря включению их в различные формы и виды работы, обеспечивающие непрерывность процесса познания, органическое единство процессов усвоения знаний и формирования умений. При этом речь идет не только об учебных умениях, но и в значительной мере о формировании умении сотрудничать в </w:t>
      </w:r>
      <w:proofErr w:type="spellStart"/>
      <w:r w:rsidRPr="00541EE6">
        <w:rPr>
          <w:sz w:val="28"/>
          <w:szCs w:val="28"/>
        </w:rPr>
        <w:t>микрогруппе</w:t>
      </w:r>
      <w:proofErr w:type="spellEnd"/>
      <w:r w:rsidRPr="00541EE6">
        <w:rPr>
          <w:sz w:val="28"/>
          <w:szCs w:val="28"/>
        </w:rPr>
        <w:t>, коллективе, т.е. об обу</w:t>
      </w:r>
      <w:r>
        <w:rPr>
          <w:sz w:val="28"/>
          <w:szCs w:val="28"/>
        </w:rPr>
        <w:t>чении технологии сотрудничества, что в дальнейшем отражается в профессиональной деятельности.</w:t>
      </w:r>
    </w:p>
    <w:p w:rsidR="003E02B9" w:rsidRPr="003E02B9" w:rsidRDefault="003E02B9" w:rsidP="00543E45">
      <w:pPr>
        <w:pStyle w:val="a3"/>
        <w:numPr>
          <w:ilvl w:val="0"/>
          <w:numId w:val="24"/>
        </w:numPr>
        <w:tabs>
          <w:tab w:val="left" w:pos="142"/>
        </w:tabs>
        <w:spacing w:after="200" w:line="360" w:lineRule="auto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Технология самоопределения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lastRenderedPageBreak/>
        <w:t xml:space="preserve">В контексте формирования нравственных аспектов развития личности (в соотношении выбор-ответственность, сознание-воля) в КЦО, разработаны модели профильного обучения (класс-профиль, </w:t>
      </w:r>
      <w:proofErr w:type="spellStart"/>
      <w:r w:rsidRPr="00541EE6">
        <w:rPr>
          <w:sz w:val="28"/>
          <w:szCs w:val="28"/>
        </w:rPr>
        <w:t>дву</w:t>
      </w:r>
      <w:r>
        <w:rPr>
          <w:sz w:val="28"/>
          <w:szCs w:val="28"/>
        </w:rPr>
        <w:t>х</w:t>
      </w:r>
      <w:r w:rsidRPr="00541EE6">
        <w:rPr>
          <w:sz w:val="28"/>
          <w:szCs w:val="28"/>
        </w:rPr>
        <w:t>профильный</w:t>
      </w:r>
      <w:proofErr w:type="spellEnd"/>
      <w:r w:rsidRPr="00541EE6">
        <w:rPr>
          <w:sz w:val="28"/>
          <w:szCs w:val="28"/>
        </w:rPr>
        <w:t xml:space="preserve"> класс, обучение по индивидуальному плану). </w:t>
      </w:r>
    </w:p>
    <w:p w:rsidR="003E02B9" w:rsidRPr="00FB33BC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Одним из </w:t>
      </w:r>
      <w:r>
        <w:rPr>
          <w:sz w:val="28"/>
          <w:szCs w:val="28"/>
        </w:rPr>
        <w:t xml:space="preserve">компонентов </w:t>
      </w:r>
      <w:r w:rsidRPr="00541EE6">
        <w:rPr>
          <w:sz w:val="28"/>
          <w:szCs w:val="28"/>
        </w:rPr>
        <w:t>самоопредел</w:t>
      </w:r>
      <w:r>
        <w:rPr>
          <w:sz w:val="28"/>
          <w:szCs w:val="28"/>
        </w:rPr>
        <w:t>е</w:t>
      </w:r>
      <w:r w:rsidRPr="00541EE6">
        <w:rPr>
          <w:sz w:val="28"/>
          <w:szCs w:val="28"/>
        </w:rPr>
        <w:t xml:space="preserve">ния является процесс самовоспитания, который трактуется как процесс изменения себя под действием своего сознания и воли. </w:t>
      </w:r>
      <w:r w:rsidRPr="00FB33BC">
        <w:rPr>
          <w:sz w:val="28"/>
          <w:szCs w:val="28"/>
        </w:rPr>
        <w:t xml:space="preserve">Стратегической целью является не приспособленность к окружающему социуму, а поиск своего места в нем. 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Взрослея, подросток рано или поздно сталкивается с необходимостью решать две главные задачи: достижение некоторой автономии и независимости от родителей и формирование собственной идентичности - самоопределения, т.е. создание своего целостного образа своего собственного «Я» гармонично сочетающего в себе различные элементы личности. По мнению американского психолога </w:t>
      </w:r>
      <w:proofErr w:type="spellStart"/>
      <w:r>
        <w:rPr>
          <w:sz w:val="28"/>
          <w:szCs w:val="28"/>
        </w:rPr>
        <w:t>Э.</w:t>
      </w:r>
      <w:r w:rsidRPr="00E243E3">
        <w:rPr>
          <w:sz w:val="28"/>
          <w:szCs w:val="28"/>
        </w:rPr>
        <w:t>Эриксона</w:t>
      </w:r>
      <w:proofErr w:type="spellEnd"/>
      <w:r w:rsidRPr="00541EE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идентичности – </w:t>
      </w:r>
      <w:r w:rsidRPr="00541EE6">
        <w:rPr>
          <w:sz w:val="28"/>
          <w:szCs w:val="28"/>
        </w:rPr>
        <w:t>это главный барьер, который должен преодолеть в юности каждый, чтобы совершить успешный переход к своей взрослости. Решения этих задач, по мнению психолога, приходится на подростковый и ранний юношеский возраст, совпадающий с последними годами учебы в школе. Этот процесс он назвал кризисом идентичности, т.е. процесс прохождения через период принятия собственного решения, связанный с твердыми обязательствами по отношению к сделанному выбору системы ценностей или будущей профессиональной деятельности. Таким образом, в основе процесса самоопределения стоит пробл</w:t>
      </w:r>
      <w:r>
        <w:rPr>
          <w:sz w:val="28"/>
          <w:szCs w:val="28"/>
        </w:rPr>
        <w:t xml:space="preserve">ема выбора.  </w:t>
      </w:r>
      <w:proofErr w:type="gramStart"/>
      <w:r>
        <w:rPr>
          <w:sz w:val="28"/>
          <w:szCs w:val="28"/>
        </w:rPr>
        <w:t>Выбор  –</w:t>
      </w:r>
      <w:proofErr w:type="gramEnd"/>
      <w:r>
        <w:rPr>
          <w:sz w:val="28"/>
          <w:szCs w:val="28"/>
        </w:rPr>
        <w:t xml:space="preserve"> </w:t>
      </w:r>
      <w:r w:rsidRPr="00541EE6">
        <w:rPr>
          <w:sz w:val="28"/>
          <w:szCs w:val="28"/>
        </w:rPr>
        <w:t>это всегда отказ от чего-то, от каких-либо имеющихся равнозначных альтернатив между которыми всегда существует противоречия, которые должен разрешить субъект.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Используя с</w:t>
      </w:r>
      <w:r>
        <w:rPr>
          <w:sz w:val="28"/>
          <w:szCs w:val="28"/>
        </w:rPr>
        <w:t xml:space="preserve">уждения А.Н. </w:t>
      </w:r>
      <w:r w:rsidRPr="008109AC">
        <w:rPr>
          <w:sz w:val="28"/>
          <w:szCs w:val="28"/>
        </w:rPr>
        <w:t>Леонтьева</w:t>
      </w:r>
      <w:r>
        <w:rPr>
          <w:sz w:val="28"/>
          <w:szCs w:val="28"/>
        </w:rPr>
        <w:t xml:space="preserve"> о выборе как «</w:t>
      </w:r>
      <w:r w:rsidRPr="00541EE6">
        <w:rPr>
          <w:sz w:val="28"/>
          <w:szCs w:val="28"/>
        </w:rPr>
        <w:t>сл</w:t>
      </w:r>
      <w:r>
        <w:rPr>
          <w:sz w:val="28"/>
          <w:szCs w:val="28"/>
        </w:rPr>
        <w:t>ожноорганизованной деятельности»,</w:t>
      </w:r>
      <w:r w:rsidRPr="00541E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О.В. </w:t>
      </w:r>
      <w:proofErr w:type="spellStart"/>
      <w:r w:rsidRPr="008109AC">
        <w:rPr>
          <w:sz w:val="28"/>
          <w:szCs w:val="28"/>
        </w:rPr>
        <w:t>Овчинникова</w:t>
      </w:r>
      <w:proofErr w:type="spellEnd"/>
      <w:r w:rsidRPr="00541EE6">
        <w:rPr>
          <w:sz w:val="28"/>
          <w:szCs w:val="28"/>
        </w:rPr>
        <w:t xml:space="preserve"> предлагает к рассмотрению две схемы моделей внутренней деятельности выбора.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b/>
          <w:sz w:val="28"/>
          <w:szCs w:val="28"/>
        </w:rPr>
        <w:t>Модель простого выбора</w:t>
      </w:r>
      <w:r w:rsidRPr="00541EE6">
        <w:rPr>
          <w:sz w:val="28"/>
          <w:szCs w:val="28"/>
        </w:rPr>
        <w:t>: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F77F8" wp14:editId="4D6A57E2">
                <wp:simplePos x="0" y="0"/>
                <wp:positionH relativeFrom="column">
                  <wp:posOffset>7132955</wp:posOffset>
                </wp:positionH>
                <wp:positionV relativeFrom="paragraph">
                  <wp:posOffset>108585</wp:posOffset>
                </wp:positionV>
                <wp:extent cx="209550" cy="12700"/>
                <wp:effectExtent l="0" t="57150" r="38100" b="825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6F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561.65pt;margin-top:8.55pt;width:16.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" strokecolor="#4a7ebb">
                <v:stroke endarrow="block"/>
              </v:shape>
            </w:pict>
          </mc:Fallback>
        </mc:AlternateContent>
      </w:r>
      <w:r w:rsidRPr="00541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8E7BB" wp14:editId="63DECF31">
                <wp:simplePos x="0" y="0"/>
                <wp:positionH relativeFrom="column">
                  <wp:posOffset>1649730</wp:posOffset>
                </wp:positionH>
                <wp:positionV relativeFrom="paragraph">
                  <wp:posOffset>105410</wp:posOffset>
                </wp:positionV>
                <wp:extent cx="228600" cy="6350"/>
                <wp:effectExtent l="0" t="57150" r="38100" b="889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8655A" id="Прямая со стрелкой 4" o:spid="_x0000_s1026" type="#_x0000_t32" style="position:absolute;margin-left:129.9pt;margin-top:8.3pt;width:18pt;height: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" strokecolor="#4a7ebb">
                <v:stroke endarrow="block"/>
              </v:shape>
            </w:pict>
          </mc:Fallback>
        </mc:AlternateContent>
      </w:r>
      <w:r w:rsidRPr="00541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A5D6F" wp14:editId="1F9F271F">
                <wp:simplePos x="0" y="0"/>
                <wp:positionH relativeFrom="column">
                  <wp:posOffset>1116330</wp:posOffset>
                </wp:positionH>
                <wp:positionV relativeFrom="paragraph">
                  <wp:posOffset>391160</wp:posOffset>
                </wp:positionV>
                <wp:extent cx="234950" cy="0"/>
                <wp:effectExtent l="0" t="76200" r="1270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43E6C" id="Прямая со стрелкой 10" o:spid="_x0000_s1026" type="#_x0000_t32" style="position:absolute;margin-left:87.9pt;margin-top:30.8pt;width:18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" strokecolor="#4a7ebb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Ситуация выбора  </w:t>
      </w:r>
      <w:r w:rsidRPr="00541EE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541EE6">
        <w:rPr>
          <w:sz w:val="28"/>
          <w:szCs w:val="28"/>
        </w:rPr>
        <w:t xml:space="preserve">Осмысление имеющихся альтернатив на основе заданного критерия      </w:t>
      </w:r>
      <w:r>
        <w:rPr>
          <w:sz w:val="28"/>
          <w:szCs w:val="28"/>
        </w:rPr>
        <w:t xml:space="preserve">  </w:t>
      </w:r>
      <w:r w:rsidRPr="00541EE6">
        <w:rPr>
          <w:sz w:val="28"/>
          <w:szCs w:val="28"/>
        </w:rPr>
        <w:t xml:space="preserve">Определение ключевой альтернативы        </w:t>
      </w:r>
      <w:r>
        <w:rPr>
          <w:sz w:val="28"/>
          <w:szCs w:val="28"/>
        </w:rPr>
        <w:t xml:space="preserve"> </w:t>
      </w:r>
      <w:r w:rsidRPr="00541EE6">
        <w:rPr>
          <w:sz w:val="28"/>
          <w:szCs w:val="28"/>
        </w:rPr>
        <w:t>Реализация намерения в действие.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b/>
          <w:sz w:val="28"/>
          <w:szCs w:val="28"/>
        </w:rPr>
        <w:t>Модель смыслового выбора</w:t>
      </w:r>
      <w:r w:rsidRPr="00541EE6">
        <w:rPr>
          <w:sz w:val="28"/>
          <w:szCs w:val="28"/>
        </w:rPr>
        <w:t>: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C81CA" wp14:editId="6FFBFEB1">
                <wp:simplePos x="0" y="0"/>
                <wp:positionH relativeFrom="column">
                  <wp:posOffset>6831330</wp:posOffset>
                </wp:positionH>
                <wp:positionV relativeFrom="paragraph">
                  <wp:posOffset>118745</wp:posOffset>
                </wp:positionV>
                <wp:extent cx="184150" cy="6350"/>
                <wp:effectExtent l="0" t="57150" r="44450" b="889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275D2" id="Прямая со стрелкой 11" o:spid="_x0000_s1026" type="#_x0000_t32" style="position:absolute;margin-left:537.9pt;margin-top:9.35pt;width:14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" strokecolor="#4a7ebb">
                <v:stroke endarrow="block"/>
              </v:shape>
            </w:pict>
          </mc:Fallback>
        </mc:AlternateContent>
      </w:r>
      <w:r w:rsidRPr="00541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6C41D" wp14:editId="4E7E5118">
                <wp:simplePos x="0" y="0"/>
                <wp:positionH relativeFrom="column">
                  <wp:posOffset>3630930</wp:posOffset>
                </wp:positionH>
                <wp:positionV relativeFrom="paragraph">
                  <wp:posOffset>106045</wp:posOffset>
                </wp:positionV>
                <wp:extent cx="184150" cy="12700"/>
                <wp:effectExtent l="0" t="57150" r="44450" b="825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D393A" id="Прямая со стрелкой 18" o:spid="_x0000_s1026" type="#_x0000_t32" style="position:absolute;margin-left:285.9pt;margin-top:8.35pt;width:14.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" strokecolor="#4a7ebb">
                <v:stroke endarrow="block"/>
              </v:shape>
            </w:pict>
          </mc:Fallback>
        </mc:AlternateContent>
      </w:r>
      <w:r w:rsidRPr="00541E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9E746" wp14:editId="342A554D">
                <wp:simplePos x="0" y="0"/>
                <wp:positionH relativeFrom="column">
                  <wp:posOffset>1706880</wp:posOffset>
                </wp:positionH>
                <wp:positionV relativeFrom="paragraph">
                  <wp:posOffset>106045</wp:posOffset>
                </wp:positionV>
                <wp:extent cx="228600" cy="6350"/>
                <wp:effectExtent l="0" t="57150" r="38100" b="889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D0A0F" id="Прямая со стрелкой 19" o:spid="_x0000_s1026" type="#_x0000_t32" style="position:absolute;margin-left:134.4pt;margin-top:8.35pt;width:18pt;height: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" strokecolor="#4a7ebb">
                <v:stroke endarrow="block"/>
              </v:shape>
            </w:pict>
          </mc:Fallback>
        </mc:AlternateContent>
      </w:r>
      <w:r w:rsidRPr="00541EE6">
        <w:rPr>
          <w:sz w:val="28"/>
          <w:szCs w:val="28"/>
        </w:rPr>
        <w:t xml:space="preserve">Ситуация выбора      </w:t>
      </w:r>
      <w:r>
        <w:rPr>
          <w:sz w:val="28"/>
          <w:szCs w:val="28"/>
        </w:rPr>
        <w:t xml:space="preserve">  </w:t>
      </w:r>
      <w:r w:rsidRPr="00541EE6">
        <w:rPr>
          <w:sz w:val="28"/>
          <w:szCs w:val="28"/>
        </w:rPr>
        <w:t xml:space="preserve">Сбор альтернатив     </w:t>
      </w:r>
      <w:r>
        <w:rPr>
          <w:sz w:val="28"/>
          <w:szCs w:val="28"/>
        </w:rPr>
        <w:t xml:space="preserve">   </w:t>
      </w:r>
      <w:r w:rsidRPr="00541EE6">
        <w:rPr>
          <w:sz w:val="28"/>
          <w:szCs w:val="28"/>
        </w:rPr>
        <w:t>Осмысление имеющихся альтер</w:t>
      </w:r>
      <w:r>
        <w:rPr>
          <w:sz w:val="28"/>
          <w:szCs w:val="28"/>
        </w:rPr>
        <w:t>натив       Определение критерия для сравнения альтернатив.</w:t>
      </w:r>
    </w:p>
    <w:p w:rsidR="003E02B9" w:rsidRPr="008A61D8" w:rsidRDefault="003E02B9" w:rsidP="00FB12D0">
      <w:pPr>
        <w:tabs>
          <w:tab w:val="left" w:pos="142"/>
        </w:tabs>
        <w:spacing w:line="360" w:lineRule="auto"/>
        <w:ind w:firstLine="317"/>
        <w:rPr>
          <w:sz w:val="28"/>
          <w:szCs w:val="28"/>
        </w:rPr>
      </w:pPr>
      <w:r w:rsidRPr="008A61D8">
        <w:rPr>
          <w:sz w:val="28"/>
          <w:szCs w:val="28"/>
        </w:rPr>
        <w:t xml:space="preserve">При условии формирования высшей духовной ценности на основе </w:t>
      </w:r>
      <w:proofErr w:type="spellStart"/>
      <w:r w:rsidRPr="008A61D8">
        <w:rPr>
          <w:sz w:val="28"/>
          <w:szCs w:val="28"/>
        </w:rPr>
        <w:t>саморегуляции</w:t>
      </w:r>
      <w:proofErr w:type="spellEnd"/>
      <w:r w:rsidRPr="008A61D8">
        <w:rPr>
          <w:sz w:val="28"/>
          <w:szCs w:val="28"/>
        </w:rPr>
        <w:t xml:space="preserve"> происходит определение ключевой альтернативы</w:t>
      </w:r>
      <w:r>
        <w:rPr>
          <w:sz w:val="28"/>
          <w:szCs w:val="28"/>
        </w:rPr>
        <w:t xml:space="preserve">. </w:t>
      </w:r>
      <w:r w:rsidRPr="008A61D8">
        <w:rPr>
          <w:sz w:val="28"/>
          <w:szCs w:val="28"/>
        </w:rPr>
        <w:t xml:space="preserve"> Реализация намерений в действие.</w:t>
      </w:r>
    </w:p>
    <w:p w:rsidR="003E02B9" w:rsidRPr="008A61D8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8A61D8">
        <w:rPr>
          <w:sz w:val="28"/>
          <w:szCs w:val="28"/>
        </w:rPr>
        <w:t xml:space="preserve">В структуре смыслового выбора на этапе определения критерия для сравнения имеющихся альтернатив субъект подключает имеющийся у него опыт, который может включать в себя сформированную высшую ценность. В том случае, если высшая духовная ценность сформирована, то субъект на основе </w:t>
      </w:r>
      <w:proofErr w:type="spellStart"/>
      <w:r w:rsidRPr="008A61D8">
        <w:rPr>
          <w:sz w:val="28"/>
          <w:szCs w:val="28"/>
        </w:rPr>
        <w:t>саморегуляции</w:t>
      </w:r>
      <w:proofErr w:type="spellEnd"/>
      <w:r w:rsidRPr="008A61D8">
        <w:rPr>
          <w:sz w:val="28"/>
          <w:szCs w:val="28"/>
        </w:rPr>
        <w:t xml:space="preserve"> определяет ключевую альтернативу и реализует действие. Если же высшая духовная ценность не сформирована, то субъект, застревая на эмоциональных переживаниях, либо отказывается от выбора, бессознательно избегает ситуацию выбора.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Рассматривая процесс самоопределения в образовательном пространстве КЦО</w:t>
      </w:r>
      <w:r>
        <w:rPr>
          <w:sz w:val="28"/>
          <w:szCs w:val="28"/>
        </w:rPr>
        <w:t xml:space="preserve"> не только как </w:t>
      </w:r>
      <w:r w:rsidRPr="00541EE6">
        <w:rPr>
          <w:sz w:val="28"/>
          <w:szCs w:val="28"/>
        </w:rPr>
        <w:t>выбор профиля, в дальнейшем профессии, а как процесс поиска своего места в социуме и мире профессий, следует понимать, что это личностный процесс и очень важно</w:t>
      </w:r>
      <w:r>
        <w:rPr>
          <w:sz w:val="28"/>
          <w:szCs w:val="28"/>
        </w:rPr>
        <w:t>,</w:t>
      </w:r>
      <w:r w:rsidRPr="00541EE6">
        <w:rPr>
          <w:sz w:val="28"/>
          <w:szCs w:val="28"/>
        </w:rPr>
        <w:t xml:space="preserve"> в каких условиях он </w:t>
      </w:r>
      <w:proofErr w:type="gramStart"/>
      <w:r w:rsidRPr="00541EE6">
        <w:rPr>
          <w:sz w:val="28"/>
          <w:szCs w:val="28"/>
        </w:rPr>
        <w:t>проходит</w:t>
      </w:r>
      <w:r>
        <w:rPr>
          <w:sz w:val="28"/>
          <w:szCs w:val="28"/>
        </w:rPr>
        <w:t xml:space="preserve">, </w:t>
      </w:r>
      <w:r w:rsidRPr="00541EE6">
        <w:rPr>
          <w:sz w:val="28"/>
          <w:szCs w:val="28"/>
        </w:rPr>
        <w:t xml:space="preserve"> кто</w:t>
      </w:r>
      <w:proofErr w:type="gramEnd"/>
      <w:r w:rsidRPr="00541EE6">
        <w:rPr>
          <w:sz w:val="28"/>
          <w:szCs w:val="28"/>
        </w:rPr>
        <w:t xml:space="preserve"> помогает подростку успешно миновать кризис самоидентификации.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Организация образовательного пространства КЦО в течение восьми лет выстраивалось на концептуальном понимании профессиональной самоидентификации как процесса </w:t>
      </w:r>
      <w:proofErr w:type="spellStart"/>
      <w:r w:rsidRPr="00541EE6">
        <w:rPr>
          <w:sz w:val="28"/>
          <w:szCs w:val="28"/>
        </w:rPr>
        <w:t>самотворчества</w:t>
      </w:r>
      <w:proofErr w:type="spellEnd"/>
      <w:r w:rsidRPr="00541EE6">
        <w:rPr>
          <w:sz w:val="28"/>
          <w:szCs w:val="28"/>
        </w:rPr>
        <w:t xml:space="preserve"> в аспектах: как личности, профессионала, гражданина.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lastRenderedPageBreak/>
        <w:t>Механизмом запуска данного процесса является процессы саморазвития и самовос</w:t>
      </w:r>
      <w:r>
        <w:rPr>
          <w:sz w:val="28"/>
          <w:szCs w:val="28"/>
        </w:rPr>
        <w:t xml:space="preserve">питания, </w:t>
      </w:r>
      <w:r w:rsidRPr="00541EE6">
        <w:rPr>
          <w:sz w:val="28"/>
          <w:szCs w:val="28"/>
        </w:rPr>
        <w:t>в основе которых воспитание осознанного восприятия и воли, ориентации на результат и у</w:t>
      </w:r>
      <w:r>
        <w:rPr>
          <w:sz w:val="28"/>
          <w:szCs w:val="28"/>
        </w:rPr>
        <w:t xml:space="preserve">мение преодолевать препятствия.  </w:t>
      </w:r>
      <w:r w:rsidRPr="00541EE6">
        <w:rPr>
          <w:sz w:val="28"/>
          <w:szCs w:val="28"/>
        </w:rPr>
        <w:t xml:space="preserve"> </w:t>
      </w:r>
    </w:p>
    <w:p w:rsidR="003E02B9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Обеспечение населения доступным вариативным общим средним образованием в региональной образовательной системе связано с новым пониманием целей и ценностей образования, осознанием необходимости перехода к системе непрерывного образования, дифференциацией содержания образования, </w:t>
      </w:r>
      <w:proofErr w:type="spellStart"/>
      <w:r w:rsidRPr="00541EE6">
        <w:rPr>
          <w:sz w:val="28"/>
          <w:szCs w:val="28"/>
        </w:rPr>
        <w:t>гуманизацией</w:t>
      </w:r>
      <w:proofErr w:type="spellEnd"/>
      <w:r w:rsidRPr="00541EE6">
        <w:rPr>
          <w:sz w:val="28"/>
          <w:szCs w:val="28"/>
        </w:rPr>
        <w:t xml:space="preserve"> и индивидуализацией процесса обучения. Закрепление новых образовательных ценностей и стандартов в области образовательного законодательства, а также права на получение вариативного образования требует предоставления учащимся школы, особенно старших классов, возможности выбора и обеспечение доступности образовательных программ, усиления дифференциации и индивидуализации образовательного процесса путем формирования индивидуализированных программ и графиков обучения с учетом индивидуальных, личностных особенностей и способностей учащихся. </w:t>
      </w:r>
    </w:p>
    <w:p w:rsidR="003E02B9" w:rsidRPr="003E02B9" w:rsidRDefault="003E02B9" w:rsidP="00543E45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3E02B9">
        <w:rPr>
          <w:b/>
          <w:sz w:val="28"/>
          <w:szCs w:val="28"/>
        </w:rPr>
        <w:t>Технология Индивидуализации.</w:t>
      </w:r>
    </w:p>
    <w:p w:rsidR="003E02B9" w:rsidRPr="003E02B9" w:rsidRDefault="003E02B9" w:rsidP="00FB12D0">
      <w:pPr>
        <w:tabs>
          <w:tab w:val="left" w:pos="142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02B9">
        <w:rPr>
          <w:sz w:val="28"/>
          <w:szCs w:val="28"/>
        </w:rPr>
        <w:t>Одним из механизмов индивидуализации обучения школьника составляет индивидуальный учебный план.</w:t>
      </w:r>
    </w:p>
    <w:p w:rsidR="003E02B9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Под индивидуальны</w:t>
      </w:r>
      <w:r>
        <w:rPr>
          <w:sz w:val="28"/>
          <w:szCs w:val="28"/>
        </w:rPr>
        <w:t xml:space="preserve">м учебным планом (ИУП), согласно концепции профильного </w:t>
      </w:r>
      <w:r w:rsidRPr="00541EE6">
        <w:rPr>
          <w:sz w:val="28"/>
          <w:szCs w:val="28"/>
        </w:rPr>
        <w:t>обучения</w:t>
      </w:r>
      <w:r>
        <w:rPr>
          <w:sz w:val="28"/>
          <w:szCs w:val="28"/>
        </w:rPr>
        <w:t>,</w:t>
      </w:r>
      <w:r w:rsidRPr="00541EE6">
        <w:rPr>
          <w:sz w:val="28"/>
          <w:szCs w:val="28"/>
        </w:rPr>
        <w:t xml:space="preserve"> понимается совокупность учебных предметов (курсов), выбранных для освоения обуча</w:t>
      </w:r>
      <w:r>
        <w:rPr>
          <w:sz w:val="28"/>
          <w:szCs w:val="28"/>
        </w:rPr>
        <w:t xml:space="preserve">ющимся из учебного </w:t>
      </w:r>
      <w:r w:rsidRPr="00541EE6">
        <w:rPr>
          <w:sz w:val="28"/>
          <w:szCs w:val="28"/>
        </w:rPr>
        <w:t>плана общеобразовательного учреж</w:t>
      </w:r>
      <w:r>
        <w:rPr>
          <w:sz w:val="28"/>
          <w:szCs w:val="28"/>
        </w:rPr>
        <w:t>дения, составленного на основе федерального б</w:t>
      </w:r>
      <w:r w:rsidRPr="00541EE6">
        <w:rPr>
          <w:sz w:val="28"/>
          <w:szCs w:val="28"/>
        </w:rPr>
        <w:t xml:space="preserve">азисного учебного плана. </w:t>
      </w:r>
    </w:p>
    <w:p w:rsidR="003E02B9" w:rsidRPr="00C31A8E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C31A8E">
        <w:rPr>
          <w:sz w:val="28"/>
          <w:szCs w:val="28"/>
        </w:rPr>
        <w:t xml:space="preserve">Обучение в профильной школе КЦО с 5 классов </w:t>
      </w:r>
      <w:r>
        <w:rPr>
          <w:sz w:val="28"/>
          <w:szCs w:val="28"/>
        </w:rPr>
        <w:t xml:space="preserve">организуется в </w:t>
      </w:r>
      <w:r w:rsidRPr="00C31A8E">
        <w:rPr>
          <w:sz w:val="28"/>
          <w:szCs w:val="28"/>
        </w:rPr>
        <w:t xml:space="preserve">однопрофильных, </w:t>
      </w:r>
      <w:proofErr w:type="spellStart"/>
      <w:r w:rsidRPr="00C31A8E">
        <w:rPr>
          <w:sz w:val="28"/>
          <w:szCs w:val="28"/>
        </w:rPr>
        <w:t>двухпрофильных</w:t>
      </w:r>
      <w:proofErr w:type="spellEnd"/>
      <w:r w:rsidRPr="00C31A8E">
        <w:rPr>
          <w:sz w:val="28"/>
          <w:szCs w:val="28"/>
        </w:rPr>
        <w:t xml:space="preserve"> и м</w:t>
      </w:r>
      <w:r>
        <w:rPr>
          <w:sz w:val="28"/>
          <w:szCs w:val="28"/>
        </w:rPr>
        <w:t>ногопрофильных классах на основании</w:t>
      </w:r>
      <w:r w:rsidRPr="00C31A8E">
        <w:rPr>
          <w:sz w:val="28"/>
          <w:szCs w:val="28"/>
        </w:rPr>
        <w:t xml:space="preserve"> Положения о профильном обучении в КЦО, которое позволяет гибко сочетать образовательные запросы школьников и их родителей, социума и возможности ОУ.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Реализации обучения через ИУП довольно трудное направление профильного обучения, т.к. предполагает разработку новых принципов организации обучения (в группах или в параллели), огромную разъяснительную работу с учащимися и </w:t>
      </w:r>
      <w:r w:rsidRPr="00541EE6">
        <w:rPr>
          <w:sz w:val="28"/>
          <w:szCs w:val="28"/>
        </w:rPr>
        <w:lastRenderedPageBreak/>
        <w:t>их родителями, составление рабочего плана (с учетом федерального, регионального и школьного компонентов), затем индивидуальных планов учащихся, которые потом суммируются в сводную сетку. Анализируются возможности школы (расписание, кадры, средства и пр.), составляется расписание учителей и каждого ученика.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КЦО, в ходе реализации процесса самоопределения учеников, </w:t>
      </w:r>
      <w:r w:rsidRPr="00541EE6">
        <w:rPr>
          <w:sz w:val="28"/>
          <w:szCs w:val="28"/>
        </w:rPr>
        <w:t>нара</w:t>
      </w:r>
      <w:r>
        <w:rPr>
          <w:sz w:val="28"/>
          <w:szCs w:val="28"/>
        </w:rPr>
        <w:t xml:space="preserve">ботана практика деятельности в </w:t>
      </w:r>
      <w:r w:rsidRPr="00541EE6">
        <w:rPr>
          <w:sz w:val="28"/>
          <w:szCs w:val="28"/>
        </w:rPr>
        <w:t>старшей ступени обучения на основе индивидуальных учебных планов которая включает: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•</w:t>
      </w:r>
      <w:r w:rsidRPr="00541EE6">
        <w:rPr>
          <w:sz w:val="28"/>
          <w:szCs w:val="28"/>
        </w:rPr>
        <w:tab/>
        <w:t>основные подходы к орган</w:t>
      </w:r>
      <w:r>
        <w:rPr>
          <w:sz w:val="28"/>
          <w:szCs w:val="28"/>
        </w:rPr>
        <w:t>изации индивидуального обучения;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•</w:t>
      </w:r>
      <w:r w:rsidRPr="00541EE6">
        <w:rPr>
          <w:sz w:val="28"/>
          <w:szCs w:val="28"/>
        </w:rPr>
        <w:tab/>
        <w:t>особенности образовательной программы, условия ее реализации (кадры, помещения, финансирование, наполняемость групп, взаимодействие с иными</w:t>
      </w:r>
      <w:r>
        <w:rPr>
          <w:sz w:val="28"/>
          <w:szCs w:val="28"/>
        </w:rPr>
        <w:t xml:space="preserve"> образовательными учреждениями);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•</w:t>
      </w:r>
      <w:r w:rsidRPr="00541EE6">
        <w:rPr>
          <w:sz w:val="28"/>
          <w:szCs w:val="28"/>
        </w:rPr>
        <w:tab/>
        <w:t>количество учащихся и/или класс-комплектов на старшей ступени Построение обучения на основе ИУП меняет принципы формирования учебного плана школы и составление школьног</w:t>
      </w:r>
      <w:r>
        <w:rPr>
          <w:sz w:val="28"/>
          <w:szCs w:val="28"/>
        </w:rPr>
        <w:t>о расписания занятий;</w:t>
      </w:r>
    </w:p>
    <w:p w:rsidR="003E02B9" w:rsidRDefault="003E02B9" w:rsidP="00CB03FD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•</w:t>
      </w:r>
      <w:r w:rsidRPr="00541EE6">
        <w:rPr>
          <w:sz w:val="28"/>
          <w:szCs w:val="28"/>
        </w:rPr>
        <w:tab/>
        <w:t xml:space="preserve"> школа определяет общий набор учебных предметов и курсов, потом формируются </w:t>
      </w:r>
      <w:proofErr w:type="spellStart"/>
      <w:r w:rsidRPr="00541EE6">
        <w:rPr>
          <w:sz w:val="28"/>
          <w:szCs w:val="28"/>
        </w:rPr>
        <w:t>ИУПы</w:t>
      </w:r>
      <w:proofErr w:type="spellEnd"/>
      <w:r w:rsidRPr="00541EE6">
        <w:rPr>
          <w:sz w:val="28"/>
          <w:szCs w:val="28"/>
        </w:rPr>
        <w:t xml:space="preserve"> каждого ученика и расписание занятий в КЦО в целом. Совокупность ИУП обучающихся является основой для их распределения по учебным («плавающим») группам.</w:t>
      </w:r>
      <w:r w:rsidR="00CB03FD">
        <w:rPr>
          <w:sz w:val="28"/>
          <w:szCs w:val="28"/>
        </w:rPr>
        <w:t xml:space="preserve"> 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Подготовка к составлению ИУП ведется в течение 9 класса. Включает в себя: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proofErr w:type="gramStart"/>
      <w:r w:rsidRPr="00541EE6">
        <w:rPr>
          <w:sz w:val="28"/>
          <w:szCs w:val="28"/>
        </w:rPr>
        <w:t>•  Психологические</w:t>
      </w:r>
      <w:proofErr w:type="gramEnd"/>
      <w:r w:rsidRPr="00541EE6">
        <w:rPr>
          <w:sz w:val="28"/>
          <w:szCs w:val="28"/>
        </w:rPr>
        <w:t xml:space="preserve"> тренинги;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t>• К</w:t>
      </w:r>
      <w:r w:rsidRPr="00541EE6">
        <w:rPr>
          <w:sz w:val="28"/>
          <w:szCs w:val="28"/>
        </w:rPr>
        <w:t>онсультации, помогающие ученику сформировать представление о своих профессиональных перспективах и путях движения к ним;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t>• К</w:t>
      </w:r>
      <w:r w:rsidRPr="00541EE6">
        <w:rPr>
          <w:sz w:val="28"/>
          <w:szCs w:val="28"/>
        </w:rPr>
        <w:t xml:space="preserve">онсультации-переговоры с педагогами о содержании и формах изучения предметов, других формах, позволяющих ориентироваться в образовательных услугах, имеющихся в данном ОУ, а также за его пределами; 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  С</w:t>
      </w:r>
      <w:r w:rsidRPr="00541EE6">
        <w:rPr>
          <w:sz w:val="28"/>
          <w:szCs w:val="28"/>
        </w:rPr>
        <w:t xml:space="preserve">пециально   </w:t>
      </w:r>
      <w:r>
        <w:rPr>
          <w:sz w:val="28"/>
          <w:szCs w:val="28"/>
        </w:rPr>
        <w:t xml:space="preserve">организованные   мероприятия, </w:t>
      </w:r>
      <w:r w:rsidRPr="00541EE6">
        <w:rPr>
          <w:sz w:val="28"/>
          <w:szCs w:val="28"/>
        </w:rPr>
        <w:t>направленные   на   выявле</w:t>
      </w:r>
      <w:r>
        <w:rPr>
          <w:sz w:val="28"/>
          <w:szCs w:val="28"/>
        </w:rPr>
        <w:t xml:space="preserve">ние интересов     </w:t>
      </w:r>
      <w:proofErr w:type="gramStart"/>
      <w:r>
        <w:rPr>
          <w:sz w:val="28"/>
          <w:szCs w:val="28"/>
        </w:rPr>
        <w:t xml:space="preserve">обучающихся,  </w:t>
      </w:r>
      <w:r w:rsidRPr="00541EE6">
        <w:rPr>
          <w:sz w:val="28"/>
          <w:szCs w:val="28"/>
        </w:rPr>
        <w:t>погружение</w:t>
      </w:r>
      <w:proofErr w:type="gramEnd"/>
      <w:r w:rsidRPr="00541EE6">
        <w:rPr>
          <w:sz w:val="28"/>
          <w:szCs w:val="28"/>
        </w:rPr>
        <w:t xml:space="preserve">     их     в     ситуацию     «возможностей     и ответственности», в ситуацию самоопределения. </w:t>
      </w:r>
    </w:p>
    <w:p w:rsidR="003E02B9" w:rsidRPr="00CA1BF9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b/>
          <w:sz w:val="28"/>
          <w:szCs w:val="28"/>
        </w:rPr>
      </w:pPr>
      <w:r w:rsidRPr="00CA1BF9">
        <w:rPr>
          <w:b/>
          <w:sz w:val="28"/>
          <w:szCs w:val="28"/>
        </w:rPr>
        <w:t>Механизм формирования классов: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Шаг 1. Составление таблицы выбора учащимися вариантов </w:t>
      </w:r>
      <w:r>
        <w:rPr>
          <w:sz w:val="28"/>
          <w:szCs w:val="28"/>
        </w:rPr>
        <w:t xml:space="preserve">изучения базовых (федеральных) </w:t>
      </w:r>
      <w:r w:rsidRPr="00541EE6">
        <w:rPr>
          <w:sz w:val="28"/>
          <w:szCs w:val="28"/>
        </w:rPr>
        <w:t>предметов и предметов на профиль</w:t>
      </w:r>
      <w:r>
        <w:rPr>
          <w:sz w:val="28"/>
          <w:szCs w:val="28"/>
        </w:rPr>
        <w:t>ном и углубленном уровне.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Шаг 2. Определение предметов, на основе которых ученики объединяются в классы.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Шаг 3. Формирование учебных («плавающих</w:t>
      </w:r>
      <w:proofErr w:type="gramStart"/>
      <w:r w:rsidRPr="00541EE6">
        <w:rPr>
          <w:sz w:val="28"/>
          <w:szCs w:val="28"/>
        </w:rPr>
        <w:t>»)  групп</w:t>
      </w:r>
      <w:proofErr w:type="gramEnd"/>
      <w:r w:rsidRPr="00541EE6">
        <w:rPr>
          <w:sz w:val="28"/>
          <w:szCs w:val="28"/>
        </w:rPr>
        <w:t xml:space="preserve"> в параллели.</w:t>
      </w:r>
    </w:p>
    <w:p w:rsidR="003E02B9" w:rsidRPr="00541EE6" w:rsidRDefault="003E02B9" w:rsidP="00FB12D0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>В учебных группах учащиеся изучают профильные (специальные) курсы. Групп больше, чем классов.</w:t>
      </w:r>
    </w:p>
    <w:p w:rsidR="003E02B9" w:rsidRDefault="003E02B9" w:rsidP="00CB03FD">
      <w:pPr>
        <w:tabs>
          <w:tab w:val="left" w:pos="142"/>
        </w:tabs>
        <w:spacing w:line="360" w:lineRule="auto"/>
        <w:ind w:firstLine="317"/>
        <w:jc w:val="both"/>
        <w:rPr>
          <w:sz w:val="28"/>
          <w:szCs w:val="28"/>
        </w:rPr>
      </w:pPr>
      <w:r w:rsidRPr="00541EE6">
        <w:rPr>
          <w:sz w:val="28"/>
          <w:szCs w:val="28"/>
        </w:rPr>
        <w:t xml:space="preserve">С целью отслеживания выполнения индивидуальных учебных планов </w:t>
      </w:r>
      <w:proofErr w:type="gramStart"/>
      <w:r w:rsidRPr="00541EE6">
        <w:rPr>
          <w:sz w:val="28"/>
          <w:szCs w:val="28"/>
        </w:rPr>
        <w:t>для  базовых</w:t>
      </w:r>
      <w:proofErr w:type="gramEnd"/>
      <w:r w:rsidRPr="00541EE6">
        <w:rPr>
          <w:sz w:val="28"/>
          <w:szCs w:val="28"/>
        </w:rPr>
        <w:t xml:space="preserve"> и профильных предметов  и   занятий внеурочной деятельности   ведется  электронный  журнал (</w:t>
      </w:r>
      <w:proofErr w:type="spellStart"/>
      <w:r w:rsidRPr="00541EE6">
        <w:rPr>
          <w:sz w:val="28"/>
          <w:szCs w:val="28"/>
        </w:rPr>
        <w:t>Дневник.ру</w:t>
      </w:r>
      <w:proofErr w:type="spellEnd"/>
      <w:r>
        <w:rPr>
          <w:sz w:val="28"/>
          <w:szCs w:val="28"/>
        </w:rPr>
        <w:t>), который оформляе</w:t>
      </w:r>
      <w:r w:rsidRPr="00541EE6">
        <w:rPr>
          <w:sz w:val="28"/>
          <w:szCs w:val="28"/>
        </w:rPr>
        <w:t>тся традиционно педагогами. Журналы позволяют контролировать выполнение учителем учебного плана в соответствии с заявленной им программой. У завуча имеется специальный «экран», на котором представлены фамилии всех учащихся данной параллели и их выбор. С определенной периодичностью подводятся итоги выполнения учителями учебных программ</w:t>
      </w:r>
      <w:r w:rsidR="00CB03FD">
        <w:rPr>
          <w:sz w:val="28"/>
          <w:szCs w:val="28"/>
        </w:rPr>
        <w:t xml:space="preserve">. </w:t>
      </w:r>
    </w:p>
    <w:p w:rsidR="00CB03FD" w:rsidRDefault="00297130" w:rsidP="00CB03FD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2.8 ПРОБЛЕМА</w:t>
      </w:r>
      <w:r w:rsidR="00CB03FD">
        <w:rPr>
          <w:b/>
          <w:sz w:val="28"/>
          <w:szCs w:val="28"/>
        </w:rPr>
        <w:t>.</w:t>
      </w:r>
    </w:p>
    <w:p w:rsidR="00297130" w:rsidRPr="00CB03FD" w:rsidRDefault="00297130" w:rsidP="00CB03FD">
      <w:pPr>
        <w:tabs>
          <w:tab w:val="left" w:pos="142"/>
        </w:tabs>
        <w:spacing w:line="360" w:lineRule="auto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Основной проблемой на пути реализации предпрофильной подготовки является о</w:t>
      </w:r>
      <w:r w:rsidRPr="00297130">
        <w:rPr>
          <w:sz w:val="28"/>
          <w:szCs w:val="28"/>
        </w:rPr>
        <w:t xml:space="preserve">тсутствие крупных предприятий непосредственно в городе, а значит, работодателей, что не позволяет обучающимся сделать свой выбор (ограниченный спектр крупных предприятий: Хабаровский судостроительный завод, </w:t>
      </w:r>
      <w:r w:rsidRPr="00297130">
        <w:rPr>
          <w:spacing w:val="5"/>
          <w:sz w:val="28"/>
          <w:szCs w:val="28"/>
          <w:shd w:val="clear" w:color="auto" w:fill="FFFFFF"/>
        </w:rPr>
        <w:t xml:space="preserve">Хабаровский нефтеперерабатывающий завод, </w:t>
      </w:r>
      <w:r w:rsidRPr="00297130">
        <w:rPr>
          <w:bCs/>
          <w:spacing w:val="11"/>
          <w:kern w:val="36"/>
          <w:sz w:val="28"/>
          <w:szCs w:val="28"/>
        </w:rPr>
        <w:t>Дальневосточный завод энергетического машиностроения)</w:t>
      </w:r>
      <w:r>
        <w:rPr>
          <w:bCs/>
          <w:spacing w:val="11"/>
          <w:kern w:val="36"/>
          <w:sz w:val="28"/>
          <w:szCs w:val="28"/>
        </w:rPr>
        <w:t xml:space="preserve">. Еще одна трудность на пути решения поставленных задач - </w:t>
      </w:r>
      <w:r>
        <w:rPr>
          <w:sz w:val="28"/>
          <w:szCs w:val="28"/>
        </w:rPr>
        <w:t>п</w:t>
      </w:r>
      <w:r w:rsidRPr="00297130">
        <w:rPr>
          <w:sz w:val="28"/>
          <w:szCs w:val="28"/>
        </w:rPr>
        <w:t xml:space="preserve">одготовка и переподготовка кадров для преподавания </w:t>
      </w:r>
      <w:r>
        <w:rPr>
          <w:sz w:val="28"/>
          <w:szCs w:val="28"/>
        </w:rPr>
        <w:t xml:space="preserve">предметов в профильной школе, а также </w:t>
      </w:r>
      <w:r w:rsidRPr="00297130">
        <w:rPr>
          <w:sz w:val="28"/>
          <w:szCs w:val="28"/>
        </w:rPr>
        <w:t xml:space="preserve">слабая </w:t>
      </w:r>
      <w:r w:rsidRPr="00297130">
        <w:rPr>
          <w:sz w:val="28"/>
          <w:szCs w:val="28"/>
        </w:rPr>
        <w:lastRenderedPageBreak/>
        <w:t>заинтересованность вузов в сотрудничестве с</w:t>
      </w:r>
      <w:r>
        <w:rPr>
          <w:sz w:val="28"/>
          <w:szCs w:val="28"/>
        </w:rPr>
        <w:t>о школами и нестыковка</w:t>
      </w:r>
      <w:r w:rsidRPr="00297130">
        <w:rPr>
          <w:sz w:val="28"/>
          <w:szCs w:val="28"/>
        </w:rPr>
        <w:t xml:space="preserve"> программ колледжей, вузов со школьными программами.</w:t>
      </w:r>
    </w:p>
    <w:p w:rsidR="00297130" w:rsidRDefault="00297130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2.9 БАРЬЕРЫ</w:t>
      </w:r>
      <w:r w:rsidR="00CB03FD">
        <w:rPr>
          <w:b/>
          <w:sz w:val="28"/>
          <w:szCs w:val="28"/>
        </w:rPr>
        <w:t>.</w:t>
      </w:r>
    </w:p>
    <w:p w:rsidR="009B58CE" w:rsidRPr="00CB03FD" w:rsidRDefault="0029713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Барьеры на пути решения поставленных задач - о</w:t>
      </w:r>
      <w:r w:rsidRPr="00C81E31">
        <w:rPr>
          <w:sz w:val="28"/>
          <w:szCs w:val="28"/>
        </w:rPr>
        <w:t>тсутствие</w:t>
      </w:r>
      <w:r>
        <w:rPr>
          <w:sz w:val="28"/>
          <w:szCs w:val="28"/>
        </w:rPr>
        <w:t>/недостаточность</w:t>
      </w:r>
      <w:r w:rsidRPr="00C81E31">
        <w:rPr>
          <w:sz w:val="28"/>
          <w:szCs w:val="28"/>
        </w:rPr>
        <w:t xml:space="preserve"> профессион</w:t>
      </w:r>
      <w:r>
        <w:rPr>
          <w:sz w:val="28"/>
          <w:szCs w:val="28"/>
        </w:rPr>
        <w:t>ально компетентных работников новых сфер профессиональной деятельности. Отсутствие координаторов</w:t>
      </w:r>
      <w:r w:rsidRPr="00541EE6">
        <w:rPr>
          <w:sz w:val="28"/>
          <w:szCs w:val="28"/>
        </w:rPr>
        <w:t xml:space="preserve"> </w:t>
      </w:r>
      <w:proofErr w:type="spellStart"/>
      <w:r w:rsidRPr="00541EE6">
        <w:rPr>
          <w:sz w:val="28"/>
          <w:szCs w:val="28"/>
        </w:rPr>
        <w:t>предпро</w:t>
      </w:r>
      <w:r>
        <w:rPr>
          <w:sz w:val="28"/>
          <w:szCs w:val="28"/>
        </w:rPr>
        <w:t>фильного</w:t>
      </w:r>
      <w:proofErr w:type="spellEnd"/>
      <w:r>
        <w:rPr>
          <w:sz w:val="28"/>
          <w:szCs w:val="28"/>
        </w:rPr>
        <w:t xml:space="preserve"> и профильного обучения.</w:t>
      </w:r>
      <w:r w:rsidRPr="00541EE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81E31">
        <w:rPr>
          <w:sz w:val="28"/>
          <w:szCs w:val="28"/>
        </w:rPr>
        <w:t>тсутствие нового формата общения выпускников с будущими работодателями</w:t>
      </w:r>
      <w:r>
        <w:rPr>
          <w:sz w:val="28"/>
          <w:szCs w:val="28"/>
        </w:rPr>
        <w:t>. Наличие определённых барьеров по взаимодействию с родительской общественностью, у которой сформированы опр</w:t>
      </w:r>
      <w:r w:rsidR="009B58CE">
        <w:rPr>
          <w:sz w:val="28"/>
          <w:szCs w:val="28"/>
        </w:rPr>
        <w:t>еделённые шаблоны и стереотипы.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297130">
        <w:rPr>
          <w:b/>
          <w:sz w:val="28"/>
          <w:szCs w:val="28"/>
        </w:rPr>
        <w:t>2.10 ПРОМЕЖУТОЧНЫЕ РЕЗУЛЬТАТЫ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Важным показателем качества образования является уровень социальной компетентности учащихся и профессионального самоопределения, что отражается в реализации жизненных планов выпускников. На положительную динамику самоопределения обучающихся в выборе профиля сказалась деятельность всех участников образовательного процесса по организации предпрофильной подготовки.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По результатам исследования можно судить о том, что значительно вырос уровень мотивации осознанного выбора профиля обучения у обучающихся 9 классов.</w:t>
      </w:r>
      <w:r>
        <w:rPr>
          <w:sz w:val="28"/>
          <w:szCs w:val="28"/>
        </w:rPr>
        <w:t xml:space="preserve"> </w:t>
      </w:r>
      <w:r w:rsidRPr="00297130">
        <w:rPr>
          <w:sz w:val="28"/>
          <w:szCs w:val="28"/>
        </w:rPr>
        <w:t xml:space="preserve">Отслеживается динамика, если вначале 2015/2016 учебного года обучающиеся 9-х классов ставили на первое место мнение друзей как главенствующий фактор, влияющий на выбор профиля обучения (35% опрошенных), то в 2021г. этот фактор на первое место поставили всего 7% девятиклассников. </w:t>
      </w:r>
      <w:r>
        <w:rPr>
          <w:sz w:val="28"/>
          <w:szCs w:val="28"/>
        </w:rPr>
        <w:t xml:space="preserve">  </w:t>
      </w:r>
      <w:r w:rsidRPr="00297130">
        <w:rPr>
          <w:sz w:val="28"/>
          <w:szCs w:val="28"/>
        </w:rPr>
        <w:t xml:space="preserve">Мнение родственников отметили как главенствующий фактор, влияющий на выбор профиля обучения в 2015/2016г. всего 17% опрошенных учащихся. На заключительном этапе этот фактор на первое место поставили 49% девятиклассников. Анализ данных приводит к пониманию того, что необходимо совершенствовать информационно-просветительскую, </w:t>
      </w:r>
      <w:r w:rsidRPr="00297130">
        <w:rPr>
          <w:sz w:val="28"/>
          <w:szCs w:val="28"/>
        </w:rPr>
        <w:lastRenderedPageBreak/>
        <w:t xml:space="preserve">консультативную деятельность с родителями, так как это является еще одним резервом для улучшения учебно-воспитательного процесса.  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 xml:space="preserve">Свои желания и стремления вначале 2015/2016г. поставили на первое место в выборе профиля всего 10% обучающихся 9-х классов. В 2021г. этот фактор как главенствующий отметили 51% респондентов. Из этого следует, что дети значительно адекватнее стали оценивать свои возможности, свой потенциал, что приводит к снижению ошибочности в выборе профиля. 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По результатам исследования уровня адаптации к введению профильного обучения у обучающихся профильных классов старшей школы 89% десятиклассников выразила удовлетворенность выбранным профилем. Наиболее полезными в выборе профиля обучения десятиклассники назвали модульные курсы: «Основы выбора профессии» -51%, элективные курсы по предметам- 41%, занятия с психологом- 30%, экскурсии - 39%, защита творческих проектов по избранному профилю - 59%. Однако 11% респондентов отметили, что ни один из видов занятий не принес пользы. В 2021-2022 учебном году был введен курс «Основы самозанятости и предпринимательской деятельности», результаты исследований показали высокий уровень удовлетворенности обучающихся.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Внесены дополнения ФГОС обучающихся компонентом: информирование о развитии экономики Дальнего Востока, востребованности отдельных профессий, перспективах профессиональной и карьерной реализации, не только с теоретической направленностью, но и с практической через посещение различных мероприятий – это встречи с работодателями, экскурсии на предприятия, проведение профпроб.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Социологические исследования и анализ реального трудоустройства выпускников показали высокий уровень реализации их жизненных планов. Отслеживая степень реализации жизненных планов учащихся 9-х классов</w:t>
      </w:r>
      <w:proofErr w:type="gramStart"/>
      <w:r w:rsidRPr="00297130">
        <w:rPr>
          <w:sz w:val="28"/>
          <w:szCs w:val="28"/>
        </w:rPr>
        <w:t>;</w:t>
      </w:r>
      <w:proofErr w:type="gramEnd"/>
      <w:r w:rsidRPr="00297130">
        <w:rPr>
          <w:sz w:val="28"/>
          <w:szCs w:val="28"/>
        </w:rPr>
        <w:t xml:space="preserve"> мы исходили из показателей фактического и желаемого результатов. Для 9х </w:t>
      </w:r>
      <w:proofErr w:type="spellStart"/>
      <w:r w:rsidRPr="00297130">
        <w:rPr>
          <w:sz w:val="28"/>
          <w:szCs w:val="28"/>
        </w:rPr>
        <w:t>кл</w:t>
      </w:r>
      <w:proofErr w:type="spellEnd"/>
      <w:r w:rsidRPr="00297130">
        <w:rPr>
          <w:sz w:val="28"/>
          <w:szCs w:val="28"/>
        </w:rPr>
        <w:t xml:space="preserve">. – поступление в техникум, 10 класс и на рабочее место; </w:t>
      </w:r>
      <w:r w:rsidRPr="00297130">
        <w:rPr>
          <w:sz w:val="28"/>
          <w:szCs w:val="28"/>
        </w:rPr>
        <w:lastRenderedPageBreak/>
        <w:t xml:space="preserve">для 11-х </w:t>
      </w:r>
      <w:proofErr w:type="spellStart"/>
      <w:r w:rsidRPr="00297130">
        <w:rPr>
          <w:sz w:val="28"/>
          <w:szCs w:val="28"/>
        </w:rPr>
        <w:t>кл</w:t>
      </w:r>
      <w:proofErr w:type="spellEnd"/>
      <w:r w:rsidRPr="00297130">
        <w:rPr>
          <w:sz w:val="28"/>
          <w:szCs w:val="28"/>
        </w:rPr>
        <w:t xml:space="preserve">. </w:t>
      </w:r>
      <w:r w:rsidR="009B58CE" w:rsidRPr="00297130">
        <w:rPr>
          <w:sz w:val="28"/>
          <w:szCs w:val="28"/>
        </w:rPr>
        <w:t>– поступление</w:t>
      </w:r>
      <w:r w:rsidRPr="00297130">
        <w:rPr>
          <w:sz w:val="28"/>
          <w:szCs w:val="28"/>
        </w:rPr>
        <w:t xml:space="preserve"> в ВУЗ, техникум и на рабочее место. Как следует из приведенных результатов, обучающиеся 9-х классов считают приоритетным направлением продолжать обучение в 10-м классе и получение средне специального образования. Степень реализации </w:t>
      </w:r>
      <w:r w:rsidR="009B58CE" w:rsidRPr="00297130">
        <w:rPr>
          <w:sz w:val="28"/>
          <w:szCs w:val="28"/>
        </w:rPr>
        <w:t>жизненных планов,</w:t>
      </w:r>
      <w:r w:rsidRPr="00297130">
        <w:rPr>
          <w:sz w:val="28"/>
          <w:szCs w:val="28"/>
        </w:rPr>
        <w:t xml:space="preserve"> обучающихся 11-х классов (средний показатель) составила: 2015/16 уч. год - 74%, 2020/21 уч. год - 80%, что выявляет рост показателей степени реализации жизненных планов и высокий уровень образованности выпускников.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 xml:space="preserve">В соответствии с технологией педагогического мониторинга качества образования ежегодно проводятся социологические исследования по изучению уровня социальной компетентности выпускников 9 - 11 </w:t>
      </w:r>
      <w:proofErr w:type="spellStart"/>
      <w:r w:rsidRPr="00297130">
        <w:rPr>
          <w:sz w:val="28"/>
          <w:szCs w:val="28"/>
        </w:rPr>
        <w:t>кл</w:t>
      </w:r>
      <w:proofErr w:type="spellEnd"/>
      <w:r w:rsidRPr="00297130">
        <w:rPr>
          <w:sz w:val="28"/>
          <w:szCs w:val="28"/>
        </w:rPr>
        <w:t>. Оптимальный уровень социальной компетентности колеблется в пределах от 48,5 до 55,5%. Остальные обучающиеся показывают допустимый уровень развития. Отсюда следует, что для выпускников образовательного учреждения по результатам социологических исследований характерны следующие особенности: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Оптимальный уровень социального развития обучающихся прослеживается в желании учиться, в ценностных ориентациях в сферах образования и профессиональной сфере, в определенности выбора профессии и жизненного пути, в самостоятельности профессионального выбора, в понимании необходимости обучения для дальнейшей учебы и работы, в желании быть культурным и образованным человеком, в конкретности ценностных ориентации в профессиональной сфере: выраженный интерес к профессии, соответствие выбранной профессии склонностям и способностям; в понимании успеха жизни как способа проявления личностных способностей, в ориентациях на получение основательной образовательной подготовки, в активной гражданской позиции по отношению к экологическому состоянию общества, проблемам образования, проблемам правопорядка и преступности.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 xml:space="preserve">Допустимый уровень социального развития учащихся за оба учебных года прослеживается в мотивации учения, мотивации профессионального выбора, в ценностных ориентациях выбора профессии, касающихся необходимости </w:t>
      </w:r>
      <w:r w:rsidRPr="00297130">
        <w:rPr>
          <w:sz w:val="28"/>
          <w:szCs w:val="28"/>
        </w:rPr>
        <w:lastRenderedPageBreak/>
        <w:t>получения высокого заработка; в недостаточно твердой уверенности в возможности реализовать свои жизненные планы в ближайшее время; в недостаточной степени готовности к самостоятельной жизни; в отсутствии устойчивого интереса к проблемам экономики Хабаровского края, внутриполитической и внешнеполитической жизни России. Отслеживается отрицательная динамика дальнейшего обучения в высших учебных заведениях в своем регионе, если ранее выезжали для дальнейшего обучения за пределы Хабаровского края где-то 38%, то в настоящее время 52%.</w:t>
      </w:r>
    </w:p>
    <w:p w:rsidR="00297130" w:rsidRP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>У выпускников, имеющих по результатам анкетирования допустимый уровень социальной зрелости, кроме вышеназванных параметров, которые проявляются в недостаточно твердой уверенности в своих личностных качествах, в отсутствии устойчивых интересов к различным сторонам жизни наблюдается формирование разумного прагматизма, позволяющего адаптироваться к рыночной экономике и другим социально экономическим изменениям в жизни общества. У данной категории обучающихся выработка ценностных ориентации находится в прямой зависимости от неустойчивости социально-экономического состояния общества, что нашло отражение в противоречивости жизненных позиций личности, как субъектов социальной деятельности. Желание приспособиться к новым условиям жизни нельзя воспринимать как однозначно негативный процесс.</w:t>
      </w:r>
    </w:p>
    <w:p w:rsidR="00297130" w:rsidRDefault="00297130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297130">
        <w:rPr>
          <w:sz w:val="28"/>
          <w:szCs w:val="28"/>
        </w:rPr>
        <w:t xml:space="preserve">Анализ результатов по выявлению </w:t>
      </w:r>
      <w:proofErr w:type="gramStart"/>
      <w:r w:rsidRPr="00297130">
        <w:rPr>
          <w:sz w:val="28"/>
          <w:szCs w:val="28"/>
        </w:rPr>
        <w:t>интересов</w:t>
      </w:r>
      <w:proofErr w:type="gramEnd"/>
      <w:r w:rsidRPr="00297130">
        <w:rPr>
          <w:sz w:val="28"/>
          <w:szCs w:val="28"/>
        </w:rPr>
        <w:t xml:space="preserve"> обучающихся к сферам социальной жизни показывает, что у большинства выпускников проявляются гражданские позиции, но сила выраженности интереса или проявление активности к ним различна.</w:t>
      </w: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CB03FD" w:rsidRPr="00CB03FD" w:rsidRDefault="009B58CE" w:rsidP="00FB12D0">
      <w:pPr>
        <w:tabs>
          <w:tab w:val="left" w:pos="142"/>
        </w:tabs>
        <w:spacing w:line="360" w:lineRule="auto"/>
        <w:jc w:val="both"/>
      </w:pPr>
      <w:r>
        <w:rPr>
          <w:b/>
          <w:sz w:val="28"/>
          <w:szCs w:val="28"/>
        </w:rPr>
        <w:lastRenderedPageBreak/>
        <w:t>2.11 ИТОГОВЫЙ КОНТЕКСТ.</w:t>
      </w:r>
    </w:p>
    <w:p w:rsidR="009B58CE" w:rsidRDefault="009B58C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09DF">
        <w:rPr>
          <w:sz w:val="28"/>
          <w:szCs w:val="28"/>
        </w:rPr>
        <w:t>Реализация модели сопровождения профессионального самоопределения учащихся с учётом перспектив развития экономики</w:t>
      </w:r>
      <w:r>
        <w:rPr>
          <w:sz w:val="28"/>
          <w:szCs w:val="28"/>
        </w:rPr>
        <w:t xml:space="preserve"> Хабаровского края, направленна</w:t>
      </w:r>
      <w:r w:rsidRPr="004709DF">
        <w:rPr>
          <w:sz w:val="28"/>
          <w:szCs w:val="28"/>
        </w:rPr>
        <w:t xml:space="preserve"> на формирование профессиональной самоидентификации учащегося</w:t>
      </w:r>
      <w:r>
        <w:rPr>
          <w:sz w:val="28"/>
          <w:szCs w:val="28"/>
        </w:rPr>
        <w:t>.</w:t>
      </w:r>
      <w:r w:rsidRPr="004709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9CEBA9" wp14:editId="18099FA5">
                <wp:simplePos x="0" y="0"/>
                <wp:positionH relativeFrom="column">
                  <wp:posOffset>6233160</wp:posOffset>
                </wp:positionH>
                <wp:positionV relativeFrom="paragraph">
                  <wp:posOffset>859790</wp:posOffset>
                </wp:positionV>
                <wp:extent cx="2838450" cy="19716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71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1C2B" w:rsidRPr="00E528F8" w:rsidRDefault="009D1C2B" w:rsidP="009B58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528F8">
                              <w:rPr>
                                <w:color w:val="FF0000"/>
                              </w:rPr>
                              <w:t>2022-2026</w:t>
                            </w:r>
                          </w:p>
                          <w:p w:rsidR="009D1C2B" w:rsidRPr="00705E90" w:rsidRDefault="009D1C2B" w:rsidP="009B58CE">
                            <w:pPr>
                              <w:jc w:val="center"/>
                            </w:pPr>
                            <w:r w:rsidRPr="00705E90">
                              <w:t>Программа «Алгоритм успеха»</w:t>
                            </w:r>
                          </w:p>
                          <w:p w:rsidR="009D1C2B" w:rsidRPr="00705E90" w:rsidRDefault="009D1C2B" w:rsidP="009B58CE">
                            <w:pPr>
                              <w:jc w:val="center"/>
                            </w:pPr>
                            <w:r w:rsidRPr="00705E90">
                              <w:t xml:space="preserve">Модель образовательной системы как целостности избыточного </w:t>
                            </w:r>
                            <w:proofErr w:type="spellStart"/>
                            <w:r w:rsidRPr="00705E90">
                              <w:t>воспитательно</w:t>
                            </w:r>
                            <w:proofErr w:type="spellEnd"/>
                            <w:r w:rsidRPr="00705E90">
                              <w:t>-образовательного пространства на основе увеличения вариативности, повышения универсальности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EBA9" id="Прямоугольник 23" o:spid="_x0000_s1026" style="position:absolute;left:0;text-align:left;margin-left:490.8pt;margin-top:67.7pt;width:223.5pt;height:15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" fillcolor="white [3212]" strokecolor="black [3213]" strokeweight="1pt">
                <v:textbox>
                  <w:txbxContent>
                    <w:p w:rsidR="009D1C2B" w:rsidRPr="00E528F8" w:rsidRDefault="009D1C2B" w:rsidP="009B58CE">
                      <w:pPr>
                        <w:jc w:val="center"/>
                        <w:rPr>
                          <w:color w:val="FF0000"/>
                        </w:rPr>
                      </w:pPr>
                      <w:r w:rsidRPr="00E528F8">
                        <w:rPr>
                          <w:color w:val="FF0000"/>
                        </w:rPr>
                        <w:t>2022-2026</w:t>
                      </w:r>
                    </w:p>
                    <w:p w:rsidR="009D1C2B" w:rsidRPr="00705E90" w:rsidRDefault="009D1C2B" w:rsidP="009B58CE">
                      <w:pPr>
                        <w:jc w:val="center"/>
                      </w:pPr>
                      <w:r w:rsidRPr="00705E90">
                        <w:t>Программа «Алгоритм успеха»</w:t>
                      </w:r>
                    </w:p>
                    <w:p w:rsidR="009D1C2B" w:rsidRPr="00705E90" w:rsidRDefault="009D1C2B" w:rsidP="009B58CE">
                      <w:pPr>
                        <w:jc w:val="center"/>
                      </w:pPr>
                      <w:r w:rsidRPr="00705E90">
                        <w:t xml:space="preserve">Модель образовательной системы как целостности избыточного </w:t>
                      </w:r>
                      <w:proofErr w:type="spellStart"/>
                      <w:r w:rsidRPr="00705E90">
                        <w:t>воспитательно</w:t>
                      </w:r>
                      <w:proofErr w:type="spellEnd"/>
                      <w:r w:rsidRPr="00705E90">
                        <w:t>-образовательного пространства на основе увеличения вариативности, повышения универсальности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4709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E29F9" wp14:editId="1FDD15AB">
                <wp:simplePos x="0" y="0"/>
                <wp:positionH relativeFrom="column">
                  <wp:posOffset>3280410</wp:posOffset>
                </wp:positionH>
                <wp:positionV relativeFrom="paragraph">
                  <wp:posOffset>845820</wp:posOffset>
                </wp:positionV>
                <wp:extent cx="2409825" cy="19621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1C2B" w:rsidRDefault="009D1C2B" w:rsidP="009B58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528F8">
                              <w:rPr>
                                <w:color w:val="FF0000"/>
                              </w:rPr>
                              <w:t>2018-2022</w:t>
                            </w:r>
                          </w:p>
                          <w:p w:rsidR="009D1C2B" w:rsidRDefault="009D1C2B" w:rsidP="009B58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9D1C2B" w:rsidRPr="00E528F8" w:rsidRDefault="009D1C2B" w:rsidP="009B58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9D1C2B" w:rsidRPr="00E528F8" w:rsidRDefault="009D1C2B" w:rsidP="009B58CE">
                            <w:pPr>
                              <w:jc w:val="center"/>
                            </w:pPr>
                            <w:r w:rsidRPr="00E528F8">
                              <w:t>Программа «Индивидуальный учебный план как организационно-педагогическое условие профильного обучения»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9F9" id="Прямоугольник 35" o:spid="_x0000_s1027" style="position:absolute;left:0;text-align:left;margin-left:258.3pt;margin-top:66.6pt;width:189.75pt;height:1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" fillcolor="white [3212]" strokecolor="black [3213]" strokeweight="1pt">
                <v:textbox>
                  <w:txbxContent>
                    <w:p w:rsidR="009D1C2B" w:rsidRDefault="009D1C2B" w:rsidP="009B58CE">
                      <w:pPr>
                        <w:jc w:val="center"/>
                        <w:rPr>
                          <w:color w:val="FF0000"/>
                        </w:rPr>
                      </w:pPr>
                      <w:r w:rsidRPr="00E528F8">
                        <w:rPr>
                          <w:color w:val="FF0000"/>
                        </w:rPr>
                        <w:t>2018-2022</w:t>
                      </w:r>
                    </w:p>
                    <w:p w:rsidR="009D1C2B" w:rsidRDefault="009D1C2B" w:rsidP="009B58CE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9D1C2B" w:rsidRPr="00E528F8" w:rsidRDefault="009D1C2B" w:rsidP="009B58CE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9D1C2B" w:rsidRPr="00E528F8" w:rsidRDefault="009D1C2B" w:rsidP="009B58CE">
                      <w:pPr>
                        <w:jc w:val="center"/>
                      </w:pPr>
                      <w:r w:rsidRPr="00E528F8">
                        <w:t>Программа «Индивидуальный учебный план как организационно-педагогическое условие профильного обучения»</w:t>
                      </w:r>
                    </w:p>
                  </w:txbxContent>
                </v:textbox>
              </v:rect>
            </w:pict>
          </mc:Fallback>
        </mc:AlternateContent>
      </w:r>
      <w:r w:rsidRPr="004709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4FD49" wp14:editId="11C5D441">
                <wp:simplePos x="0" y="0"/>
                <wp:positionH relativeFrom="margin">
                  <wp:posOffset>137160</wp:posOffset>
                </wp:positionH>
                <wp:positionV relativeFrom="paragraph">
                  <wp:posOffset>880110</wp:posOffset>
                </wp:positionV>
                <wp:extent cx="2495550" cy="18859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1C2B" w:rsidRDefault="009D1C2B" w:rsidP="009B58CE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  <w:r w:rsidRPr="004709DF">
                              <w:rPr>
                                <w:color w:val="FF0000"/>
                              </w:rPr>
                              <w:t>2014-2018</w:t>
                            </w:r>
                          </w:p>
                          <w:p w:rsidR="009D1C2B" w:rsidRPr="00E528F8" w:rsidRDefault="009D1C2B" w:rsidP="009B58CE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9D1C2B" w:rsidRPr="00E528F8" w:rsidRDefault="009D1C2B" w:rsidP="009B58CE">
                            <w:pPr>
                              <w:jc w:val="center"/>
                            </w:pPr>
                            <w:r w:rsidRPr="00E528F8">
                              <w:t>Организация предпрофильной подготовки и создание условий для профессионального самоопределения учащихся в образовательном пространстве КЦО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FD49" id="Прямоугольник 37" o:spid="_x0000_s1028" style="position:absolute;left:0;text-align:left;margin-left:10.8pt;margin-top:69.3pt;width:196.5pt;height:14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" fillcolor="white [3212]" strokecolor="black [3213]" strokeweight="1pt">
                <v:textbox>
                  <w:txbxContent>
                    <w:p w:rsidR="009D1C2B" w:rsidRDefault="009D1C2B" w:rsidP="009B58CE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</w:rPr>
                      </w:pPr>
                      <w:r w:rsidRPr="004709DF">
                        <w:rPr>
                          <w:color w:val="FF0000"/>
                        </w:rPr>
                        <w:t>2014-2018</w:t>
                      </w:r>
                    </w:p>
                    <w:p w:rsidR="009D1C2B" w:rsidRPr="00E528F8" w:rsidRDefault="009D1C2B" w:rsidP="009B58CE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</w:rPr>
                      </w:pPr>
                    </w:p>
                    <w:p w:rsidR="009D1C2B" w:rsidRPr="00E528F8" w:rsidRDefault="009D1C2B" w:rsidP="009B58CE">
                      <w:pPr>
                        <w:jc w:val="center"/>
                      </w:pPr>
                      <w:r w:rsidRPr="00E528F8">
                        <w:t>Организация предпрофильной подготовки и создание условий для профессионального самоопределения учащихся в образовательном пространстве КЦО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58CE" w:rsidRDefault="009B58C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B03FD" w:rsidRDefault="00CB03FD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B58CE" w:rsidRPr="00CA1D5C" w:rsidRDefault="009B58C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B58CE" w:rsidRPr="00CA1D5C" w:rsidRDefault="009B58CE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B58CE" w:rsidRPr="00CA1D5C" w:rsidRDefault="009B58CE" w:rsidP="00FB12D0">
      <w:pPr>
        <w:tabs>
          <w:tab w:val="left" w:pos="142"/>
        </w:tabs>
        <w:spacing w:line="360" w:lineRule="auto"/>
        <w:jc w:val="both"/>
        <w:rPr>
          <w:color w:val="C00000"/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4363D5">
        <w:rPr>
          <w:sz w:val="28"/>
          <w:szCs w:val="28"/>
        </w:rPr>
        <w:t xml:space="preserve">Коллектив </w:t>
      </w:r>
      <w:r>
        <w:rPr>
          <w:sz w:val="28"/>
          <w:szCs w:val="28"/>
        </w:rPr>
        <w:t>краевого центра образования в ходе анализа работы отмечает качественные изменения в развитии и функционировании образовательной организации.</w:t>
      </w: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Соответствующие выводы сделаны на основании:</w:t>
      </w: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объективной внешней оценки в качестве рецензии дана на Программу развития Краевого государственного автономного общеобразовательного учреждения «Краевой центр образования». В рецензии отмечено, что «предложенная программа отвечает требованиям инновационного развития образования и может быть реализована при предложенном </w:t>
      </w:r>
      <w:r>
        <w:rPr>
          <w:sz w:val="28"/>
          <w:szCs w:val="28"/>
        </w:rPr>
        <w:lastRenderedPageBreak/>
        <w:t xml:space="preserve">варианте материальных и кадровых ресурсов». Программы одобрены доктором педагогических наук, профессором кафедры математики и информатики ДВГГУ, член корреспондентом академии информатизации образования и Российской академии естествознания, экспертом Национального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агентства в сфере образования, </w:t>
      </w:r>
      <w:proofErr w:type="gramStart"/>
      <w:r>
        <w:rPr>
          <w:sz w:val="28"/>
          <w:szCs w:val="28"/>
        </w:rPr>
        <w:t xml:space="preserve">кандидата  </w:t>
      </w:r>
      <w:proofErr w:type="spellStart"/>
      <w:r>
        <w:rPr>
          <w:sz w:val="28"/>
          <w:szCs w:val="28"/>
        </w:rPr>
        <w:t>физико</w:t>
      </w:r>
      <w:proofErr w:type="spellEnd"/>
      <w:proofErr w:type="gramEnd"/>
      <w:r>
        <w:rPr>
          <w:sz w:val="28"/>
          <w:szCs w:val="28"/>
        </w:rPr>
        <w:t xml:space="preserve"> -математических наук А.Е. </w:t>
      </w:r>
      <w:proofErr w:type="spellStart"/>
      <w:r>
        <w:rPr>
          <w:sz w:val="28"/>
          <w:szCs w:val="28"/>
        </w:rPr>
        <w:t>Поличка</w:t>
      </w:r>
      <w:proofErr w:type="spellEnd"/>
      <w:r>
        <w:rPr>
          <w:sz w:val="28"/>
          <w:szCs w:val="28"/>
        </w:rPr>
        <w:t xml:space="preserve"> и доктора педагогических наук, профессора, академика МАНПО Л.В. </w:t>
      </w:r>
      <w:proofErr w:type="spellStart"/>
      <w:r>
        <w:rPr>
          <w:sz w:val="28"/>
          <w:szCs w:val="28"/>
        </w:rPr>
        <w:t>Блинова</w:t>
      </w:r>
      <w:proofErr w:type="spellEnd"/>
      <w:r>
        <w:rPr>
          <w:sz w:val="28"/>
          <w:szCs w:val="28"/>
        </w:rPr>
        <w:t>.</w:t>
      </w: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-результатов мониторинга удовлетворенности родителей (законных представителей) обучающихся качеством образовательных услуг в КГАНОУ «Краевой центр образования», который осуществлялся методом исследования – социологическим опрос (анкетирование).</w:t>
      </w: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Оценка удовлетворённости проводилась между родителями и обучающимися по многим критериям, выделим отдельные показатели в измерении эффективности указанной модели:</w:t>
      </w:r>
    </w:p>
    <w:p w:rsidR="009B58CE" w:rsidRPr="009B58CE" w:rsidRDefault="009B58CE" w:rsidP="00543E45">
      <w:pPr>
        <w:pStyle w:val="a3"/>
        <w:numPr>
          <w:ilvl w:val="0"/>
          <w:numId w:val="25"/>
        </w:numPr>
        <w:tabs>
          <w:tab w:val="left" w:pos="142"/>
        </w:tabs>
        <w:spacing w:after="160" w:line="360" w:lineRule="auto"/>
        <w:ind w:left="-142" w:firstLine="0"/>
        <w:jc w:val="both"/>
        <w:rPr>
          <w:sz w:val="28"/>
        </w:rPr>
      </w:pPr>
      <w:r w:rsidRPr="009B58CE">
        <w:rPr>
          <w:sz w:val="28"/>
        </w:rPr>
        <w:t>Психологический климат в КГАНОУ «Краевой центр образования»</w:t>
      </w:r>
    </w:p>
    <w:tbl>
      <w:tblPr>
        <w:tblW w:w="1289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8"/>
        <w:gridCol w:w="1063"/>
        <w:gridCol w:w="1222"/>
        <w:gridCol w:w="1276"/>
        <w:gridCol w:w="1275"/>
        <w:gridCol w:w="993"/>
        <w:gridCol w:w="1842"/>
      </w:tblGrid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center"/>
              <w:rPr>
                <w:b/>
              </w:rPr>
            </w:pPr>
            <w:r w:rsidRPr="00F92CBE">
              <w:rPr>
                <w:b/>
              </w:rPr>
              <w:t>утверждения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center"/>
              <w:rPr>
                <w:b/>
              </w:rPr>
            </w:pPr>
            <w:r w:rsidRPr="00F92CBE">
              <w:rPr>
                <w:b/>
              </w:rPr>
              <w:t>согласен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center"/>
              <w:rPr>
                <w:b/>
              </w:rPr>
            </w:pPr>
            <w:r w:rsidRPr="00F92CBE">
              <w:rPr>
                <w:b/>
              </w:rPr>
              <w:t>трудно сказать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center"/>
              <w:rPr>
                <w:b/>
              </w:rPr>
            </w:pPr>
            <w:r w:rsidRPr="00F92CBE">
              <w:rPr>
                <w:b/>
              </w:rPr>
              <w:t>не согласен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t>у моего ребёнка хорошие взаимоотношения с педагогами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80%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14%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6%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2%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t>у моего ребёнка хорошие взаимоотношения с одноклассниками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79%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89%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15%</w:t>
            </w:r>
          </w:p>
        </w:tc>
        <w:tc>
          <w:tcPr>
            <w:tcW w:w="127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9%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6%</w:t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2%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t>коллектив, в котором учится наш ребенок можно назвать дружным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80%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89%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15%</w:t>
            </w:r>
          </w:p>
        </w:tc>
        <w:tc>
          <w:tcPr>
            <w:tcW w:w="127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10%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5%</w:t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1%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lastRenderedPageBreak/>
              <w:t>педагоги учитывают индивидуальные особенности моего ребенка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80%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88%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16%</w:t>
            </w:r>
          </w:p>
        </w:tc>
        <w:tc>
          <w:tcPr>
            <w:tcW w:w="127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11%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4%</w:t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1%</w:t>
            </w:r>
          </w:p>
        </w:tc>
      </w:tr>
      <w:tr w:rsidR="009B58CE" w:rsidRPr="00F92CBE" w:rsidTr="009D1C2B">
        <w:trPr>
          <w:trHeight w:val="73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t xml:space="preserve">наш ребенок не перегружен учебными занятиями  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79%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89%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15%</w:t>
            </w:r>
          </w:p>
        </w:tc>
        <w:tc>
          <w:tcPr>
            <w:tcW w:w="127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10%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6%</w:t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1%</w:t>
            </w:r>
          </w:p>
        </w:tc>
      </w:tr>
      <w:tr w:rsidR="009B58CE" w:rsidRPr="00F92CBE" w:rsidTr="009D1C2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</w:pPr>
            <w:r w:rsidRPr="00F92CBE">
              <w:t>наш ребенок не перегружен домашними заданиями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80%</w:t>
            </w:r>
          </w:p>
        </w:tc>
        <w:tc>
          <w:tcPr>
            <w:tcW w:w="1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89%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16%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10%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F92CBE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4%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CE" w:rsidRPr="008402C3" w:rsidRDefault="009B58CE" w:rsidP="00FB12D0">
            <w:pPr>
              <w:pStyle w:val="afb"/>
              <w:tabs>
                <w:tab w:val="left" w:pos="142"/>
              </w:tabs>
              <w:spacing w:line="360" w:lineRule="auto"/>
              <w:jc w:val="both"/>
              <w:rPr>
                <w:color w:val="000000"/>
              </w:rPr>
            </w:pPr>
            <w:r w:rsidRPr="008402C3">
              <w:rPr>
                <w:color w:val="000000"/>
              </w:rPr>
              <w:t>1%</w:t>
            </w:r>
          </w:p>
        </w:tc>
      </w:tr>
    </w:tbl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B58CE" w:rsidRPr="009B58CE" w:rsidRDefault="009B58CE" w:rsidP="00543E45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rPr>
          <w:sz w:val="28"/>
        </w:rPr>
      </w:pPr>
      <w:r w:rsidRPr="009B58CE">
        <w:rPr>
          <w:sz w:val="28"/>
        </w:rPr>
        <w:t xml:space="preserve"> Учет индивидуальных особенностей, обучающихся при организации учебного процесса</w:t>
      </w:r>
      <w:r>
        <w:rPr>
          <w:sz w:val="28"/>
        </w:rPr>
        <w:t>.</w:t>
      </w:r>
    </w:p>
    <w:p w:rsidR="009B58CE" w:rsidRPr="00F92CBE" w:rsidRDefault="009B58CE" w:rsidP="00FB12D0">
      <w:pPr>
        <w:tabs>
          <w:tab w:val="left" w:pos="142"/>
        </w:tabs>
        <w:spacing w:line="360" w:lineRule="auto"/>
        <w:jc w:val="both"/>
        <w:rPr>
          <w:b/>
        </w:rPr>
      </w:pPr>
    </w:p>
    <w:tbl>
      <w:tblPr>
        <w:tblStyle w:val="a5"/>
        <w:tblW w:w="0" w:type="auto"/>
        <w:tblInd w:w="846" w:type="dxa"/>
        <w:tblLook w:val="04A0" w:firstRow="1" w:lastRow="0" w:firstColumn="1" w:lastColumn="0" w:noHBand="0" w:noVBand="1"/>
      </w:tblPr>
      <w:tblGrid>
        <w:gridCol w:w="4678"/>
        <w:gridCol w:w="2268"/>
        <w:gridCol w:w="1842"/>
        <w:gridCol w:w="3969"/>
      </w:tblGrid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F92CBE">
              <w:rPr>
                <w:b/>
                <w:color w:val="000000"/>
              </w:rPr>
              <w:t>Классы</w:t>
            </w:r>
          </w:p>
        </w:tc>
        <w:tc>
          <w:tcPr>
            <w:tcW w:w="4110" w:type="dxa"/>
            <w:gridSpan w:val="2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F92CBE">
              <w:rPr>
                <w:b/>
                <w:color w:val="000000"/>
              </w:rPr>
              <w:t>Высокие оценки</w:t>
            </w:r>
          </w:p>
        </w:tc>
        <w:tc>
          <w:tcPr>
            <w:tcW w:w="3969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F92CBE">
              <w:rPr>
                <w:b/>
                <w:color w:val="000000"/>
              </w:rPr>
              <w:t>Низкие оценки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:rsidR="009B58CE" w:rsidRPr="00CE5BDB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CE5BDB">
              <w:rPr>
                <w:b/>
                <w:color w:val="000000"/>
              </w:rPr>
              <w:t>2020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2021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b/>
                <w:color w:val="000000"/>
                <w:sz w:val="28"/>
              </w:rPr>
            </w:pP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90%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87%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2е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93%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83%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5е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89%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84%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6е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87%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86%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7е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79%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87%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83%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83%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9е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85%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10е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84%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79%</w:t>
            </w:r>
          </w:p>
        </w:tc>
        <w:tc>
          <w:tcPr>
            <w:tcW w:w="3969" w:type="dxa"/>
          </w:tcPr>
          <w:p w:rsidR="009B58CE" w:rsidRPr="00AC55A8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AC55A8">
              <w:rPr>
                <w:color w:val="000000"/>
                <w:sz w:val="28"/>
              </w:rPr>
              <w:t>-</w:t>
            </w:r>
          </w:p>
        </w:tc>
      </w:tr>
      <w:tr w:rsidR="009B58CE" w:rsidRPr="00F92CBE" w:rsidTr="009D1C2B">
        <w:tc>
          <w:tcPr>
            <w:tcW w:w="467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11е классы</w:t>
            </w:r>
          </w:p>
        </w:tc>
        <w:tc>
          <w:tcPr>
            <w:tcW w:w="2268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87%</w:t>
            </w:r>
          </w:p>
        </w:tc>
        <w:tc>
          <w:tcPr>
            <w:tcW w:w="1842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81%</w:t>
            </w:r>
          </w:p>
        </w:tc>
        <w:tc>
          <w:tcPr>
            <w:tcW w:w="3969" w:type="dxa"/>
          </w:tcPr>
          <w:p w:rsidR="009B58CE" w:rsidRPr="00F92CBE" w:rsidRDefault="009B58CE" w:rsidP="00FB12D0">
            <w:pPr>
              <w:tabs>
                <w:tab w:val="left" w:pos="142"/>
                <w:tab w:val="left" w:pos="4770"/>
              </w:tabs>
              <w:spacing w:line="360" w:lineRule="auto"/>
              <w:jc w:val="both"/>
              <w:rPr>
                <w:color w:val="000000"/>
              </w:rPr>
            </w:pPr>
            <w:r w:rsidRPr="00F92CBE">
              <w:rPr>
                <w:color w:val="000000"/>
              </w:rPr>
              <w:t>-</w:t>
            </w:r>
          </w:p>
        </w:tc>
      </w:tr>
    </w:tbl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B58CE" w:rsidRDefault="009B58CE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можно </w:t>
      </w:r>
      <w:proofErr w:type="gramStart"/>
      <w:r>
        <w:rPr>
          <w:sz w:val="28"/>
          <w:szCs w:val="28"/>
        </w:rPr>
        <w:t>сделать  вывод</w:t>
      </w:r>
      <w:proofErr w:type="gramEnd"/>
      <w:r>
        <w:rPr>
          <w:sz w:val="28"/>
          <w:szCs w:val="28"/>
        </w:rPr>
        <w:t xml:space="preserve">, что Краевой центр образования – живой организм, находящийся в постоянной динамике развития, требующий гибкое регулирования процесса. </w:t>
      </w:r>
    </w:p>
    <w:p w:rsidR="009B58CE" w:rsidRPr="00FA4FE1" w:rsidRDefault="009B58CE" w:rsidP="00FB12D0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2.12 ПОТЕНЦИАЛ ДЛЯ РЕШЕНИЯ ПРОБЛЕМ.</w:t>
      </w:r>
    </w:p>
    <w:p w:rsidR="009B58CE" w:rsidRPr="00F304CC" w:rsidRDefault="009B58CE" w:rsidP="00FB12D0">
      <w:pPr>
        <w:tabs>
          <w:tab w:val="left" w:pos="142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п</w:t>
      </w:r>
      <w:r w:rsidRPr="00F304CC">
        <w:rPr>
          <w:sz w:val="28"/>
          <w:szCs w:val="28"/>
        </w:rPr>
        <w:t xml:space="preserve">отенциал </w:t>
      </w:r>
      <w:r>
        <w:rPr>
          <w:sz w:val="28"/>
          <w:szCs w:val="28"/>
        </w:rPr>
        <w:t xml:space="preserve">решения текущих проблем лежит в </w:t>
      </w:r>
      <w:r w:rsidRPr="00F304CC">
        <w:rPr>
          <w:sz w:val="28"/>
          <w:szCs w:val="28"/>
        </w:rPr>
        <w:t xml:space="preserve">модели непрерывного образования </w:t>
      </w:r>
      <w:r>
        <w:rPr>
          <w:sz w:val="28"/>
          <w:szCs w:val="28"/>
        </w:rPr>
        <w:t>–</w:t>
      </w:r>
      <w:r w:rsidRPr="00F30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требующий </w:t>
      </w:r>
      <w:r w:rsidRPr="00F304CC">
        <w:rPr>
          <w:sz w:val="28"/>
          <w:szCs w:val="28"/>
        </w:rPr>
        <w:t>учёт</w:t>
      </w:r>
      <w:r>
        <w:rPr>
          <w:sz w:val="28"/>
          <w:szCs w:val="28"/>
        </w:rPr>
        <w:t>а</w:t>
      </w:r>
      <w:r w:rsidRPr="00F304CC">
        <w:rPr>
          <w:sz w:val="28"/>
          <w:szCs w:val="28"/>
        </w:rPr>
        <w:t xml:space="preserve"> возрастных и индивидуальных особенностей и способностей, которые влияю</w:t>
      </w:r>
      <w:r w:rsidR="00FB12D0">
        <w:rPr>
          <w:sz w:val="28"/>
          <w:szCs w:val="28"/>
        </w:rPr>
        <w:t xml:space="preserve">т на выбор </w:t>
      </w:r>
      <w:proofErr w:type="gramStart"/>
      <w:r w:rsidR="00FB12D0">
        <w:rPr>
          <w:sz w:val="28"/>
          <w:szCs w:val="28"/>
        </w:rPr>
        <w:t xml:space="preserve">профессии </w:t>
      </w:r>
      <w:r w:rsidRPr="00F304CC">
        <w:rPr>
          <w:sz w:val="28"/>
          <w:szCs w:val="28"/>
        </w:rPr>
        <w:t xml:space="preserve"> </w:t>
      </w:r>
      <w:r w:rsidR="00FB12D0">
        <w:rPr>
          <w:sz w:val="28"/>
          <w:szCs w:val="28"/>
        </w:rPr>
        <w:t>(</w:t>
      </w:r>
      <w:proofErr w:type="gramEnd"/>
      <w:r w:rsidRPr="00F304CC">
        <w:rPr>
          <w:sz w:val="28"/>
          <w:szCs w:val="28"/>
        </w:rPr>
        <w:t>в дошколь</w:t>
      </w:r>
      <w:r w:rsidR="00FB12D0">
        <w:rPr>
          <w:sz w:val="28"/>
          <w:szCs w:val="28"/>
        </w:rPr>
        <w:t xml:space="preserve">ном образовательном учреждении, начальной школе и </w:t>
      </w:r>
      <w:r w:rsidRPr="00F304CC">
        <w:rPr>
          <w:sz w:val="28"/>
          <w:szCs w:val="28"/>
        </w:rPr>
        <w:t xml:space="preserve"> в средней и основной</w:t>
      </w:r>
      <w:r w:rsidR="00FB12D0">
        <w:rPr>
          <w:sz w:val="28"/>
          <w:szCs w:val="28"/>
        </w:rPr>
        <w:t xml:space="preserve"> школе). </w:t>
      </w:r>
    </w:p>
    <w:p w:rsidR="009B58CE" w:rsidRPr="00F304CC" w:rsidRDefault="00FB12D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г</w:t>
      </w:r>
      <w:r w:rsidR="009B58CE" w:rsidRPr="00F304CC">
        <w:rPr>
          <w:sz w:val="28"/>
          <w:szCs w:val="28"/>
        </w:rPr>
        <w:t>ибкое реагирование на влияние технологического процесса на «старение профессий-пенсионеров» и рождение новых востребованных на современном рынке труда, с учёто</w:t>
      </w:r>
      <w:r>
        <w:rPr>
          <w:sz w:val="28"/>
          <w:szCs w:val="28"/>
        </w:rPr>
        <w:t>м развития особенностей региона.</w:t>
      </w:r>
      <w:r w:rsidR="009B58CE" w:rsidRPr="00F304CC">
        <w:rPr>
          <w:sz w:val="28"/>
          <w:szCs w:val="28"/>
        </w:rPr>
        <w:t xml:space="preserve"> </w:t>
      </w:r>
    </w:p>
    <w:p w:rsidR="00FB12D0" w:rsidRDefault="00FB12D0" w:rsidP="00FB12D0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Еще одним условием решения проблем является с</w:t>
      </w:r>
      <w:r w:rsidR="009B58CE">
        <w:rPr>
          <w:sz w:val="28"/>
          <w:szCs w:val="28"/>
        </w:rPr>
        <w:t xml:space="preserve">истематизация </w:t>
      </w:r>
      <w:r w:rsidR="009B58CE" w:rsidRPr="008E5763">
        <w:rPr>
          <w:sz w:val="28"/>
          <w:szCs w:val="28"/>
        </w:rPr>
        <w:t>обучени</w:t>
      </w:r>
      <w:r w:rsidR="009B58CE">
        <w:rPr>
          <w:sz w:val="28"/>
          <w:szCs w:val="28"/>
        </w:rPr>
        <w:t>е</w:t>
      </w:r>
      <w:r w:rsidR="009B58CE" w:rsidRPr="008E5763">
        <w:rPr>
          <w:sz w:val="28"/>
          <w:szCs w:val="28"/>
        </w:rPr>
        <w:t xml:space="preserve"> педагогов</w:t>
      </w:r>
      <w:r w:rsidR="009B58CE">
        <w:rPr>
          <w:sz w:val="28"/>
          <w:szCs w:val="28"/>
        </w:rPr>
        <w:t xml:space="preserve"> с использованием разнообразных форм в свете новых технологий</w:t>
      </w:r>
      <w:r>
        <w:rPr>
          <w:sz w:val="28"/>
          <w:szCs w:val="28"/>
        </w:rPr>
        <w:t>, р</w:t>
      </w:r>
      <w:r w:rsidR="009B58CE">
        <w:rPr>
          <w:sz w:val="28"/>
          <w:szCs w:val="28"/>
        </w:rPr>
        <w:t>асширение сети взаимодействия с педагогами, узкими специалистами из дру</w:t>
      </w:r>
      <w:r>
        <w:rPr>
          <w:sz w:val="28"/>
          <w:szCs w:val="28"/>
        </w:rPr>
        <w:t xml:space="preserve">гих образовательных организаций. </w:t>
      </w:r>
      <w:r w:rsidR="009B58CE">
        <w:rPr>
          <w:sz w:val="28"/>
          <w:szCs w:val="28"/>
        </w:rPr>
        <w:t xml:space="preserve">Использование возможности предприятий, находящихся в крае </w:t>
      </w:r>
      <w:r w:rsidR="009B58CE" w:rsidRPr="00C87DD8">
        <w:rPr>
          <w:sz w:val="28"/>
          <w:szCs w:val="28"/>
        </w:rPr>
        <w:t>(</w:t>
      </w:r>
      <w:r w:rsidR="009B58CE">
        <w:rPr>
          <w:color w:val="202124"/>
          <w:sz w:val="28"/>
          <w:szCs w:val="28"/>
        </w:rPr>
        <w:t>ОАО «</w:t>
      </w:r>
      <w:r w:rsidR="009B58CE" w:rsidRPr="00C87DD8">
        <w:rPr>
          <w:color w:val="202124"/>
          <w:sz w:val="28"/>
          <w:szCs w:val="28"/>
        </w:rPr>
        <w:t>Хабаровс</w:t>
      </w:r>
      <w:r w:rsidR="009B58CE">
        <w:rPr>
          <w:color w:val="202124"/>
          <w:sz w:val="28"/>
          <w:szCs w:val="28"/>
        </w:rPr>
        <w:t>кий нефтеперерабатывающий завод»</w:t>
      </w:r>
      <w:r w:rsidR="009B58CE" w:rsidRPr="00C87DD8">
        <w:rPr>
          <w:color w:val="202124"/>
          <w:sz w:val="28"/>
          <w:szCs w:val="28"/>
        </w:rPr>
        <w:t>,</w:t>
      </w:r>
      <w:r w:rsidR="009B58CE">
        <w:rPr>
          <w:color w:val="202124"/>
          <w:sz w:val="28"/>
          <w:szCs w:val="28"/>
        </w:rPr>
        <w:t xml:space="preserve"> </w:t>
      </w:r>
      <w:r w:rsidR="009B58CE">
        <w:rPr>
          <w:color w:val="000000"/>
          <w:sz w:val="28"/>
          <w:szCs w:val="28"/>
          <w:shd w:val="clear" w:color="auto" w:fill="FFFFFF"/>
        </w:rPr>
        <w:t>филиал ПАО «Компания «Сухой» «</w:t>
      </w:r>
      <w:r w:rsidR="009B58CE" w:rsidRPr="00C87DD8">
        <w:rPr>
          <w:color w:val="000000"/>
          <w:sz w:val="28"/>
          <w:szCs w:val="28"/>
          <w:shd w:val="clear" w:color="auto" w:fill="FFFFFF"/>
        </w:rPr>
        <w:t>Комсомольский-на-Амуре авиаци</w:t>
      </w:r>
      <w:r w:rsidR="009B58CE">
        <w:rPr>
          <w:color w:val="000000"/>
          <w:sz w:val="28"/>
          <w:szCs w:val="28"/>
          <w:shd w:val="clear" w:color="auto" w:fill="FFFFFF"/>
        </w:rPr>
        <w:t>онный завод имени Ю.А. Гагарина», ПАО «</w:t>
      </w:r>
      <w:r w:rsidR="009B58CE" w:rsidRPr="00C87DD8">
        <w:rPr>
          <w:color w:val="000000"/>
          <w:sz w:val="28"/>
          <w:szCs w:val="28"/>
          <w:shd w:val="clear" w:color="auto" w:fill="FFFFFF"/>
        </w:rPr>
        <w:t>Амурский судостроительный завод</w:t>
      </w:r>
      <w:r w:rsidR="009B58CE">
        <w:rPr>
          <w:color w:val="000000"/>
          <w:sz w:val="28"/>
          <w:szCs w:val="28"/>
          <w:shd w:val="clear" w:color="auto" w:fill="FFFFFF"/>
        </w:rPr>
        <w:t>»</w:t>
      </w:r>
      <w:r w:rsidR="009B58CE" w:rsidRPr="00C87DD8">
        <w:rPr>
          <w:color w:val="000000"/>
          <w:sz w:val="28"/>
          <w:szCs w:val="28"/>
          <w:shd w:val="clear" w:color="auto" w:fill="FFFFFF"/>
        </w:rPr>
        <w:t xml:space="preserve"> и другие)</w:t>
      </w:r>
      <w:r w:rsidR="009B58CE">
        <w:rPr>
          <w:color w:val="000000"/>
          <w:sz w:val="28"/>
          <w:szCs w:val="28"/>
          <w:shd w:val="clear" w:color="auto" w:fill="FFFFFF"/>
        </w:rPr>
        <w:t xml:space="preserve"> для пост</w:t>
      </w:r>
      <w:r>
        <w:rPr>
          <w:color w:val="000000"/>
          <w:sz w:val="28"/>
          <w:szCs w:val="28"/>
          <w:shd w:val="clear" w:color="auto" w:fill="FFFFFF"/>
        </w:rPr>
        <w:t>роения профессиональной карьеры.</w:t>
      </w:r>
    </w:p>
    <w:p w:rsidR="009B58CE" w:rsidRPr="00FB12D0" w:rsidRDefault="00FB12D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Необходима </w:t>
      </w:r>
      <w:r>
        <w:rPr>
          <w:color w:val="000000"/>
          <w:sz w:val="28"/>
          <w:szCs w:val="28"/>
          <w:shd w:val="clear" w:color="auto" w:fill="FFFFFF"/>
        </w:rPr>
        <w:t>а</w:t>
      </w:r>
      <w:r w:rsidR="009B58CE">
        <w:rPr>
          <w:color w:val="000000"/>
          <w:sz w:val="28"/>
          <w:szCs w:val="28"/>
          <w:shd w:val="clear" w:color="auto" w:fill="FFFFFF"/>
        </w:rPr>
        <w:t>ктивизация и систематизация работы с родителями обучающихся центра; как важное условия эффективного взаимодействия.</w:t>
      </w:r>
    </w:p>
    <w:p w:rsidR="009B58CE" w:rsidRPr="00CA1D5C" w:rsidRDefault="00FB12D0" w:rsidP="00FB12D0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B58CE" w:rsidRPr="00CA1D5C">
        <w:rPr>
          <w:sz w:val="28"/>
          <w:szCs w:val="28"/>
        </w:rPr>
        <w:t xml:space="preserve">оздание условий для личностного самоопределения учащегося в образовательном пространстве КЦО </w:t>
      </w:r>
      <w:proofErr w:type="gramStart"/>
      <w:r w:rsidR="009B58CE" w:rsidRPr="00CA1D5C">
        <w:rPr>
          <w:sz w:val="28"/>
          <w:szCs w:val="28"/>
        </w:rPr>
        <w:t>и  в</w:t>
      </w:r>
      <w:proofErr w:type="gramEnd"/>
      <w:r w:rsidR="009B58CE" w:rsidRPr="00CA1D5C">
        <w:rPr>
          <w:sz w:val="28"/>
          <w:szCs w:val="28"/>
        </w:rPr>
        <w:t xml:space="preserve"> профессии в дальнейшем будет успешной, если</w:t>
      </w:r>
      <w:r>
        <w:rPr>
          <w:sz w:val="28"/>
          <w:szCs w:val="28"/>
        </w:rPr>
        <w:t>:</w:t>
      </w:r>
    </w:p>
    <w:p w:rsidR="009B58CE" w:rsidRPr="00CA1D5C" w:rsidRDefault="009B58CE" w:rsidP="00543E45">
      <w:pPr>
        <w:numPr>
          <w:ilvl w:val="0"/>
          <w:numId w:val="26"/>
        </w:numPr>
        <w:tabs>
          <w:tab w:val="left" w:pos="142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CA1D5C">
        <w:rPr>
          <w:sz w:val="28"/>
          <w:szCs w:val="28"/>
        </w:rPr>
        <w:t xml:space="preserve">разработать и </w:t>
      </w:r>
      <w:proofErr w:type="gramStart"/>
      <w:r w:rsidRPr="00CA1D5C">
        <w:rPr>
          <w:sz w:val="28"/>
          <w:szCs w:val="28"/>
        </w:rPr>
        <w:t>внедрить  систему</w:t>
      </w:r>
      <w:proofErr w:type="gramEnd"/>
      <w:r w:rsidRPr="00CA1D5C">
        <w:rPr>
          <w:sz w:val="28"/>
          <w:szCs w:val="28"/>
        </w:rPr>
        <w:t xml:space="preserve"> педагогической поддержки, способствующую </w:t>
      </w:r>
      <w:proofErr w:type="spellStart"/>
      <w:r w:rsidRPr="00CA1D5C">
        <w:rPr>
          <w:sz w:val="28"/>
          <w:szCs w:val="28"/>
        </w:rPr>
        <w:t>самоактуализации</w:t>
      </w:r>
      <w:proofErr w:type="spellEnd"/>
      <w:r w:rsidRPr="00CA1D5C">
        <w:rPr>
          <w:sz w:val="28"/>
          <w:szCs w:val="28"/>
        </w:rPr>
        <w:t>, самоопределению ребенка как «чело</w:t>
      </w:r>
      <w:r w:rsidR="00FB12D0">
        <w:rPr>
          <w:sz w:val="28"/>
          <w:szCs w:val="28"/>
        </w:rPr>
        <w:t>века культуры»;</w:t>
      </w:r>
    </w:p>
    <w:p w:rsidR="009B58CE" w:rsidRPr="00CA1D5C" w:rsidRDefault="009B58CE" w:rsidP="00543E45">
      <w:pPr>
        <w:numPr>
          <w:ilvl w:val="0"/>
          <w:numId w:val="26"/>
        </w:numPr>
        <w:tabs>
          <w:tab w:val="left" w:pos="142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CA1D5C">
        <w:rPr>
          <w:sz w:val="28"/>
          <w:szCs w:val="28"/>
        </w:rPr>
        <w:lastRenderedPageBreak/>
        <w:t xml:space="preserve"> создать условия для </w:t>
      </w:r>
      <w:proofErr w:type="gramStart"/>
      <w:r w:rsidRPr="00CA1D5C">
        <w:rPr>
          <w:sz w:val="28"/>
          <w:szCs w:val="28"/>
        </w:rPr>
        <w:t>формирования  активного</w:t>
      </w:r>
      <w:proofErr w:type="gramEnd"/>
      <w:r w:rsidRPr="00CA1D5C">
        <w:rPr>
          <w:sz w:val="28"/>
          <w:szCs w:val="28"/>
        </w:rPr>
        <w:t xml:space="preserve"> запаса ключевых компетенций, обеспечивающих  ему успешную интеграцию в обществе</w:t>
      </w:r>
      <w:r w:rsidR="00FB12D0">
        <w:rPr>
          <w:sz w:val="28"/>
          <w:szCs w:val="28"/>
        </w:rPr>
        <w:t>.</w:t>
      </w:r>
    </w:p>
    <w:p w:rsidR="009B58CE" w:rsidRPr="00FB12D0" w:rsidRDefault="009B58CE" w:rsidP="00543E45">
      <w:pPr>
        <w:numPr>
          <w:ilvl w:val="0"/>
          <w:numId w:val="27"/>
        </w:numPr>
        <w:tabs>
          <w:tab w:val="left" w:pos="142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CA1D5C">
        <w:rPr>
          <w:sz w:val="28"/>
          <w:szCs w:val="28"/>
        </w:rPr>
        <w:t>разработать и теоретически обосновать</w:t>
      </w:r>
      <w:r w:rsidR="00FB12D0">
        <w:rPr>
          <w:sz w:val="28"/>
          <w:szCs w:val="28"/>
        </w:rPr>
        <w:t xml:space="preserve"> </w:t>
      </w:r>
      <w:r w:rsidRPr="00FB12D0">
        <w:rPr>
          <w:sz w:val="28"/>
          <w:szCs w:val="28"/>
        </w:rPr>
        <w:t xml:space="preserve">модель целостной образовательной системы, направленной </w:t>
      </w:r>
      <w:proofErr w:type="gramStart"/>
      <w:r w:rsidRPr="00FB12D0">
        <w:rPr>
          <w:sz w:val="28"/>
          <w:szCs w:val="28"/>
        </w:rPr>
        <w:t>на  полноценное</w:t>
      </w:r>
      <w:proofErr w:type="gramEnd"/>
      <w:r w:rsidRPr="00FB12D0">
        <w:rPr>
          <w:sz w:val="28"/>
          <w:szCs w:val="28"/>
        </w:rPr>
        <w:t xml:space="preserve"> и эффективное развитие ребенка;</w:t>
      </w:r>
    </w:p>
    <w:p w:rsidR="009B58CE" w:rsidRPr="00CA1D5C" w:rsidRDefault="009B58CE" w:rsidP="00543E45">
      <w:pPr>
        <w:numPr>
          <w:ilvl w:val="0"/>
          <w:numId w:val="27"/>
        </w:numPr>
        <w:tabs>
          <w:tab w:val="left" w:pos="142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CA1D5C">
        <w:rPr>
          <w:sz w:val="28"/>
          <w:szCs w:val="28"/>
        </w:rPr>
        <w:t>создать условия для личностной ориентации в образовательном процессе КЦО с опорой на жизненный опыт учащихся, внутренние саморегулирующие механизмы развития, и запросы социума;</w:t>
      </w:r>
    </w:p>
    <w:p w:rsidR="003E02B9" w:rsidRPr="00CB03FD" w:rsidRDefault="009B58CE" w:rsidP="00543E45">
      <w:pPr>
        <w:numPr>
          <w:ilvl w:val="0"/>
          <w:numId w:val="27"/>
        </w:numPr>
        <w:tabs>
          <w:tab w:val="left" w:pos="142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CA1D5C">
        <w:rPr>
          <w:sz w:val="28"/>
          <w:szCs w:val="28"/>
        </w:rPr>
        <w:t>обеспечить вариативность направлений и диверсификацию уровней</w:t>
      </w:r>
      <w:r w:rsidR="00FB12D0">
        <w:rPr>
          <w:sz w:val="28"/>
          <w:szCs w:val="28"/>
        </w:rPr>
        <w:t xml:space="preserve"> </w:t>
      </w:r>
      <w:r w:rsidRPr="00FB12D0">
        <w:rPr>
          <w:sz w:val="28"/>
          <w:szCs w:val="28"/>
        </w:rPr>
        <w:t>психолого-педагогического сопровождения участников образовательного процесса.</w:t>
      </w:r>
    </w:p>
    <w:p w:rsidR="009D1C2B" w:rsidRDefault="009D1C2B" w:rsidP="009D1C2B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 с</w:t>
      </w:r>
      <w:r w:rsidRPr="00031155">
        <w:rPr>
          <w:sz w:val="28"/>
          <w:szCs w:val="28"/>
        </w:rPr>
        <w:t>овременный мир динамично развивается и изменяется, наблюдается тенденция смены одной профессии на другую.  Актуализируется проблема самоопределения учащихся с позиций востребованности, возможности адаптации к новым вызовам и прорывам. С развитием общества и его потребностей формируется банк кардинально новых профессий, рассматриваются компетенции будущего (</w:t>
      </w:r>
      <w:proofErr w:type="spellStart"/>
      <w:r w:rsidRPr="00031155">
        <w:rPr>
          <w:sz w:val="28"/>
          <w:szCs w:val="28"/>
          <w:lang w:val="en-US"/>
        </w:rPr>
        <w:t>FutureSrills</w:t>
      </w:r>
      <w:proofErr w:type="spellEnd"/>
      <w:r w:rsidRPr="00031155">
        <w:rPr>
          <w:sz w:val="28"/>
          <w:szCs w:val="28"/>
        </w:rPr>
        <w:t>).</w:t>
      </w:r>
    </w:p>
    <w:p w:rsidR="009D1C2B" w:rsidRDefault="009D1C2B" w:rsidP="009D1C2B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711A73">
        <w:rPr>
          <w:sz w:val="28"/>
          <w:szCs w:val="28"/>
        </w:rPr>
        <w:t>Изучая и анализируя сложившуюся ситуацию на современном рынке труда, отмечаем,</w:t>
      </w:r>
      <w:r>
        <w:rPr>
          <w:sz w:val="28"/>
          <w:szCs w:val="28"/>
        </w:rPr>
        <w:t xml:space="preserve"> что к 2022</w:t>
      </w:r>
      <w:r w:rsidRPr="00711A73">
        <w:rPr>
          <w:sz w:val="28"/>
          <w:szCs w:val="28"/>
        </w:rPr>
        <w:t xml:space="preserve"> году в Дальневосточном федеральном округе планируется создание более 90 000 новых рабочих мест, в том числе 45,5 тысяч рабочих мест, которые появятся на предприятиях территорий опережающего развития. Но если через 20 лет почти 45% профессий уйдут с рынка труда, а им на смен</w:t>
      </w:r>
      <w:r>
        <w:rPr>
          <w:sz w:val="28"/>
          <w:szCs w:val="28"/>
        </w:rPr>
        <w:t>у придут другие, то актуализируется изучаемая</w:t>
      </w:r>
      <w:r w:rsidRPr="00711A73">
        <w:rPr>
          <w:sz w:val="28"/>
          <w:szCs w:val="28"/>
        </w:rPr>
        <w:t xml:space="preserve"> проблемы</w:t>
      </w:r>
      <w:r>
        <w:rPr>
          <w:sz w:val="28"/>
          <w:szCs w:val="28"/>
        </w:rPr>
        <w:t>.</w:t>
      </w:r>
    </w:p>
    <w:p w:rsidR="009D1C2B" w:rsidRPr="00267190" w:rsidRDefault="009D1C2B" w:rsidP="009D1C2B">
      <w:pPr>
        <w:pStyle w:val="a3"/>
        <w:spacing w:line="360" w:lineRule="auto"/>
        <w:ind w:left="0" w:firstLine="708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Важным показателем в работе являлась и будет являться мотивация к труду, потребность в приобретении знаний, развитие личностных способностей и интересов, что позволит каждому выпускнику сделать свой выбор, самостоятельное </w:t>
      </w:r>
      <w:r>
        <w:rPr>
          <w:sz w:val="28"/>
          <w:szCs w:val="28"/>
        </w:rPr>
        <w:lastRenderedPageBreak/>
        <w:t>самоопределение. Отсюда, востребована модель «Самоопределения», где должна быть прослеживаться цепочка преемственности работы с детьми от детского сада до выпускника.</w:t>
      </w:r>
    </w:p>
    <w:p w:rsidR="009D1C2B" w:rsidRPr="00031155" w:rsidRDefault="009D1C2B" w:rsidP="009D1C2B">
      <w:pPr>
        <w:pStyle w:val="a3"/>
        <w:spacing w:line="360" w:lineRule="auto"/>
        <w:ind w:left="0" w:firstLine="708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Осуществляя работу по данному направлению, отмечаем необходимость психолого-педагогического сопровождения индивидуально каждого обучающегося, разработка индивидуальных маршрутов, диагностика, консультирование. Вовлечение всех субъектов образовательного процесса и других организаций, где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работа является приоритетной.</w:t>
      </w:r>
      <w:r w:rsidRPr="00031155">
        <w:rPr>
          <w:sz w:val="32"/>
          <w:szCs w:val="32"/>
        </w:rPr>
        <w:t xml:space="preserve"> </w:t>
      </w: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4F4A79" w:rsidRDefault="004F4A79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CB03FD" w:rsidRPr="007F64F3" w:rsidRDefault="00CB03FD" w:rsidP="00CB03FD">
      <w:pPr>
        <w:tabs>
          <w:tab w:val="left" w:pos="142"/>
        </w:tabs>
        <w:spacing w:line="360" w:lineRule="auto"/>
        <w:rPr>
          <w:b/>
          <w:sz w:val="28"/>
          <w:szCs w:val="28"/>
        </w:rPr>
      </w:pPr>
      <w:r w:rsidRPr="007F64F3">
        <w:rPr>
          <w:b/>
          <w:sz w:val="28"/>
          <w:szCs w:val="28"/>
        </w:rPr>
        <w:t>Заключение.</w:t>
      </w:r>
    </w:p>
    <w:p w:rsidR="00CB03FD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F64F3">
        <w:rPr>
          <w:sz w:val="28"/>
          <w:szCs w:val="28"/>
        </w:rPr>
        <w:t>егодня Краевой центр образован</w:t>
      </w:r>
      <w:r>
        <w:rPr>
          <w:sz w:val="28"/>
          <w:szCs w:val="28"/>
        </w:rPr>
        <w:t>ия – это школа нового поколения, р</w:t>
      </w:r>
      <w:r w:rsidRPr="007F64F3">
        <w:rPr>
          <w:sz w:val="28"/>
          <w:szCs w:val="28"/>
        </w:rPr>
        <w:t>есурсный центр Хабаровской краевой сети инновационных образовательных организаций, реализующих образовательные программы в области естественнонаучного образования, наукоемких технологий, в том числе нано технологий, в сеть вошло 35 партнеров, включая образовательные организации, учреждения высшего образования, научно-исследовательские институты, промышленные предприятия края.</w:t>
      </w:r>
      <w:r w:rsidRPr="008D561B">
        <w:rPr>
          <w:sz w:val="28"/>
          <w:szCs w:val="28"/>
        </w:rPr>
        <w:t xml:space="preserve"> </w:t>
      </w:r>
    </w:p>
    <w:p w:rsidR="00CB03FD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7F64F3">
        <w:rPr>
          <w:sz w:val="28"/>
          <w:szCs w:val="28"/>
        </w:rPr>
        <w:t>а базе Краевого центра образования создан</w:t>
      </w:r>
      <w:r>
        <w:rPr>
          <w:sz w:val="28"/>
          <w:szCs w:val="28"/>
        </w:rPr>
        <w:t>ы:</w:t>
      </w:r>
    </w:p>
    <w:p w:rsidR="00CB03FD" w:rsidRPr="008D561B" w:rsidRDefault="00CB03FD" w:rsidP="00543E45">
      <w:pPr>
        <w:pStyle w:val="a3"/>
        <w:numPr>
          <w:ilvl w:val="0"/>
          <w:numId w:val="1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D561B">
        <w:rPr>
          <w:sz w:val="28"/>
          <w:szCs w:val="28"/>
        </w:rPr>
        <w:t xml:space="preserve"> Региональный ресурсный информационно - библиотечного центра, который координирует работу   Хабаровской краевой сети ИБЦ, состоящую из 103 образовательных организаций, что составляет 30 % от общего количества школ края.</w:t>
      </w:r>
      <w:r w:rsidRPr="008D561B">
        <w:t xml:space="preserve"> </w:t>
      </w:r>
    </w:p>
    <w:p w:rsidR="00CB03FD" w:rsidRPr="008D561B" w:rsidRDefault="00CB03FD" w:rsidP="00543E45">
      <w:pPr>
        <w:pStyle w:val="a3"/>
        <w:numPr>
          <w:ilvl w:val="0"/>
          <w:numId w:val="1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D561B">
        <w:rPr>
          <w:sz w:val="28"/>
          <w:szCs w:val="28"/>
        </w:rPr>
        <w:t>Региональный центр выявления, поддержки и развития способностей и талантов у детей и молодежи Образовательного фонда "Талант и успех" при тесном сотрудничестве всех заинтересованных участников: правительства Хабаровского края, органы местного самоуправления в сфере образования, образовательные организаций и ВУЗов, предприятий и резидентов ТОСЭР Хабаровского края, научных центров, талантливых обучающиеся и их родителей,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F64F3">
        <w:rPr>
          <w:sz w:val="28"/>
          <w:szCs w:val="28"/>
        </w:rPr>
        <w:t>Центр решает задачи кадровой политики Хабаровского края в сфере образования и является ресурсным центром по практико-ориентированному обучению педагогических кадров</w:t>
      </w:r>
      <w:r>
        <w:rPr>
          <w:sz w:val="28"/>
          <w:szCs w:val="28"/>
        </w:rPr>
        <w:t>, базовой площадкой</w:t>
      </w:r>
      <w:r w:rsidRPr="007F64F3">
        <w:rPr>
          <w:sz w:val="28"/>
          <w:szCs w:val="28"/>
        </w:rPr>
        <w:t xml:space="preserve"> по подготовке студентов педагогической специальности к участию в региональном конкурсе рабочих профессий «</w:t>
      </w:r>
      <w:proofErr w:type="spellStart"/>
      <w:r w:rsidRPr="007F64F3">
        <w:rPr>
          <w:sz w:val="28"/>
          <w:szCs w:val="28"/>
        </w:rPr>
        <w:t>Words</w:t>
      </w:r>
      <w:proofErr w:type="spellEnd"/>
      <w:r w:rsidRPr="007F64F3">
        <w:rPr>
          <w:sz w:val="28"/>
          <w:szCs w:val="28"/>
        </w:rPr>
        <w:t xml:space="preserve"> </w:t>
      </w:r>
      <w:proofErr w:type="spellStart"/>
      <w:r w:rsidRPr="007F64F3">
        <w:rPr>
          <w:sz w:val="28"/>
          <w:szCs w:val="28"/>
        </w:rPr>
        <w:t>kills</w:t>
      </w:r>
      <w:proofErr w:type="spellEnd"/>
      <w:r w:rsidRPr="007F64F3">
        <w:rPr>
          <w:sz w:val="28"/>
          <w:szCs w:val="28"/>
        </w:rPr>
        <w:t>» по компетенции дошкольное и начальное образование</w:t>
      </w:r>
      <w:r>
        <w:rPr>
          <w:sz w:val="28"/>
          <w:szCs w:val="28"/>
        </w:rPr>
        <w:t>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F64F3">
        <w:rPr>
          <w:sz w:val="28"/>
          <w:szCs w:val="28"/>
        </w:rPr>
        <w:lastRenderedPageBreak/>
        <w:t>Инф</w:t>
      </w:r>
      <w:r>
        <w:rPr>
          <w:sz w:val="28"/>
          <w:szCs w:val="28"/>
        </w:rPr>
        <w:t xml:space="preserve">ормационно-методический центр </w:t>
      </w:r>
      <w:r w:rsidRPr="007F64F3">
        <w:rPr>
          <w:sz w:val="28"/>
          <w:szCs w:val="28"/>
        </w:rPr>
        <w:t>оценки качества сопровождает национально-региональные процедуры</w:t>
      </w:r>
      <w:r>
        <w:rPr>
          <w:sz w:val="28"/>
          <w:szCs w:val="28"/>
        </w:rPr>
        <w:t>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F64F3">
        <w:rPr>
          <w:sz w:val="28"/>
          <w:szCs w:val="28"/>
        </w:rPr>
        <w:t>В рамках реализации проекта "Учим Знаем – Хабаровский край" методической командой при тесном взаимодействии с федеральным проектным офисом «</w:t>
      </w:r>
      <w:proofErr w:type="spellStart"/>
      <w:r w:rsidRPr="007F64F3">
        <w:rPr>
          <w:sz w:val="28"/>
          <w:szCs w:val="28"/>
        </w:rPr>
        <w:t>Учим&amp;Знаем</w:t>
      </w:r>
      <w:proofErr w:type="spellEnd"/>
      <w:r w:rsidRPr="007F64F3">
        <w:rPr>
          <w:sz w:val="28"/>
          <w:szCs w:val="28"/>
        </w:rPr>
        <w:t>» удалось: повысить профессиональную компетентность педагогов и специалистов, работающих с детьми, находящимися на длительном лечении в медицинских учреждениях края и длительно болеющими детьми, обучающимися на дому</w:t>
      </w:r>
      <w:r>
        <w:rPr>
          <w:sz w:val="28"/>
          <w:szCs w:val="28"/>
        </w:rPr>
        <w:t>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Краевой центр образования</w:t>
      </w:r>
      <w:r w:rsidRPr="007F64F3">
        <w:rPr>
          <w:sz w:val="28"/>
          <w:szCs w:val="28"/>
        </w:rPr>
        <w:t xml:space="preserve"> внес огромный вклад в развитие системы образования Хабаровского края. КЦО уже сегодня ресурсный центр образовательных инноваций Хабаровского края, </w:t>
      </w:r>
      <w:proofErr w:type="spellStart"/>
      <w:r w:rsidRPr="007F64F3">
        <w:rPr>
          <w:sz w:val="28"/>
          <w:szCs w:val="28"/>
        </w:rPr>
        <w:t>стажировочная</w:t>
      </w:r>
      <w:proofErr w:type="spellEnd"/>
      <w:r w:rsidRPr="007F64F3">
        <w:rPr>
          <w:sz w:val="28"/>
          <w:szCs w:val="28"/>
        </w:rPr>
        <w:t xml:space="preserve"> площадка мероприятий в регионе по реализации моделей эффективного управления сетью муниципальных образовательных организаций.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E562F6">
        <w:rPr>
          <w:b/>
          <w:sz w:val="28"/>
          <w:szCs w:val="28"/>
        </w:rPr>
        <w:t>Миссия</w:t>
      </w:r>
      <w:r w:rsidRPr="007F64F3">
        <w:rPr>
          <w:sz w:val="28"/>
          <w:szCs w:val="28"/>
        </w:rPr>
        <w:t xml:space="preserve"> Краевого центра образования – </w:t>
      </w:r>
      <w:r>
        <w:rPr>
          <w:sz w:val="28"/>
          <w:szCs w:val="28"/>
        </w:rPr>
        <w:t>с</w:t>
      </w:r>
      <w:r w:rsidRPr="007F64F3">
        <w:rPr>
          <w:sz w:val="28"/>
          <w:szCs w:val="28"/>
        </w:rPr>
        <w:t>одействие инновационному и прогрессивному развитию образования в Хабаровском крае, соответствующего требованиям социально-э</w:t>
      </w:r>
      <w:r>
        <w:rPr>
          <w:sz w:val="28"/>
          <w:szCs w:val="28"/>
        </w:rPr>
        <w:t>кономического развития региона.</w:t>
      </w:r>
    </w:p>
    <w:p w:rsidR="00CB03FD" w:rsidRPr="008D561B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E562F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- </w:t>
      </w:r>
      <w:r w:rsidRPr="008D561B">
        <w:rPr>
          <w:sz w:val="28"/>
          <w:szCs w:val="28"/>
        </w:rPr>
        <w:t>развитие</w:t>
      </w:r>
      <w:r w:rsidRPr="007F64F3">
        <w:rPr>
          <w:sz w:val="28"/>
          <w:szCs w:val="28"/>
        </w:rPr>
        <w:t xml:space="preserve"> и позиционирование Центра как современного многопрофильного образовательного, многофункционального, экспертного, консультативного комплекса в области общего и дополнительного образования, входящего   в число лучших передовых российских об</w:t>
      </w:r>
      <w:r>
        <w:rPr>
          <w:sz w:val="28"/>
          <w:szCs w:val="28"/>
        </w:rPr>
        <w:t>разовательных организаций и слу</w:t>
      </w:r>
      <w:r w:rsidRPr="007F64F3">
        <w:rPr>
          <w:sz w:val="28"/>
          <w:szCs w:val="28"/>
        </w:rPr>
        <w:t>жащего процветанию Хабаровского края.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Стратегические </w:t>
      </w:r>
      <w:r w:rsidRPr="00E562F6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развития: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F64F3">
        <w:rPr>
          <w:sz w:val="28"/>
          <w:szCs w:val="28"/>
        </w:rPr>
        <w:t>1. Лидерство в рейтингах образовательных учреждений.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F64F3">
        <w:rPr>
          <w:sz w:val="28"/>
          <w:szCs w:val="28"/>
        </w:rPr>
        <w:t xml:space="preserve">2. Системное совершенствование содержания, механизмов и качества </w:t>
      </w:r>
      <w:proofErr w:type="spellStart"/>
      <w:proofErr w:type="gramStart"/>
      <w:r w:rsidRPr="007F64F3">
        <w:rPr>
          <w:sz w:val="28"/>
          <w:szCs w:val="28"/>
        </w:rPr>
        <w:t>резуль</w:t>
      </w:r>
      <w:proofErr w:type="spellEnd"/>
      <w:r w:rsidRPr="007F64F3">
        <w:rPr>
          <w:sz w:val="28"/>
          <w:szCs w:val="28"/>
        </w:rPr>
        <w:t>-татов</w:t>
      </w:r>
      <w:proofErr w:type="gramEnd"/>
      <w:r w:rsidRPr="007F64F3">
        <w:rPr>
          <w:sz w:val="28"/>
          <w:szCs w:val="28"/>
        </w:rPr>
        <w:t xml:space="preserve"> образования в соответствии с динамично изменяющимися </w:t>
      </w:r>
      <w:proofErr w:type="spellStart"/>
      <w:r w:rsidRPr="007F64F3">
        <w:rPr>
          <w:sz w:val="28"/>
          <w:szCs w:val="28"/>
        </w:rPr>
        <w:t>потребностя</w:t>
      </w:r>
      <w:proofErr w:type="spellEnd"/>
      <w:r w:rsidRPr="007F64F3">
        <w:rPr>
          <w:sz w:val="28"/>
          <w:szCs w:val="28"/>
        </w:rPr>
        <w:t>-ми экономики Хабаровского края.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F64F3">
        <w:rPr>
          <w:sz w:val="28"/>
          <w:szCs w:val="28"/>
        </w:rPr>
        <w:t xml:space="preserve">3. Создание открытой информационно - образовательной среды, </w:t>
      </w:r>
      <w:proofErr w:type="spellStart"/>
      <w:proofErr w:type="gramStart"/>
      <w:r w:rsidRPr="007F64F3">
        <w:rPr>
          <w:sz w:val="28"/>
          <w:szCs w:val="28"/>
        </w:rPr>
        <w:t>предпола-гающей</w:t>
      </w:r>
      <w:proofErr w:type="spellEnd"/>
      <w:proofErr w:type="gramEnd"/>
      <w:r w:rsidRPr="007F64F3">
        <w:rPr>
          <w:sz w:val="28"/>
          <w:szCs w:val="28"/>
        </w:rPr>
        <w:t xml:space="preserve"> эффективное внедрение инновационных процессов в образователь-</w:t>
      </w:r>
      <w:proofErr w:type="spellStart"/>
      <w:r w:rsidRPr="007F64F3">
        <w:rPr>
          <w:sz w:val="28"/>
          <w:szCs w:val="28"/>
        </w:rPr>
        <w:t>ную</w:t>
      </w:r>
      <w:proofErr w:type="spellEnd"/>
      <w:r w:rsidRPr="007F64F3">
        <w:rPr>
          <w:sz w:val="28"/>
          <w:szCs w:val="28"/>
        </w:rPr>
        <w:t>, и воспитательную деятельность.</w:t>
      </w:r>
    </w:p>
    <w:p w:rsidR="00CB03FD" w:rsidRPr="007F64F3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F64F3">
        <w:rPr>
          <w:sz w:val="28"/>
          <w:szCs w:val="28"/>
        </w:rPr>
        <w:lastRenderedPageBreak/>
        <w:t xml:space="preserve">4. Управление системой внешних и внутренних коммуникаций Центра, </w:t>
      </w:r>
      <w:proofErr w:type="spellStart"/>
      <w:proofErr w:type="gramStart"/>
      <w:r w:rsidRPr="007F64F3">
        <w:rPr>
          <w:sz w:val="28"/>
          <w:szCs w:val="28"/>
        </w:rPr>
        <w:t>обес-печивающей</w:t>
      </w:r>
      <w:proofErr w:type="spellEnd"/>
      <w:proofErr w:type="gramEnd"/>
      <w:r w:rsidRPr="007F64F3">
        <w:rPr>
          <w:sz w:val="28"/>
          <w:szCs w:val="28"/>
        </w:rPr>
        <w:t xml:space="preserve"> развитие и совершенствование учреждения в соответствии с со-временными государственными требованиями к результатам деятельности.</w:t>
      </w:r>
    </w:p>
    <w:p w:rsidR="00CB03FD" w:rsidRPr="008D561B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F64F3">
        <w:rPr>
          <w:sz w:val="28"/>
          <w:szCs w:val="28"/>
        </w:rPr>
        <w:t>5. Использование маркетинговых технологий управления и деятельности, направленных на повышение</w:t>
      </w:r>
      <w:r>
        <w:rPr>
          <w:sz w:val="28"/>
          <w:szCs w:val="28"/>
        </w:rPr>
        <w:t xml:space="preserve"> привлекательности Центра в социуме, обеспечи</w:t>
      </w:r>
      <w:r w:rsidRPr="008D561B">
        <w:rPr>
          <w:sz w:val="28"/>
          <w:szCs w:val="28"/>
        </w:rPr>
        <w:t>вающих реализацию механизмов социального партнерства и прив</w:t>
      </w:r>
      <w:r>
        <w:rPr>
          <w:sz w:val="28"/>
          <w:szCs w:val="28"/>
        </w:rPr>
        <w:t>лечение но</w:t>
      </w:r>
      <w:r w:rsidRPr="008D561B">
        <w:rPr>
          <w:sz w:val="28"/>
          <w:szCs w:val="28"/>
        </w:rPr>
        <w:t>вых финансово-экономических ресурсов.</w:t>
      </w:r>
    </w:p>
    <w:p w:rsidR="00CB03FD" w:rsidRPr="008D561B" w:rsidRDefault="00CB03FD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8D561B">
        <w:rPr>
          <w:sz w:val="28"/>
          <w:szCs w:val="28"/>
        </w:rPr>
        <w:t>6. Создание устойчивой финансовой с</w:t>
      </w:r>
      <w:r>
        <w:rPr>
          <w:sz w:val="28"/>
          <w:szCs w:val="28"/>
        </w:rPr>
        <w:t>истемы, формирующей условия ста</w:t>
      </w:r>
      <w:r w:rsidRPr="008D561B">
        <w:rPr>
          <w:sz w:val="28"/>
          <w:szCs w:val="28"/>
        </w:rPr>
        <w:t>бильности ресурсного обеспечения Центр</w:t>
      </w:r>
      <w:r>
        <w:rPr>
          <w:sz w:val="28"/>
          <w:szCs w:val="28"/>
        </w:rPr>
        <w:t>а и позволяющей осуществлять ин</w:t>
      </w:r>
      <w:r w:rsidRPr="008D561B">
        <w:rPr>
          <w:sz w:val="28"/>
          <w:szCs w:val="28"/>
        </w:rPr>
        <w:t>вестирование в развитие.</w:t>
      </w:r>
    </w:p>
    <w:p w:rsidR="00CB03FD" w:rsidRPr="00E562F6" w:rsidRDefault="00CB03FD" w:rsidP="00CB03FD">
      <w:pPr>
        <w:tabs>
          <w:tab w:val="left" w:pos="142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E562F6">
        <w:rPr>
          <w:b/>
          <w:sz w:val="28"/>
          <w:szCs w:val="28"/>
        </w:rPr>
        <w:t>Выбор и реализация стратегических задач в качестве приоритетов развития позволит стать активным субъектом деятельности правового государства, защищать интересы общества.</w:t>
      </w:r>
    </w:p>
    <w:p w:rsidR="00CB03FD" w:rsidRPr="00E562F6" w:rsidRDefault="00CB03FD" w:rsidP="00CB03FD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9D1C2B" w:rsidRDefault="009D1C2B" w:rsidP="00CB03F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CB03FD" w:rsidRDefault="009D1C2B" w:rsidP="00CB03FD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9D1C2B">
        <w:rPr>
          <w:b/>
          <w:sz w:val="28"/>
          <w:szCs w:val="28"/>
        </w:rPr>
        <w:lastRenderedPageBreak/>
        <w:t>Дополнительные материалы.</w:t>
      </w:r>
    </w:p>
    <w:p w:rsidR="009D1C2B" w:rsidRPr="009D1C2B" w:rsidRDefault="009D1C2B" w:rsidP="009D1C2B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9D1C2B">
        <w:rPr>
          <w:sz w:val="28"/>
          <w:szCs w:val="28"/>
        </w:rPr>
        <w:t>Видео:</w:t>
      </w:r>
    </w:p>
    <w:p w:rsidR="009D1C2B" w:rsidRPr="009D1C2B" w:rsidRDefault="009D1C2B" w:rsidP="009D1C2B">
      <w:pPr>
        <w:pStyle w:val="a3"/>
        <w:numPr>
          <w:ilvl w:val="0"/>
          <w:numId w:val="2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hyperlink r:id="rId45" w:history="1">
        <w:r w:rsidRPr="009D1C2B">
          <w:rPr>
            <w:rStyle w:val="a7"/>
            <w:sz w:val="28"/>
            <w:szCs w:val="28"/>
          </w:rPr>
          <w:t>https://rutube.ru/video/e13a15ed13ccbb369756f4084ab31c29/</w:t>
        </w:r>
      </w:hyperlink>
    </w:p>
    <w:p w:rsidR="009D1C2B" w:rsidRDefault="009D1C2B" w:rsidP="009D1C2B">
      <w:pPr>
        <w:pStyle w:val="a3"/>
        <w:numPr>
          <w:ilvl w:val="0"/>
          <w:numId w:val="2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hyperlink r:id="rId46" w:history="1">
        <w:r w:rsidRPr="0023645A">
          <w:rPr>
            <w:rStyle w:val="a7"/>
            <w:sz w:val="28"/>
            <w:szCs w:val="28"/>
          </w:rPr>
          <w:t>https://rutube.ru/video/a773716b2bd8384f592a323a166d2cb2/</w:t>
        </w:r>
      </w:hyperlink>
    </w:p>
    <w:p w:rsidR="009D1C2B" w:rsidRDefault="009D1C2B" w:rsidP="009D1C2B">
      <w:pPr>
        <w:pStyle w:val="a3"/>
        <w:numPr>
          <w:ilvl w:val="0"/>
          <w:numId w:val="2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hyperlink r:id="rId47" w:history="1">
        <w:r w:rsidRPr="0023645A">
          <w:rPr>
            <w:rStyle w:val="a7"/>
            <w:sz w:val="28"/>
            <w:szCs w:val="28"/>
          </w:rPr>
          <w:t>https://rutube.ru/video/a007c80c7c8aa08d9af3f18a591ab9ec/</w:t>
        </w:r>
      </w:hyperlink>
    </w:p>
    <w:p w:rsidR="009D1C2B" w:rsidRDefault="009D1C2B" w:rsidP="009D1C2B">
      <w:pPr>
        <w:pStyle w:val="a3"/>
        <w:numPr>
          <w:ilvl w:val="0"/>
          <w:numId w:val="29"/>
        </w:num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hyperlink r:id="rId48" w:history="1">
        <w:r w:rsidRPr="0023645A">
          <w:rPr>
            <w:rStyle w:val="a7"/>
            <w:sz w:val="28"/>
            <w:szCs w:val="28"/>
          </w:rPr>
          <w:t>https://rutube.ru/video/eda4b9d9851ef4c488abb7e0b1287c29/</w:t>
        </w:r>
      </w:hyperlink>
    </w:p>
    <w:p w:rsidR="009D1C2B" w:rsidRPr="009D1C2B" w:rsidRDefault="009D1C2B" w:rsidP="009D1C2B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Рецензии:</w:t>
      </w:r>
    </w:p>
    <w:p w:rsidR="003E02B9" w:rsidRDefault="003E02B9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A64088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33E1939" wp14:editId="205A7341">
            <wp:simplePos x="0" y="0"/>
            <wp:positionH relativeFrom="margin">
              <wp:posOffset>2804795</wp:posOffset>
            </wp:positionH>
            <wp:positionV relativeFrom="paragraph">
              <wp:posOffset>-194945</wp:posOffset>
            </wp:positionV>
            <wp:extent cx="2804795" cy="3859763"/>
            <wp:effectExtent l="0" t="0" r="0" b="7620"/>
            <wp:wrapSquare wrapText="bothSides"/>
            <wp:docPr id="141" name="Рисунок 141" descr="C:\Users\NMaznyak\Downloads\WhatsApp Image 2022-04-28 at 11.5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aznyak\Downloads\WhatsApp Image 2022-04-28 at 11.53.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8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A64088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FD4B466" wp14:editId="6E195810">
            <wp:simplePos x="0" y="0"/>
            <wp:positionH relativeFrom="column">
              <wp:posOffset>6400800</wp:posOffset>
            </wp:positionH>
            <wp:positionV relativeFrom="paragraph">
              <wp:posOffset>-444500</wp:posOffset>
            </wp:positionV>
            <wp:extent cx="2765877" cy="3806412"/>
            <wp:effectExtent l="0" t="0" r="0" b="3810"/>
            <wp:wrapSquare wrapText="bothSides"/>
            <wp:docPr id="142" name="Рисунок 142" descr="C:\Users\NMaznyak\Downloads\WhatsApp Image 2022-04-28 at 11.5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znyak\Downloads\WhatsApp Image 2022-04-28 at 11.53.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77" cy="38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  <w:r w:rsidRPr="00A64088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6BF6DF4" wp14:editId="08EA1BE9">
            <wp:simplePos x="0" y="0"/>
            <wp:positionH relativeFrom="margin">
              <wp:posOffset>6014085</wp:posOffset>
            </wp:positionH>
            <wp:positionV relativeFrom="paragraph">
              <wp:posOffset>48895</wp:posOffset>
            </wp:positionV>
            <wp:extent cx="3086100" cy="4247515"/>
            <wp:effectExtent l="0" t="0" r="0" b="635"/>
            <wp:wrapSquare wrapText="bothSides"/>
            <wp:docPr id="144" name="Рисунок 144" descr="C:\Users\NMaznyak\Downloads\WhatsApp Image 2022-04-28 at 11.5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Maznyak\Downloads\WhatsApp Image 2022-04-28 at 11.53.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088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9C64C7F" wp14:editId="377164CD">
            <wp:simplePos x="0" y="0"/>
            <wp:positionH relativeFrom="margin">
              <wp:posOffset>2616200</wp:posOffset>
            </wp:positionH>
            <wp:positionV relativeFrom="paragraph">
              <wp:posOffset>10795</wp:posOffset>
            </wp:positionV>
            <wp:extent cx="3134995" cy="4314825"/>
            <wp:effectExtent l="0" t="0" r="8255" b="9525"/>
            <wp:wrapSquare wrapText="bothSides"/>
            <wp:docPr id="143" name="Рисунок 143" descr="C:\Users\NMaznyak\Downloads\WhatsApp Image 2022-04-28 at 11.53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Maznyak\Downloads\WhatsApp Image 2022-04-28 at 11.53.44 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Default="009D1C2B" w:rsidP="00FB12D0">
      <w:pPr>
        <w:tabs>
          <w:tab w:val="left" w:pos="142"/>
        </w:tabs>
        <w:spacing w:line="360" w:lineRule="auto"/>
        <w:ind w:firstLine="708"/>
        <w:jc w:val="both"/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Pr="009D1C2B" w:rsidRDefault="009D1C2B" w:rsidP="009D1C2B">
      <w:pPr>
        <w:rPr>
          <w:sz w:val="28"/>
          <w:szCs w:val="28"/>
        </w:rPr>
      </w:pPr>
    </w:p>
    <w:p w:rsidR="009D1C2B" w:rsidRDefault="009D1C2B" w:rsidP="009D1C2B">
      <w:pPr>
        <w:rPr>
          <w:sz w:val="28"/>
          <w:szCs w:val="28"/>
        </w:rPr>
      </w:pPr>
    </w:p>
    <w:p w:rsidR="009D1C2B" w:rsidRDefault="009D1C2B" w:rsidP="009D1C2B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ab/>
        <w:t>Рабочая тетрадь – Выбор (папка дополнительные материалы).</w:t>
      </w:r>
    </w:p>
    <w:p w:rsidR="009D1C2B" w:rsidRPr="00796BEA" w:rsidRDefault="009D1C2B" w:rsidP="009D1C2B">
      <w:pPr>
        <w:tabs>
          <w:tab w:val="left" w:pos="930"/>
        </w:tabs>
        <w:rPr>
          <w:b/>
          <w:sz w:val="28"/>
          <w:szCs w:val="28"/>
        </w:rPr>
      </w:pPr>
      <w:r w:rsidRPr="00796BEA">
        <w:rPr>
          <w:b/>
          <w:sz w:val="28"/>
          <w:szCs w:val="28"/>
        </w:rPr>
        <w:lastRenderedPageBreak/>
        <w:t>Литература.</w:t>
      </w:r>
    </w:p>
    <w:p w:rsidR="009D1C2B" w:rsidRDefault="009D1C2B" w:rsidP="009D1C2B">
      <w:pPr>
        <w:tabs>
          <w:tab w:val="left" w:pos="930"/>
        </w:tabs>
        <w:rPr>
          <w:sz w:val="28"/>
          <w:szCs w:val="28"/>
        </w:rPr>
      </w:pPr>
    </w:p>
    <w:p w:rsidR="009D1C2B" w:rsidRP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9D1C2B">
        <w:rPr>
          <w:sz w:val="28"/>
          <w:szCs w:val="28"/>
        </w:rPr>
        <w:t xml:space="preserve">Методические материалы для проведения практических </w:t>
      </w:r>
      <w:proofErr w:type="spellStart"/>
      <w:r w:rsidRPr="009D1C2B">
        <w:rPr>
          <w:sz w:val="28"/>
          <w:szCs w:val="28"/>
        </w:rPr>
        <w:t>профориентационных</w:t>
      </w:r>
      <w:proofErr w:type="spellEnd"/>
      <w:r w:rsidRPr="009D1C2B">
        <w:rPr>
          <w:sz w:val="28"/>
          <w:szCs w:val="28"/>
        </w:rPr>
        <w:t xml:space="preserve"> мероприятий для учащихся 6-11 классов общеобразовательных организаций.   Россия, 2019</w:t>
      </w:r>
      <w:r w:rsidR="00796BEA">
        <w:rPr>
          <w:sz w:val="28"/>
          <w:szCs w:val="28"/>
        </w:rPr>
        <w:t>.</w:t>
      </w:r>
    </w:p>
    <w:p w:rsidR="009D1C2B" w:rsidRPr="00796BEA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>«Стратегии развития системы сопровождения профессионального самоопределения обучающихся в 2015-2020» Российской Федерации</w:t>
      </w:r>
      <w:r w:rsidR="00796BEA">
        <w:rPr>
          <w:sz w:val="28"/>
          <w:szCs w:val="28"/>
        </w:rPr>
        <w:t>.</w:t>
      </w:r>
    </w:p>
    <w:p w:rsidR="009D1C2B" w:rsidRPr="00796BEA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>Навигатор профессий востребованных Хабаровского края в 2017-2020 году</w:t>
      </w:r>
      <w:r w:rsidR="00796BEA">
        <w:rPr>
          <w:sz w:val="28"/>
          <w:szCs w:val="28"/>
        </w:rPr>
        <w:t>.</w:t>
      </w:r>
      <w:r w:rsidRPr="00796BEA">
        <w:rPr>
          <w:sz w:val="28"/>
          <w:szCs w:val="28"/>
        </w:rPr>
        <w:t xml:space="preserve"> </w:t>
      </w:r>
      <w:r w:rsidR="00796BEA" w:rsidRPr="00796BEA">
        <w:rPr>
          <w:sz w:val="28"/>
          <w:szCs w:val="28"/>
        </w:rPr>
        <w:t xml:space="preserve">Агентство развития человеческого капитала на Дальнем </w:t>
      </w:r>
      <w:proofErr w:type="gramStart"/>
      <w:r w:rsidR="00796BEA" w:rsidRPr="00796BEA">
        <w:rPr>
          <w:sz w:val="28"/>
          <w:szCs w:val="28"/>
        </w:rPr>
        <w:t>Востоке</w:t>
      </w:r>
      <w:r w:rsidR="00796BEA">
        <w:rPr>
          <w:sz w:val="28"/>
          <w:szCs w:val="28"/>
        </w:rPr>
        <w:t>.-</w:t>
      </w:r>
      <w:proofErr w:type="gramEnd"/>
      <w:r w:rsidRPr="00796BEA">
        <w:rPr>
          <w:sz w:val="28"/>
          <w:szCs w:val="28"/>
        </w:rPr>
        <w:t>4 издание</w:t>
      </w:r>
      <w:r w:rsidR="00796BEA">
        <w:rPr>
          <w:sz w:val="28"/>
          <w:szCs w:val="28"/>
        </w:rPr>
        <w:t>, 2017</w:t>
      </w:r>
      <w:r w:rsidRPr="00796BEA">
        <w:rPr>
          <w:sz w:val="28"/>
          <w:szCs w:val="28"/>
        </w:rPr>
        <w:t xml:space="preserve">. </w:t>
      </w:r>
    </w:p>
    <w:p w:rsidR="009D1C2B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>Атлас новых профессий (вторая редакция) Москва 2015 г. Агентство стратегических инициатив</w:t>
      </w:r>
    </w:p>
    <w:p w:rsidR="009D1C2B" w:rsidRPr="00796BEA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 xml:space="preserve">Эриксон </w:t>
      </w:r>
      <w:r w:rsidR="00796BEA">
        <w:rPr>
          <w:sz w:val="28"/>
          <w:szCs w:val="28"/>
        </w:rPr>
        <w:t xml:space="preserve">Э. Г. </w:t>
      </w:r>
      <w:r w:rsidRPr="00796BEA">
        <w:rPr>
          <w:sz w:val="28"/>
          <w:szCs w:val="28"/>
        </w:rPr>
        <w:t>«</w:t>
      </w:r>
      <w:r w:rsidRPr="00796BEA">
        <w:rPr>
          <w:bCs/>
          <w:color w:val="000000"/>
          <w:sz w:val="28"/>
          <w:szCs w:val="28"/>
        </w:rPr>
        <w:t>Идентификация: юность и кризис»</w:t>
      </w:r>
      <w:r w:rsidRPr="00796BEA">
        <w:rPr>
          <w:color w:val="000000"/>
        </w:rPr>
        <w:t xml:space="preserve"> </w:t>
      </w:r>
      <w:r w:rsidRPr="00796BEA">
        <w:rPr>
          <w:color w:val="000000"/>
          <w:sz w:val="28"/>
          <w:szCs w:val="28"/>
        </w:rPr>
        <w:t>Москва, Издательская группа «Прогресс»,</w:t>
      </w:r>
      <w:r w:rsidRPr="00796BEA">
        <w:rPr>
          <w:color w:val="000000"/>
        </w:rPr>
        <w:t xml:space="preserve"> 1996г.</w:t>
      </w:r>
    </w:p>
    <w:p w:rsid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sz w:val="28"/>
          <w:szCs w:val="28"/>
        </w:rPr>
        <w:t>Огановская</w:t>
      </w:r>
      <w:proofErr w:type="spellEnd"/>
      <w:r w:rsidR="00796BEA">
        <w:rPr>
          <w:sz w:val="28"/>
          <w:szCs w:val="28"/>
        </w:rPr>
        <w:t xml:space="preserve"> Е.Ю.</w:t>
      </w:r>
      <w:r w:rsidRPr="00796BEA">
        <w:rPr>
          <w:sz w:val="28"/>
          <w:szCs w:val="28"/>
        </w:rPr>
        <w:t xml:space="preserve"> «Организация </w:t>
      </w:r>
      <w:proofErr w:type="spellStart"/>
      <w:r w:rsidRPr="00796BEA">
        <w:rPr>
          <w:sz w:val="28"/>
          <w:szCs w:val="28"/>
        </w:rPr>
        <w:t>профориентационной</w:t>
      </w:r>
      <w:proofErr w:type="spellEnd"/>
      <w:r w:rsidRPr="00796BEA">
        <w:rPr>
          <w:sz w:val="28"/>
          <w:szCs w:val="28"/>
        </w:rPr>
        <w:t xml:space="preserve"> работы в школе в условиях перемены на ФГОС ООО» СПб 2016</w:t>
      </w:r>
    </w:p>
    <w:p w:rsidR="009D1C2B" w:rsidRPr="00796BEA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color w:val="2A2723"/>
          <w:sz w:val="28"/>
          <w:szCs w:val="28"/>
        </w:rPr>
        <w:t>Пряжников</w:t>
      </w:r>
      <w:proofErr w:type="spellEnd"/>
      <w:r w:rsidRPr="00796BEA">
        <w:rPr>
          <w:color w:val="2A2723"/>
          <w:sz w:val="28"/>
          <w:szCs w:val="28"/>
        </w:rPr>
        <w:t xml:space="preserve"> Н.С. «Профориентация в школе: игры, упражнения, опросники» (8-11 классы) Москва: </w:t>
      </w:r>
      <w:proofErr w:type="spellStart"/>
      <w:r w:rsidRPr="00796BEA">
        <w:rPr>
          <w:color w:val="2A2723"/>
          <w:sz w:val="28"/>
          <w:szCs w:val="28"/>
        </w:rPr>
        <w:t>Вако</w:t>
      </w:r>
      <w:proofErr w:type="spellEnd"/>
      <w:r w:rsidRPr="00796BEA">
        <w:rPr>
          <w:color w:val="2A2723"/>
          <w:sz w:val="28"/>
          <w:szCs w:val="28"/>
        </w:rPr>
        <w:t>, 2005</w:t>
      </w:r>
      <w:proofErr w:type="gramStart"/>
      <w:r w:rsidRPr="00796BEA">
        <w:rPr>
          <w:color w:val="2A2723"/>
          <w:sz w:val="28"/>
          <w:szCs w:val="28"/>
        </w:rPr>
        <w:t>г..</w:t>
      </w:r>
      <w:proofErr w:type="gramEnd"/>
      <w:r w:rsidRPr="00796BEA">
        <w:rPr>
          <w:color w:val="2A2723"/>
          <w:sz w:val="28"/>
          <w:szCs w:val="28"/>
        </w:rPr>
        <w:t xml:space="preserve"> - 288 с.</w:t>
      </w:r>
    </w:p>
    <w:p w:rsidR="00796BEA" w:rsidRPr="00796BEA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>Леонтьев А. Н. «Психология смысла природа, строение и динамика смысловой реальности»</w:t>
      </w:r>
      <w:r w:rsidRPr="00796BEA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796BEA">
        <w:rPr>
          <w:sz w:val="28"/>
          <w:szCs w:val="28"/>
          <w:shd w:val="clear" w:color="auto" w:fill="FFFFFF"/>
        </w:rPr>
        <w:t>Москва: Политиздат, 1975</w:t>
      </w:r>
    </w:p>
    <w:p w:rsidR="009D1C2B" w:rsidRDefault="009D1C2B" w:rsidP="00796BEA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  <w:shd w:val="clear" w:color="auto" w:fill="FFFFFF"/>
        </w:rPr>
        <w:t> </w:t>
      </w:r>
      <w:r w:rsidRPr="00796BEA">
        <w:rPr>
          <w:sz w:val="28"/>
          <w:szCs w:val="28"/>
        </w:rPr>
        <w:t>Леонтьев А.Н. Как стать личностью Вопросы психологии 1996 г. № 2</w:t>
      </w:r>
      <w:r w:rsidR="00796BEA">
        <w:rPr>
          <w:sz w:val="28"/>
          <w:szCs w:val="28"/>
        </w:rPr>
        <w:t>.</w:t>
      </w:r>
    </w:p>
    <w:p w:rsidR="009D1C2B" w:rsidRP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color w:val="000000"/>
          <w:sz w:val="28"/>
          <w:szCs w:val="28"/>
        </w:rPr>
        <w:t>Пищик А.М. «Проектная деятельность как способ профессиональной самоидентификации старшеклассников» Перемены. – 2003. - №3. – С. 95-103.</w:t>
      </w:r>
    </w:p>
    <w:p w:rsidR="009D1C2B" w:rsidRP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color w:val="000000"/>
          <w:sz w:val="28"/>
          <w:szCs w:val="28"/>
        </w:rPr>
        <w:t>Пряжников</w:t>
      </w:r>
      <w:proofErr w:type="spellEnd"/>
      <w:r w:rsidRPr="00796BEA">
        <w:rPr>
          <w:color w:val="000000"/>
          <w:sz w:val="28"/>
          <w:szCs w:val="28"/>
        </w:rPr>
        <w:t xml:space="preserve"> Н.С. «Направления и методы профориентации» // Директор школы. – 2006. - №2. – С.79-84.</w:t>
      </w:r>
    </w:p>
    <w:p w:rsidR="009D1C2B" w:rsidRP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color w:val="000000"/>
          <w:sz w:val="28"/>
          <w:szCs w:val="28"/>
        </w:rPr>
        <w:lastRenderedPageBreak/>
        <w:t>Климов Е.А. «Психология профессионального самоопределения: Учеб. пособие для студентов вузов/ Е.А. Климов. – Ростов-на-Дону, 1996.</w:t>
      </w:r>
    </w:p>
    <w:p w:rsidR="009D1C2B" w:rsidRP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color w:val="000000"/>
          <w:sz w:val="28"/>
          <w:szCs w:val="28"/>
        </w:rPr>
        <w:t>Лернер</w:t>
      </w:r>
      <w:proofErr w:type="spellEnd"/>
      <w:r w:rsidRPr="00796BEA">
        <w:rPr>
          <w:color w:val="000000"/>
          <w:sz w:val="28"/>
          <w:szCs w:val="28"/>
        </w:rPr>
        <w:t xml:space="preserve"> П.С. «Профессиональная проба, или Выбор профиля образования // Одаренный ребенок». – 2004. - №1. – С.98-108.</w:t>
      </w:r>
    </w:p>
    <w:p w:rsidR="009D1C2B" w:rsidRP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color w:val="000000"/>
          <w:sz w:val="28"/>
          <w:szCs w:val="28"/>
        </w:rPr>
        <w:t xml:space="preserve">Пищик А.М., Буров М.В «Образовательная программа «Проектирование и организация </w:t>
      </w:r>
      <w:proofErr w:type="spellStart"/>
      <w:r w:rsidRPr="00796BEA">
        <w:rPr>
          <w:color w:val="000000"/>
          <w:sz w:val="28"/>
          <w:szCs w:val="28"/>
        </w:rPr>
        <w:t>профориентационного</w:t>
      </w:r>
      <w:proofErr w:type="spellEnd"/>
      <w:r w:rsidRPr="00796BEA">
        <w:rPr>
          <w:color w:val="000000"/>
          <w:sz w:val="28"/>
          <w:szCs w:val="28"/>
        </w:rPr>
        <w:t xml:space="preserve"> пространства старшей </w:t>
      </w:r>
      <w:proofErr w:type="gramStart"/>
      <w:r w:rsidRPr="00796BEA">
        <w:rPr>
          <w:color w:val="000000"/>
          <w:sz w:val="28"/>
          <w:szCs w:val="28"/>
        </w:rPr>
        <w:t>школы»  Перемены</w:t>
      </w:r>
      <w:proofErr w:type="gramEnd"/>
      <w:r w:rsidRPr="00796BEA">
        <w:rPr>
          <w:color w:val="000000"/>
          <w:sz w:val="28"/>
          <w:szCs w:val="28"/>
        </w:rPr>
        <w:t>. – 2003. - №2. – С. 150-160.</w:t>
      </w:r>
    </w:p>
    <w:p w:rsid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 xml:space="preserve">Панов В. И. </w:t>
      </w:r>
      <w:proofErr w:type="gramStart"/>
      <w:r w:rsidRPr="00796BEA">
        <w:rPr>
          <w:sz w:val="28"/>
          <w:szCs w:val="28"/>
        </w:rPr>
        <w:t xml:space="preserve">« </w:t>
      </w:r>
      <w:proofErr w:type="spellStart"/>
      <w:r w:rsidRPr="00796BEA">
        <w:rPr>
          <w:sz w:val="28"/>
          <w:szCs w:val="28"/>
        </w:rPr>
        <w:t>Психодидактика</w:t>
      </w:r>
      <w:proofErr w:type="spellEnd"/>
      <w:proofErr w:type="gramEnd"/>
      <w:r w:rsidRPr="00796BEA">
        <w:rPr>
          <w:sz w:val="28"/>
          <w:szCs w:val="28"/>
        </w:rPr>
        <w:t xml:space="preserve"> образовательных систем: теория и практика». — </w:t>
      </w:r>
      <w:proofErr w:type="gramStart"/>
      <w:r w:rsidRPr="00796BEA">
        <w:rPr>
          <w:sz w:val="28"/>
          <w:szCs w:val="28"/>
        </w:rPr>
        <w:t>СПб.:</w:t>
      </w:r>
      <w:proofErr w:type="gramEnd"/>
      <w:r w:rsidRPr="00796BEA">
        <w:rPr>
          <w:sz w:val="28"/>
          <w:szCs w:val="28"/>
        </w:rPr>
        <w:t xml:space="preserve"> Питер, 2007. — 352 е.: ил. — (Серия «Практическая психология»</w:t>
      </w:r>
      <w:proofErr w:type="gramStart"/>
      <w:r w:rsidRPr="00796BEA">
        <w:rPr>
          <w:sz w:val="28"/>
          <w:szCs w:val="28"/>
        </w:rPr>
        <w:t>).\</w:t>
      </w:r>
      <w:proofErr w:type="gramEnd"/>
      <w:r w:rsidRPr="00796BEA">
        <w:rPr>
          <w:sz w:val="28"/>
          <w:szCs w:val="28"/>
        </w:rPr>
        <w:t xml:space="preserve">10. </w:t>
      </w:r>
      <w:proofErr w:type="spellStart"/>
      <w:r w:rsidRPr="00796BEA">
        <w:rPr>
          <w:sz w:val="28"/>
          <w:szCs w:val="28"/>
        </w:rPr>
        <w:t>Тюшев</w:t>
      </w:r>
      <w:proofErr w:type="spellEnd"/>
      <w:r w:rsidRPr="00796BEA">
        <w:rPr>
          <w:sz w:val="28"/>
          <w:szCs w:val="28"/>
        </w:rPr>
        <w:t xml:space="preserve"> Ю. Выбор профессии» тре</w:t>
      </w:r>
      <w:r w:rsidR="00796BEA">
        <w:rPr>
          <w:sz w:val="28"/>
          <w:szCs w:val="28"/>
        </w:rPr>
        <w:t>нинг для подростков Питер 2007.</w:t>
      </w:r>
    </w:p>
    <w:p w:rsid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796BEA">
        <w:rPr>
          <w:sz w:val="28"/>
          <w:szCs w:val="28"/>
        </w:rPr>
        <w:t>Резапкина</w:t>
      </w:r>
      <w:proofErr w:type="spellEnd"/>
      <w:r w:rsidRPr="00796BEA">
        <w:rPr>
          <w:sz w:val="28"/>
          <w:szCs w:val="28"/>
        </w:rPr>
        <w:t xml:space="preserve">  Г.</w:t>
      </w:r>
      <w:proofErr w:type="gramEnd"/>
      <w:r w:rsidRPr="00796BEA">
        <w:rPr>
          <w:sz w:val="28"/>
          <w:szCs w:val="28"/>
        </w:rPr>
        <w:t xml:space="preserve"> </w:t>
      </w:r>
      <w:proofErr w:type="spellStart"/>
      <w:r w:rsidRPr="00796BEA">
        <w:rPr>
          <w:sz w:val="28"/>
          <w:szCs w:val="28"/>
        </w:rPr>
        <w:t>Холланд+Климов</w:t>
      </w:r>
      <w:proofErr w:type="spellEnd"/>
      <w:r w:rsidRPr="00796BEA">
        <w:rPr>
          <w:sz w:val="28"/>
          <w:szCs w:val="28"/>
        </w:rPr>
        <w:t xml:space="preserve">=? / Т. </w:t>
      </w:r>
      <w:proofErr w:type="spellStart"/>
      <w:r w:rsidRPr="00796BEA">
        <w:rPr>
          <w:sz w:val="28"/>
          <w:szCs w:val="28"/>
        </w:rPr>
        <w:t>Резапкина</w:t>
      </w:r>
      <w:proofErr w:type="spellEnd"/>
      <w:r w:rsidRPr="00796BEA">
        <w:rPr>
          <w:sz w:val="28"/>
          <w:szCs w:val="28"/>
        </w:rPr>
        <w:t xml:space="preserve"> // Школьный психолог: Прил. </w:t>
      </w:r>
      <w:proofErr w:type="gramStart"/>
      <w:r w:rsidRPr="00796BEA">
        <w:rPr>
          <w:sz w:val="28"/>
          <w:szCs w:val="28"/>
        </w:rPr>
        <w:t>к газ</w:t>
      </w:r>
      <w:proofErr w:type="gramEnd"/>
      <w:r w:rsidRPr="00796BEA">
        <w:rPr>
          <w:sz w:val="28"/>
          <w:szCs w:val="28"/>
        </w:rPr>
        <w:t>. "Первое сент.</w:t>
      </w:r>
      <w:proofErr w:type="gramStart"/>
      <w:r w:rsidRPr="00796BEA">
        <w:rPr>
          <w:sz w:val="28"/>
          <w:szCs w:val="28"/>
        </w:rPr>
        <w:t>".-</w:t>
      </w:r>
      <w:proofErr w:type="gramEnd"/>
      <w:r w:rsidRPr="00796BEA">
        <w:rPr>
          <w:sz w:val="28"/>
          <w:szCs w:val="28"/>
        </w:rPr>
        <w:t xml:space="preserve"> 2007.- № 5.- С. 22-24. О методиках определения профессионального типа личности. </w:t>
      </w:r>
    </w:p>
    <w:p w:rsid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sz w:val="28"/>
          <w:szCs w:val="28"/>
        </w:rPr>
        <w:t>Резапкина</w:t>
      </w:r>
      <w:proofErr w:type="spellEnd"/>
      <w:r w:rsidRPr="00796BEA">
        <w:rPr>
          <w:sz w:val="28"/>
          <w:szCs w:val="28"/>
        </w:rPr>
        <w:t xml:space="preserve">, Г. Экскурсия на предприятие, встреча с профессионалом: рекомендации к седьмым занятиям в 5-9-х классах / Г. </w:t>
      </w:r>
      <w:proofErr w:type="spellStart"/>
      <w:r w:rsidRPr="00796BEA">
        <w:rPr>
          <w:sz w:val="28"/>
          <w:szCs w:val="28"/>
        </w:rPr>
        <w:t>Резапкина</w:t>
      </w:r>
      <w:proofErr w:type="spellEnd"/>
      <w:r w:rsidRPr="00796BEA">
        <w:rPr>
          <w:sz w:val="28"/>
          <w:szCs w:val="28"/>
        </w:rPr>
        <w:t xml:space="preserve"> // Классное руководство и воспитание школьников (Первое сент.</w:t>
      </w:r>
      <w:proofErr w:type="gramStart"/>
      <w:r w:rsidRPr="00796BEA">
        <w:rPr>
          <w:sz w:val="28"/>
          <w:szCs w:val="28"/>
        </w:rPr>
        <w:t>).-</w:t>
      </w:r>
      <w:proofErr w:type="gramEnd"/>
      <w:r w:rsidRPr="00796BEA">
        <w:rPr>
          <w:sz w:val="28"/>
          <w:szCs w:val="28"/>
        </w:rPr>
        <w:t xml:space="preserve"> 2008.- № 4.- С. 39-40.</w:t>
      </w:r>
    </w:p>
    <w:p w:rsid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>Климов Е.А</w:t>
      </w:r>
      <w:r w:rsidR="00796BEA">
        <w:rPr>
          <w:sz w:val="28"/>
          <w:szCs w:val="28"/>
        </w:rPr>
        <w:t>.</w:t>
      </w:r>
      <w:r w:rsidRPr="00796BEA">
        <w:rPr>
          <w:sz w:val="28"/>
          <w:szCs w:val="28"/>
        </w:rPr>
        <w:t xml:space="preserve"> Методика «Определение типа будущей профессии»</w:t>
      </w:r>
      <w:r w:rsidR="00796BEA">
        <w:rPr>
          <w:sz w:val="28"/>
          <w:szCs w:val="28"/>
        </w:rPr>
        <w:t xml:space="preserve">. </w:t>
      </w:r>
    </w:p>
    <w:p w:rsidR="00796BEA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spellStart"/>
      <w:r w:rsidRPr="00796BEA">
        <w:rPr>
          <w:sz w:val="28"/>
          <w:szCs w:val="28"/>
        </w:rPr>
        <w:t>Франкл</w:t>
      </w:r>
      <w:proofErr w:type="spellEnd"/>
      <w:r w:rsidRPr="00796BEA">
        <w:rPr>
          <w:sz w:val="28"/>
          <w:szCs w:val="28"/>
        </w:rPr>
        <w:t xml:space="preserve"> В</w:t>
      </w:r>
      <w:r w:rsidR="00796BEA">
        <w:rPr>
          <w:sz w:val="28"/>
          <w:szCs w:val="28"/>
        </w:rPr>
        <w:t>.</w:t>
      </w:r>
      <w:r w:rsidRPr="00796BEA">
        <w:rPr>
          <w:sz w:val="28"/>
          <w:szCs w:val="28"/>
        </w:rPr>
        <w:t xml:space="preserve"> «Человек в поисках смысла» Москва, 1991</w:t>
      </w:r>
    </w:p>
    <w:p w:rsidR="009D1C2B" w:rsidRDefault="009D1C2B" w:rsidP="009D1C2B">
      <w:pPr>
        <w:pStyle w:val="a3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96BEA">
        <w:rPr>
          <w:sz w:val="28"/>
          <w:szCs w:val="28"/>
        </w:rPr>
        <w:t xml:space="preserve"> </w:t>
      </w:r>
      <w:proofErr w:type="spellStart"/>
      <w:r w:rsidRPr="00796BEA">
        <w:rPr>
          <w:sz w:val="28"/>
          <w:szCs w:val="28"/>
        </w:rPr>
        <w:t>Овчинникова</w:t>
      </w:r>
      <w:proofErr w:type="spellEnd"/>
      <w:r w:rsidRPr="00796BEA">
        <w:rPr>
          <w:sz w:val="28"/>
          <w:szCs w:val="28"/>
        </w:rPr>
        <w:t xml:space="preserve"> О.В. «Внутренняя деятельность выбора в ситуации профессионального самоопределения» Автореферат Екатеринбург 2004</w:t>
      </w:r>
    </w:p>
    <w:p w:rsidR="009D1C2B" w:rsidRDefault="009D1C2B" w:rsidP="009D1C2B">
      <w:pPr>
        <w:pStyle w:val="a6"/>
        <w:spacing w:line="360" w:lineRule="auto"/>
        <w:jc w:val="both"/>
        <w:rPr>
          <w:rFonts w:ascii="Arial" w:hAnsi="Arial" w:cs="Arial"/>
          <w:color w:val="000000"/>
        </w:rPr>
      </w:pPr>
    </w:p>
    <w:p w:rsidR="009D1C2B" w:rsidRPr="009D1C2B" w:rsidRDefault="009D1C2B" w:rsidP="009D1C2B">
      <w:pPr>
        <w:tabs>
          <w:tab w:val="left" w:pos="930"/>
        </w:tabs>
        <w:rPr>
          <w:sz w:val="28"/>
          <w:szCs w:val="28"/>
        </w:rPr>
      </w:pPr>
    </w:p>
    <w:sectPr w:rsidR="009D1C2B" w:rsidRPr="009D1C2B" w:rsidSect="00FB12D0">
      <w:footerReference w:type="default" r:id="rId53"/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203" w:rsidRDefault="00307203" w:rsidP="006B4DD4">
      <w:r>
        <w:separator/>
      </w:r>
    </w:p>
  </w:endnote>
  <w:endnote w:type="continuationSeparator" w:id="0">
    <w:p w:rsidR="00307203" w:rsidRDefault="00307203" w:rsidP="006B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0400366"/>
      <w:docPartObj>
        <w:docPartGallery w:val="Page Numbers (Bottom of Page)"/>
        <w:docPartUnique/>
      </w:docPartObj>
    </w:sdtPr>
    <w:sdtContent>
      <w:p w:rsidR="009D1C2B" w:rsidRDefault="009D1C2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BEA" w:rsidRPr="00796BEA">
          <w:rPr>
            <w:noProof/>
            <w:lang w:val="ru-RU"/>
          </w:rPr>
          <w:t>22</w:t>
        </w:r>
        <w:r>
          <w:fldChar w:fldCharType="end"/>
        </w:r>
      </w:p>
    </w:sdtContent>
  </w:sdt>
  <w:p w:rsidR="009D1C2B" w:rsidRDefault="009D1C2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203" w:rsidRDefault="00307203" w:rsidP="006B4DD4">
      <w:r>
        <w:separator/>
      </w:r>
    </w:p>
  </w:footnote>
  <w:footnote w:type="continuationSeparator" w:id="0">
    <w:p w:rsidR="00307203" w:rsidRDefault="00307203" w:rsidP="006B4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135pt;height:135pt" o:bullet="t">
        <v:imagedata r:id="rId1" o:title="art7092"/>
      </v:shape>
    </w:pict>
  </w:numPicBullet>
  <w:abstractNum w:abstractNumId="0" w15:restartNumberingAfterBreak="0">
    <w:nsid w:val="052A3A6F"/>
    <w:multiLevelType w:val="hybridMultilevel"/>
    <w:tmpl w:val="8746F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1DD"/>
    <w:multiLevelType w:val="hybridMultilevel"/>
    <w:tmpl w:val="E7A2C740"/>
    <w:lvl w:ilvl="0" w:tplc="5C0C96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B4E6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001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A49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A2D7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0CE8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0E39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9699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9871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F22F44"/>
    <w:multiLevelType w:val="hybridMultilevel"/>
    <w:tmpl w:val="98D476B8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0C6C44C5"/>
    <w:multiLevelType w:val="hybridMultilevel"/>
    <w:tmpl w:val="E7B6D3C2"/>
    <w:lvl w:ilvl="0" w:tplc="59F449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3A26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54F7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5E69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C5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DEBC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0E56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4023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26ED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1F65BA"/>
    <w:multiLevelType w:val="hybridMultilevel"/>
    <w:tmpl w:val="DA7A36B6"/>
    <w:lvl w:ilvl="0" w:tplc="462671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CA91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62FE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BC47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2B0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90C0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413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3EB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B200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110D64"/>
    <w:multiLevelType w:val="hybridMultilevel"/>
    <w:tmpl w:val="D7A2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60C1"/>
    <w:multiLevelType w:val="hybridMultilevel"/>
    <w:tmpl w:val="3746F154"/>
    <w:lvl w:ilvl="0" w:tplc="DF5A1258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C61795D"/>
    <w:multiLevelType w:val="multilevel"/>
    <w:tmpl w:val="EFBA56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8" w15:restartNumberingAfterBreak="0">
    <w:nsid w:val="1D3B15DD"/>
    <w:multiLevelType w:val="hybridMultilevel"/>
    <w:tmpl w:val="240E867A"/>
    <w:lvl w:ilvl="0" w:tplc="FDB22A40">
      <w:start w:val="1"/>
      <w:numFmt w:val="decimal"/>
      <w:lvlText w:val="%1)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E4863E9"/>
    <w:multiLevelType w:val="hybridMultilevel"/>
    <w:tmpl w:val="5F5EEC1A"/>
    <w:lvl w:ilvl="0" w:tplc="D28AB0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2BF24E2"/>
    <w:multiLevelType w:val="hybridMultilevel"/>
    <w:tmpl w:val="136A4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70579"/>
    <w:multiLevelType w:val="hybridMultilevel"/>
    <w:tmpl w:val="3D1A8DC0"/>
    <w:lvl w:ilvl="0" w:tplc="9E6647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90CD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4411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D278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CA89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C8F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4CBE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425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8A8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E3F6F4D"/>
    <w:multiLevelType w:val="hybridMultilevel"/>
    <w:tmpl w:val="D048D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3025E"/>
    <w:multiLevelType w:val="hybridMultilevel"/>
    <w:tmpl w:val="C7BCE9FE"/>
    <w:lvl w:ilvl="0" w:tplc="708D8939">
      <w:numFmt w:val="bullet"/>
      <w:lvlText w:val="-"/>
      <w:lvlJc w:val="left"/>
      <w:pPr>
        <w:ind w:left="1037" w:hanging="360"/>
      </w:pPr>
      <w:rPr>
        <w:rFonts w:ascii="Arial" w:hAnsi="Arial"/>
        <w:color w:val="000000"/>
        <w:sz w:val="18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 w15:restartNumberingAfterBreak="0">
    <w:nsid w:val="40B50FF7"/>
    <w:multiLevelType w:val="hybridMultilevel"/>
    <w:tmpl w:val="CFA451F8"/>
    <w:lvl w:ilvl="0" w:tplc="C430F948">
      <w:start w:val="1"/>
      <w:numFmt w:val="decimal"/>
      <w:lvlText w:val="%1."/>
      <w:lvlJc w:val="left"/>
      <w:pPr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8372656"/>
    <w:multiLevelType w:val="hybridMultilevel"/>
    <w:tmpl w:val="0E7CF3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A0B31"/>
    <w:multiLevelType w:val="hybridMultilevel"/>
    <w:tmpl w:val="3634C742"/>
    <w:lvl w:ilvl="0" w:tplc="E5404E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1C5F3D"/>
    <w:multiLevelType w:val="hybridMultilevel"/>
    <w:tmpl w:val="352C2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D0108"/>
    <w:multiLevelType w:val="hybridMultilevel"/>
    <w:tmpl w:val="A0C42BEE"/>
    <w:lvl w:ilvl="0" w:tplc="E7C039CC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F547D0"/>
    <w:multiLevelType w:val="hybridMultilevel"/>
    <w:tmpl w:val="F328D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04E74"/>
    <w:multiLevelType w:val="hybridMultilevel"/>
    <w:tmpl w:val="F16A0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DC17296"/>
    <w:multiLevelType w:val="hybridMultilevel"/>
    <w:tmpl w:val="77E87C48"/>
    <w:lvl w:ilvl="0" w:tplc="3C46D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46E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B2A3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D4C5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BAD3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AEDC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465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486A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2AF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EBE5BFF"/>
    <w:multiLevelType w:val="hybridMultilevel"/>
    <w:tmpl w:val="386CF610"/>
    <w:lvl w:ilvl="0" w:tplc="EAC4E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26CE8"/>
    <w:multiLevelType w:val="hybridMultilevel"/>
    <w:tmpl w:val="50AE954C"/>
    <w:lvl w:ilvl="0" w:tplc="AB1E1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D1E6BE2"/>
    <w:multiLevelType w:val="multilevel"/>
    <w:tmpl w:val="258A82D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5" w15:restartNumberingAfterBreak="0">
    <w:nsid w:val="6DD857D7"/>
    <w:multiLevelType w:val="hybridMultilevel"/>
    <w:tmpl w:val="F4029758"/>
    <w:lvl w:ilvl="0" w:tplc="AAF4014A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B7824"/>
    <w:multiLevelType w:val="hybridMultilevel"/>
    <w:tmpl w:val="AD3C4C04"/>
    <w:lvl w:ilvl="0" w:tplc="D840B016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21D0C4C"/>
    <w:multiLevelType w:val="hybridMultilevel"/>
    <w:tmpl w:val="E01E9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B209A9"/>
    <w:multiLevelType w:val="multilevel"/>
    <w:tmpl w:val="BE2E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1814D5"/>
    <w:multiLevelType w:val="hybridMultilevel"/>
    <w:tmpl w:val="C9F440E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"/>
  </w:num>
  <w:num w:numId="5">
    <w:abstractNumId w:val="26"/>
  </w:num>
  <w:num w:numId="6">
    <w:abstractNumId w:val="21"/>
  </w:num>
  <w:num w:numId="7">
    <w:abstractNumId w:val="0"/>
  </w:num>
  <w:num w:numId="8">
    <w:abstractNumId w:val="20"/>
  </w:num>
  <w:num w:numId="9">
    <w:abstractNumId w:val="8"/>
  </w:num>
  <w:num w:numId="10">
    <w:abstractNumId w:val="28"/>
  </w:num>
  <w:num w:numId="11">
    <w:abstractNumId w:val="25"/>
  </w:num>
  <w:num w:numId="12">
    <w:abstractNumId w:val="22"/>
  </w:num>
  <w:num w:numId="13">
    <w:abstractNumId w:val="18"/>
  </w:num>
  <w:num w:numId="14">
    <w:abstractNumId w:val="14"/>
  </w:num>
  <w:num w:numId="15">
    <w:abstractNumId w:val="16"/>
  </w:num>
  <w:num w:numId="16">
    <w:abstractNumId w:val="27"/>
  </w:num>
  <w:num w:numId="17">
    <w:abstractNumId w:val="6"/>
  </w:num>
  <w:num w:numId="18">
    <w:abstractNumId w:val="23"/>
  </w:num>
  <w:num w:numId="19">
    <w:abstractNumId w:val="7"/>
  </w:num>
  <w:num w:numId="20">
    <w:abstractNumId w:val="2"/>
  </w:num>
  <w:num w:numId="21">
    <w:abstractNumId w:val="9"/>
  </w:num>
  <w:num w:numId="22">
    <w:abstractNumId w:val="29"/>
  </w:num>
  <w:num w:numId="23">
    <w:abstractNumId w:val="13"/>
  </w:num>
  <w:num w:numId="24">
    <w:abstractNumId w:val="15"/>
  </w:num>
  <w:num w:numId="25">
    <w:abstractNumId w:val="10"/>
  </w:num>
  <w:num w:numId="26">
    <w:abstractNumId w:val="5"/>
  </w:num>
  <w:num w:numId="27">
    <w:abstractNumId w:val="17"/>
  </w:num>
  <w:num w:numId="28">
    <w:abstractNumId w:val="24"/>
  </w:num>
  <w:num w:numId="29">
    <w:abstractNumId w:val="19"/>
  </w:num>
  <w:num w:numId="30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73"/>
    <w:rsid w:val="00036653"/>
    <w:rsid w:val="00050F3B"/>
    <w:rsid w:val="000770C2"/>
    <w:rsid w:val="000828C3"/>
    <w:rsid w:val="000941A2"/>
    <w:rsid w:val="0009424C"/>
    <w:rsid w:val="000E0E85"/>
    <w:rsid w:val="000E4C24"/>
    <w:rsid w:val="000F049A"/>
    <w:rsid w:val="000F444F"/>
    <w:rsid w:val="00106435"/>
    <w:rsid w:val="00115199"/>
    <w:rsid w:val="00132C5E"/>
    <w:rsid w:val="00147469"/>
    <w:rsid w:val="00181C42"/>
    <w:rsid w:val="001D18E0"/>
    <w:rsid w:val="00224C8C"/>
    <w:rsid w:val="00287E2D"/>
    <w:rsid w:val="00297130"/>
    <w:rsid w:val="002C0306"/>
    <w:rsid w:val="002C37F0"/>
    <w:rsid w:val="00307203"/>
    <w:rsid w:val="00307DAE"/>
    <w:rsid w:val="00341913"/>
    <w:rsid w:val="00354E42"/>
    <w:rsid w:val="003848E9"/>
    <w:rsid w:val="00384EF0"/>
    <w:rsid w:val="00396102"/>
    <w:rsid w:val="003B3776"/>
    <w:rsid w:val="003D3C6F"/>
    <w:rsid w:val="003D7235"/>
    <w:rsid w:val="003D7E50"/>
    <w:rsid w:val="003E02B9"/>
    <w:rsid w:val="003E12ED"/>
    <w:rsid w:val="003E6CFA"/>
    <w:rsid w:val="003F20F5"/>
    <w:rsid w:val="0040575C"/>
    <w:rsid w:val="004068E0"/>
    <w:rsid w:val="004661F4"/>
    <w:rsid w:val="00496263"/>
    <w:rsid w:val="004D195E"/>
    <w:rsid w:val="004E1E0E"/>
    <w:rsid w:val="004E366C"/>
    <w:rsid w:val="004F4A79"/>
    <w:rsid w:val="004F5718"/>
    <w:rsid w:val="00503A10"/>
    <w:rsid w:val="00505453"/>
    <w:rsid w:val="00543E45"/>
    <w:rsid w:val="0056302A"/>
    <w:rsid w:val="00564B4D"/>
    <w:rsid w:val="0057069A"/>
    <w:rsid w:val="00577A8C"/>
    <w:rsid w:val="00584ACC"/>
    <w:rsid w:val="005971B6"/>
    <w:rsid w:val="005B68FA"/>
    <w:rsid w:val="005C676F"/>
    <w:rsid w:val="006464AF"/>
    <w:rsid w:val="00673756"/>
    <w:rsid w:val="006776D7"/>
    <w:rsid w:val="006A14F1"/>
    <w:rsid w:val="006B4DD4"/>
    <w:rsid w:val="006D43C5"/>
    <w:rsid w:val="006F08AE"/>
    <w:rsid w:val="006F7712"/>
    <w:rsid w:val="00720C27"/>
    <w:rsid w:val="00761C52"/>
    <w:rsid w:val="0079600E"/>
    <w:rsid w:val="00796BEA"/>
    <w:rsid w:val="007B4418"/>
    <w:rsid w:val="007B46C2"/>
    <w:rsid w:val="007C5940"/>
    <w:rsid w:val="007F64F3"/>
    <w:rsid w:val="00815379"/>
    <w:rsid w:val="00873C11"/>
    <w:rsid w:val="008814D8"/>
    <w:rsid w:val="008911AB"/>
    <w:rsid w:val="008B06C0"/>
    <w:rsid w:val="008D561B"/>
    <w:rsid w:val="008F3640"/>
    <w:rsid w:val="008F71A6"/>
    <w:rsid w:val="00903650"/>
    <w:rsid w:val="009037DB"/>
    <w:rsid w:val="00915F69"/>
    <w:rsid w:val="00916E75"/>
    <w:rsid w:val="00933CC6"/>
    <w:rsid w:val="009426E8"/>
    <w:rsid w:val="009664A0"/>
    <w:rsid w:val="009B58CE"/>
    <w:rsid w:val="009B643D"/>
    <w:rsid w:val="009D1C2B"/>
    <w:rsid w:val="009F5830"/>
    <w:rsid w:val="00A478D8"/>
    <w:rsid w:val="00A518F0"/>
    <w:rsid w:val="00A719CD"/>
    <w:rsid w:val="00A94468"/>
    <w:rsid w:val="00AA590A"/>
    <w:rsid w:val="00B31B07"/>
    <w:rsid w:val="00B37198"/>
    <w:rsid w:val="00B43CCD"/>
    <w:rsid w:val="00B5306B"/>
    <w:rsid w:val="00BA217D"/>
    <w:rsid w:val="00BA75F6"/>
    <w:rsid w:val="00BB00B7"/>
    <w:rsid w:val="00BB5006"/>
    <w:rsid w:val="00BB525F"/>
    <w:rsid w:val="00BD72F8"/>
    <w:rsid w:val="00BE1544"/>
    <w:rsid w:val="00BE2B5C"/>
    <w:rsid w:val="00BE37B8"/>
    <w:rsid w:val="00C12E61"/>
    <w:rsid w:val="00C15D05"/>
    <w:rsid w:val="00C90D53"/>
    <w:rsid w:val="00CA1BF9"/>
    <w:rsid w:val="00CB03FD"/>
    <w:rsid w:val="00CB7031"/>
    <w:rsid w:val="00CF7B3D"/>
    <w:rsid w:val="00D11E96"/>
    <w:rsid w:val="00D2053B"/>
    <w:rsid w:val="00D241FF"/>
    <w:rsid w:val="00D46DB6"/>
    <w:rsid w:val="00D85C39"/>
    <w:rsid w:val="00D93CD8"/>
    <w:rsid w:val="00D9531A"/>
    <w:rsid w:val="00DA0392"/>
    <w:rsid w:val="00DA1940"/>
    <w:rsid w:val="00DB598D"/>
    <w:rsid w:val="00DE69FF"/>
    <w:rsid w:val="00DE744D"/>
    <w:rsid w:val="00E0489D"/>
    <w:rsid w:val="00E31D08"/>
    <w:rsid w:val="00E36045"/>
    <w:rsid w:val="00E55852"/>
    <w:rsid w:val="00E562F6"/>
    <w:rsid w:val="00E62B8B"/>
    <w:rsid w:val="00E976F9"/>
    <w:rsid w:val="00EA7654"/>
    <w:rsid w:val="00F00DC9"/>
    <w:rsid w:val="00F03C73"/>
    <w:rsid w:val="00F07C4A"/>
    <w:rsid w:val="00F3388D"/>
    <w:rsid w:val="00F33B07"/>
    <w:rsid w:val="00F41A32"/>
    <w:rsid w:val="00F50ED6"/>
    <w:rsid w:val="00F87776"/>
    <w:rsid w:val="00FB12D0"/>
    <w:rsid w:val="00FC491F"/>
    <w:rsid w:val="00FE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CD522-EA76-4F0A-A351-D4C76A32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B50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03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3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03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030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030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03C73"/>
    <w:pPr>
      <w:ind w:left="720"/>
      <w:contextualSpacing/>
    </w:pPr>
  </w:style>
  <w:style w:type="table" w:styleId="a5">
    <w:name w:val="Table Grid"/>
    <w:basedOn w:val="a1"/>
    <w:uiPriority w:val="59"/>
    <w:rsid w:val="00F03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A0392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396102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5"/>
    <w:uiPriority w:val="59"/>
    <w:rsid w:val="00C12E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E744D"/>
  </w:style>
  <w:style w:type="character" w:customStyle="1" w:styleId="a8">
    <w:name w:val="Основной текст_"/>
    <w:basedOn w:val="a0"/>
    <w:link w:val="21"/>
    <w:rsid w:val="00DE74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DE74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Заголовок №1_"/>
    <w:basedOn w:val="a0"/>
    <w:link w:val="14"/>
    <w:rsid w:val="00DE74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4">
    <w:name w:val="Подпись к таблице (2)_"/>
    <w:basedOn w:val="a0"/>
    <w:link w:val="25"/>
    <w:rsid w:val="00DE74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1">
    <w:name w:val="Основной текст (3)_"/>
    <w:basedOn w:val="a0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2">
    <w:name w:val="Основной текст (3)"/>
    <w:basedOn w:val="31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">
    <w:name w:val="Подпись к таблице (3)_"/>
    <w:basedOn w:val="a0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9">
    <w:name w:val="Основной текст + Полужирный"/>
    <w:basedOn w:val="a8"/>
    <w:rsid w:val="00DE744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1">
    <w:name w:val="Подпись к таблице (4)_"/>
    <w:basedOn w:val="a0"/>
    <w:link w:val="42"/>
    <w:rsid w:val="00DE74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DE74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3">
    <w:name w:val="Основной текст (4)_"/>
    <w:basedOn w:val="a0"/>
    <w:link w:val="44"/>
    <w:rsid w:val="00DE74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pt">
    <w:name w:val="Основной текст (3) + Интервал 1 pt"/>
    <w:basedOn w:val="31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2115pt">
    <w:name w:val="Подпись к таблице (2) + 11;5 pt;Курсив"/>
    <w:basedOn w:val="24"/>
    <w:rsid w:val="00DE744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DE74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0">
    <w:name w:val="Основной текст (8) + Не курсив"/>
    <w:basedOn w:val="8"/>
    <w:rsid w:val="00DE74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a">
    <w:name w:val="Подпись к таблице_"/>
    <w:basedOn w:val="a0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_"/>
    <w:basedOn w:val="a0"/>
    <w:link w:val="70"/>
    <w:rsid w:val="00DE744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4">
    <w:name w:val="Подпись к таблице (3)"/>
    <w:basedOn w:val="33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9">
    <w:name w:val="Основной текст (9)_"/>
    <w:basedOn w:val="a0"/>
    <w:link w:val="90"/>
    <w:rsid w:val="00DE744D"/>
    <w:rPr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DE74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b">
    <w:name w:val="Подпись к таблице"/>
    <w:basedOn w:val="aa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0">
    <w:name w:val="Основной текст (11)_"/>
    <w:basedOn w:val="a0"/>
    <w:link w:val="111"/>
    <w:rsid w:val="00DE744D"/>
    <w:rPr>
      <w:rFonts w:ascii="CordiaUPC" w:eastAsia="CordiaUPC" w:hAnsi="CordiaUPC" w:cs="CordiaUPC"/>
      <w:sz w:val="36"/>
      <w:szCs w:val="36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DE744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c">
    <w:name w:val="Основной текст + Полужирный;Курсив"/>
    <w:basedOn w:val="a8"/>
    <w:rsid w:val="00DE744D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8"/>
    <w:rsid w:val="00DE744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40">
    <w:name w:val="Основной текст (14)_"/>
    <w:basedOn w:val="a0"/>
    <w:link w:val="14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2pt">
    <w:name w:val="Основной текст (2) + Интервал 2 pt"/>
    <w:basedOn w:val="22"/>
    <w:rsid w:val="00DE744D"/>
    <w:rPr>
      <w:rFonts w:ascii="Times New Roman" w:eastAsia="Times New Roman" w:hAnsi="Times New Roman" w:cs="Times New Roman"/>
      <w:spacing w:val="50"/>
      <w:sz w:val="23"/>
      <w:szCs w:val="23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DE744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1a">
    <w:name w:val="Основной текст1"/>
    <w:basedOn w:val="a8"/>
    <w:rsid w:val="00DE744D"/>
    <w:rPr>
      <w:rFonts w:ascii="Times New Roman" w:eastAsia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02">
    <w:name w:val="Основной текст (10) + Полужирный;Не курсив"/>
    <w:basedOn w:val="100"/>
    <w:rsid w:val="00DE744D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DE744D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DE744D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7">
    <w:name w:val="Основной текст (27)_"/>
    <w:basedOn w:val="a0"/>
    <w:link w:val="27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9">
    <w:name w:val="Основной текст (29)_"/>
    <w:basedOn w:val="a0"/>
    <w:link w:val="29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10">
    <w:name w:val="Основной текст (31)_"/>
    <w:basedOn w:val="a0"/>
    <w:link w:val="311"/>
    <w:rsid w:val="00DE744D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DE744D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30">
    <w:name w:val="Основной текст (33)_"/>
    <w:basedOn w:val="a0"/>
    <w:link w:val="331"/>
    <w:rsid w:val="00DE744D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DE744D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40">
    <w:name w:val="Основной текст (34)_"/>
    <w:basedOn w:val="a0"/>
    <w:link w:val="341"/>
    <w:rsid w:val="00DE744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5">
    <w:name w:val="Основной текст (35)_"/>
    <w:basedOn w:val="a0"/>
    <w:link w:val="35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6">
    <w:name w:val="Основной текст (36)_"/>
    <w:basedOn w:val="a0"/>
    <w:link w:val="360"/>
    <w:rsid w:val="00DE744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7">
    <w:name w:val="Основной текст (37)_"/>
    <w:basedOn w:val="a0"/>
    <w:link w:val="370"/>
    <w:rsid w:val="00DE744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81">
    <w:name w:val="Основной текст (8)"/>
    <w:basedOn w:val="8"/>
    <w:rsid w:val="00DE74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2">
    <w:name w:val="Основной текст (8) + Не полужирный"/>
    <w:basedOn w:val="8"/>
    <w:rsid w:val="00DE74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21">
    <w:name w:val="Основной текст2"/>
    <w:basedOn w:val="a"/>
    <w:link w:val="a8"/>
    <w:rsid w:val="00DE744D"/>
    <w:pPr>
      <w:shd w:val="clear" w:color="auto" w:fill="FFFFFF"/>
      <w:spacing w:after="960" w:line="518" w:lineRule="exact"/>
      <w:ind w:hanging="340"/>
    </w:pPr>
    <w:rPr>
      <w:sz w:val="23"/>
      <w:szCs w:val="23"/>
      <w:lang w:eastAsia="en-US"/>
    </w:rPr>
  </w:style>
  <w:style w:type="paragraph" w:customStyle="1" w:styleId="23">
    <w:name w:val="Основной текст (2)"/>
    <w:basedOn w:val="a"/>
    <w:link w:val="22"/>
    <w:rsid w:val="00DE744D"/>
    <w:pPr>
      <w:shd w:val="clear" w:color="auto" w:fill="FFFFFF"/>
      <w:spacing w:before="960" w:line="518" w:lineRule="exact"/>
    </w:pPr>
    <w:rPr>
      <w:sz w:val="23"/>
      <w:szCs w:val="23"/>
      <w:lang w:eastAsia="en-US"/>
    </w:rPr>
  </w:style>
  <w:style w:type="paragraph" w:customStyle="1" w:styleId="14">
    <w:name w:val="Заголовок №1"/>
    <w:basedOn w:val="a"/>
    <w:link w:val="13"/>
    <w:rsid w:val="00DE744D"/>
    <w:pPr>
      <w:shd w:val="clear" w:color="auto" w:fill="FFFFFF"/>
      <w:spacing w:after="300" w:line="0" w:lineRule="atLeast"/>
      <w:outlineLvl w:val="0"/>
    </w:pPr>
    <w:rPr>
      <w:sz w:val="23"/>
      <w:szCs w:val="23"/>
      <w:lang w:eastAsia="en-US"/>
    </w:rPr>
  </w:style>
  <w:style w:type="paragraph" w:customStyle="1" w:styleId="25">
    <w:name w:val="Подпись к таблице (2)"/>
    <w:basedOn w:val="a"/>
    <w:link w:val="24"/>
    <w:rsid w:val="00DE744D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42">
    <w:name w:val="Подпись к таблице (4)"/>
    <w:basedOn w:val="a"/>
    <w:link w:val="41"/>
    <w:rsid w:val="00DE744D"/>
    <w:pPr>
      <w:shd w:val="clear" w:color="auto" w:fill="FFFFFF"/>
      <w:spacing w:line="288" w:lineRule="exact"/>
      <w:jc w:val="both"/>
    </w:pPr>
    <w:rPr>
      <w:sz w:val="20"/>
      <w:szCs w:val="20"/>
      <w:lang w:eastAsia="en-US"/>
    </w:rPr>
  </w:style>
  <w:style w:type="paragraph" w:customStyle="1" w:styleId="52">
    <w:name w:val="Основной текст (5)"/>
    <w:basedOn w:val="a"/>
    <w:link w:val="51"/>
    <w:rsid w:val="00DE744D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44">
    <w:name w:val="Основной текст (4)"/>
    <w:basedOn w:val="a"/>
    <w:link w:val="43"/>
    <w:rsid w:val="00DE744D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DE744D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rsid w:val="00DE744D"/>
    <w:pPr>
      <w:shd w:val="clear" w:color="auto" w:fill="FFFFFF"/>
      <w:spacing w:line="0" w:lineRule="atLeast"/>
    </w:pPr>
    <w:rPr>
      <w:lang w:eastAsia="en-US"/>
    </w:rPr>
  </w:style>
  <w:style w:type="paragraph" w:customStyle="1" w:styleId="90">
    <w:name w:val="Основной текст (9)"/>
    <w:basedOn w:val="a"/>
    <w:link w:val="9"/>
    <w:rsid w:val="00DE744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101">
    <w:name w:val="Основной текст (10)"/>
    <w:basedOn w:val="a"/>
    <w:link w:val="100"/>
    <w:rsid w:val="00DE744D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111">
    <w:name w:val="Основной текст (11)"/>
    <w:basedOn w:val="a"/>
    <w:link w:val="110"/>
    <w:rsid w:val="00DE744D"/>
    <w:pPr>
      <w:shd w:val="clear" w:color="auto" w:fill="FFFFFF"/>
      <w:spacing w:line="0" w:lineRule="atLeast"/>
    </w:pPr>
    <w:rPr>
      <w:rFonts w:ascii="CordiaUPC" w:eastAsia="CordiaUPC" w:hAnsi="CordiaUPC" w:cs="CordiaUPC"/>
      <w:sz w:val="36"/>
      <w:szCs w:val="36"/>
      <w:lang w:eastAsia="en-US"/>
    </w:rPr>
  </w:style>
  <w:style w:type="paragraph" w:customStyle="1" w:styleId="121">
    <w:name w:val="Основной текст (12)"/>
    <w:basedOn w:val="a"/>
    <w:link w:val="12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131">
    <w:name w:val="Основной текст (13)"/>
    <w:basedOn w:val="a"/>
    <w:link w:val="130"/>
    <w:rsid w:val="00DE744D"/>
    <w:pPr>
      <w:shd w:val="clear" w:color="auto" w:fill="FFFFFF"/>
      <w:spacing w:line="0" w:lineRule="atLeast"/>
    </w:pPr>
    <w:rPr>
      <w:lang w:eastAsia="en-US"/>
    </w:rPr>
  </w:style>
  <w:style w:type="paragraph" w:customStyle="1" w:styleId="141">
    <w:name w:val="Основной текст (14)"/>
    <w:basedOn w:val="a"/>
    <w:link w:val="14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150">
    <w:name w:val="Основной текст (15)"/>
    <w:basedOn w:val="a"/>
    <w:link w:val="15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160">
    <w:name w:val="Основной текст (16)"/>
    <w:basedOn w:val="a"/>
    <w:link w:val="16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170">
    <w:name w:val="Основной текст (17)"/>
    <w:basedOn w:val="a"/>
    <w:link w:val="17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180">
    <w:name w:val="Основной текст (18)"/>
    <w:basedOn w:val="a"/>
    <w:link w:val="18"/>
    <w:rsid w:val="00DE744D"/>
    <w:pPr>
      <w:shd w:val="clear" w:color="auto" w:fill="FFFFFF"/>
      <w:spacing w:line="0" w:lineRule="atLeast"/>
    </w:pPr>
    <w:rPr>
      <w:sz w:val="25"/>
      <w:szCs w:val="25"/>
      <w:lang w:eastAsia="en-US"/>
    </w:rPr>
  </w:style>
  <w:style w:type="paragraph" w:customStyle="1" w:styleId="190">
    <w:name w:val="Основной текст (19)"/>
    <w:basedOn w:val="a"/>
    <w:link w:val="19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01">
    <w:name w:val="Основной текст (20)"/>
    <w:basedOn w:val="a"/>
    <w:link w:val="20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11">
    <w:name w:val="Основной текст (21)"/>
    <w:basedOn w:val="a"/>
    <w:link w:val="21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21">
    <w:name w:val="Основной текст (22)"/>
    <w:basedOn w:val="a"/>
    <w:link w:val="22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51">
    <w:name w:val="Основной текст (25)"/>
    <w:basedOn w:val="a"/>
    <w:link w:val="250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31">
    <w:name w:val="Основной текст (23)"/>
    <w:basedOn w:val="a"/>
    <w:link w:val="230"/>
    <w:rsid w:val="00DE744D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241">
    <w:name w:val="Основной текст (24)"/>
    <w:basedOn w:val="a"/>
    <w:link w:val="240"/>
    <w:rsid w:val="00DE744D"/>
    <w:pPr>
      <w:shd w:val="clear" w:color="auto" w:fill="FFFFFF"/>
      <w:spacing w:line="0" w:lineRule="atLeast"/>
    </w:pPr>
    <w:rPr>
      <w:sz w:val="11"/>
      <w:szCs w:val="11"/>
      <w:lang w:eastAsia="en-US"/>
    </w:rPr>
  </w:style>
  <w:style w:type="paragraph" w:customStyle="1" w:styleId="260">
    <w:name w:val="Основной текст (26)"/>
    <w:basedOn w:val="a"/>
    <w:link w:val="26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70">
    <w:name w:val="Основной текст (27)"/>
    <w:basedOn w:val="a"/>
    <w:link w:val="27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80">
    <w:name w:val="Основной текст (28)"/>
    <w:basedOn w:val="a"/>
    <w:link w:val="28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290">
    <w:name w:val="Основной текст (29)"/>
    <w:basedOn w:val="a"/>
    <w:link w:val="29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311">
    <w:name w:val="Основной текст (31)"/>
    <w:basedOn w:val="a"/>
    <w:link w:val="310"/>
    <w:rsid w:val="00DE744D"/>
    <w:pPr>
      <w:shd w:val="clear" w:color="auto" w:fill="FFFFFF"/>
      <w:spacing w:line="0" w:lineRule="atLeast"/>
      <w:ind w:firstLine="540"/>
    </w:pPr>
    <w:rPr>
      <w:sz w:val="8"/>
      <w:szCs w:val="8"/>
      <w:lang w:eastAsia="en-US"/>
    </w:rPr>
  </w:style>
  <w:style w:type="paragraph" w:customStyle="1" w:styleId="301">
    <w:name w:val="Основной текст (30)"/>
    <w:basedOn w:val="a"/>
    <w:link w:val="300"/>
    <w:rsid w:val="00DE744D"/>
    <w:pPr>
      <w:shd w:val="clear" w:color="auto" w:fill="FFFFFF"/>
      <w:spacing w:line="0" w:lineRule="atLeast"/>
      <w:ind w:firstLine="520"/>
    </w:pPr>
    <w:rPr>
      <w:sz w:val="11"/>
      <w:szCs w:val="11"/>
      <w:lang w:eastAsia="en-US"/>
    </w:rPr>
  </w:style>
  <w:style w:type="paragraph" w:customStyle="1" w:styleId="331">
    <w:name w:val="Основной текст (33)"/>
    <w:basedOn w:val="a"/>
    <w:link w:val="330"/>
    <w:rsid w:val="00DE744D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321">
    <w:name w:val="Основной текст (32)"/>
    <w:basedOn w:val="a"/>
    <w:link w:val="320"/>
    <w:rsid w:val="00DE744D"/>
    <w:pPr>
      <w:shd w:val="clear" w:color="auto" w:fill="FFFFFF"/>
      <w:spacing w:line="0" w:lineRule="atLeast"/>
    </w:pPr>
    <w:rPr>
      <w:sz w:val="11"/>
      <w:szCs w:val="11"/>
      <w:lang w:eastAsia="en-US"/>
    </w:rPr>
  </w:style>
  <w:style w:type="paragraph" w:customStyle="1" w:styleId="341">
    <w:name w:val="Основной текст (34)"/>
    <w:basedOn w:val="a"/>
    <w:link w:val="340"/>
    <w:rsid w:val="00DE744D"/>
    <w:pPr>
      <w:shd w:val="clear" w:color="auto" w:fill="FFFFFF"/>
      <w:spacing w:line="0" w:lineRule="atLeast"/>
    </w:pPr>
    <w:rPr>
      <w:lang w:eastAsia="en-US"/>
    </w:rPr>
  </w:style>
  <w:style w:type="paragraph" w:customStyle="1" w:styleId="350">
    <w:name w:val="Основной текст (35)"/>
    <w:basedOn w:val="a"/>
    <w:link w:val="35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360">
    <w:name w:val="Основной текст (36)"/>
    <w:basedOn w:val="a"/>
    <w:link w:val="36"/>
    <w:rsid w:val="00DE744D"/>
    <w:pPr>
      <w:shd w:val="clear" w:color="auto" w:fill="FFFFFF"/>
      <w:spacing w:line="0" w:lineRule="atLeast"/>
    </w:pPr>
    <w:rPr>
      <w:lang w:eastAsia="en-US"/>
    </w:rPr>
  </w:style>
  <w:style w:type="paragraph" w:customStyle="1" w:styleId="370">
    <w:name w:val="Основной текст (37)"/>
    <w:basedOn w:val="a"/>
    <w:link w:val="37"/>
    <w:rsid w:val="00DE744D"/>
    <w:pPr>
      <w:shd w:val="clear" w:color="auto" w:fill="FFFFFF"/>
      <w:spacing w:line="0" w:lineRule="atLeast"/>
    </w:pPr>
    <w:rPr>
      <w:sz w:val="9"/>
      <w:szCs w:val="9"/>
      <w:lang w:eastAsia="en-US"/>
    </w:rPr>
  </w:style>
  <w:style w:type="paragraph" w:customStyle="1" w:styleId="ae">
    <w:name w:val="Титул_Заголовок"/>
    <w:rsid w:val="00DE744D"/>
    <w:pPr>
      <w:suppressAutoHyphens/>
      <w:autoSpaceDN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">
    <w:name w:val="Титул_текст"/>
    <w:basedOn w:val="ae"/>
    <w:rsid w:val="00DE744D"/>
    <w:pPr>
      <w:jc w:val="left"/>
    </w:pPr>
  </w:style>
  <w:style w:type="paragraph" w:styleId="af0">
    <w:name w:val="header"/>
    <w:basedOn w:val="a"/>
    <w:link w:val="af1"/>
    <w:uiPriority w:val="99"/>
    <w:unhideWhenUsed/>
    <w:rsid w:val="00DE744D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1">
    <w:name w:val="Верхний колонтитул Знак"/>
    <w:basedOn w:val="a0"/>
    <w:link w:val="af0"/>
    <w:uiPriority w:val="99"/>
    <w:rsid w:val="00DE744D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f2">
    <w:name w:val="footer"/>
    <w:basedOn w:val="a"/>
    <w:link w:val="af3"/>
    <w:uiPriority w:val="99"/>
    <w:unhideWhenUsed/>
    <w:rsid w:val="00DE744D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3">
    <w:name w:val="Нижний колонтитул Знак"/>
    <w:basedOn w:val="a0"/>
    <w:link w:val="af2"/>
    <w:uiPriority w:val="99"/>
    <w:rsid w:val="00DE744D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table" w:customStyle="1" w:styleId="2a">
    <w:name w:val="Сетка таблицы2"/>
    <w:basedOn w:val="a1"/>
    <w:next w:val="a5"/>
    <w:uiPriority w:val="39"/>
    <w:rsid w:val="00DE744D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2">
    <w:name w:val="Основной текст (3)1"/>
    <w:basedOn w:val="a"/>
    <w:rsid w:val="00DE744D"/>
    <w:pPr>
      <w:shd w:val="clear" w:color="auto" w:fill="FFFFFF"/>
      <w:spacing w:line="0" w:lineRule="atLeast"/>
    </w:pPr>
    <w:rPr>
      <w:color w:val="000000"/>
      <w:sz w:val="20"/>
      <w:szCs w:val="20"/>
      <w:lang w:val="ru"/>
    </w:rPr>
  </w:style>
  <w:style w:type="table" w:customStyle="1" w:styleId="112">
    <w:name w:val="Сетка таблицы11"/>
    <w:basedOn w:val="a1"/>
    <w:next w:val="a5"/>
    <w:uiPriority w:val="39"/>
    <w:rsid w:val="00DE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5"/>
    <w:uiPriority w:val="39"/>
    <w:rsid w:val="00DE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5"/>
    <w:uiPriority w:val="39"/>
    <w:rsid w:val="00DE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Итоговый текст"/>
    <w:basedOn w:val="a"/>
    <w:link w:val="af5"/>
    <w:qFormat/>
    <w:rsid w:val="00DE744D"/>
    <w:pPr>
      <w:ind w:left="23" w:right="23" w:firstLine="420"/>
      <w:jc w:val="both"/>
    </w:pPr>
    <w:rPr>
      <w:color w:val="0070C0"/>
      <w:sz w:val="28"/>
      <w:szCs w:val="28"/>
      <w:lang w:val="ru"/>
    </w:rPr>
  </w:style>
  <w:style w:type="character" w:customStyle="1" w:styleId="af5">
    <w:name w:val="Итоговый текст Знак"/>
    <w:basedOn w:val="a0"/>
    <w:link w:val="af4"/>
    <w:rsid w:val="00DE744D"/>
    <w:rPr>
      <w:rFonts w:ascii="Times New Roman" w:eastAsia="Times New Roman" w:hAnsi="Times New Roman" w:cs="Times New Roman"/>
      <w:color w:val="0070C0"/>
      <w:sz w:val="28"/>
      <w:szCs w:val="28"/>
      <w:lang w:val="ru" w:eastAsia="ru-RU"/>
    </w:rPr>
  </w:style>
  <w:style w:type="table" w:customStyle="1" w:styleId="45">
    <w:name w:val="Сетка таблицы4"/>
    <w:basedOn w:val="a1"/>
    <w:next w:val="a5"/>
    <w:uiPriority w:val="39"/>
    <w:rsid w:val="00DE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DE744D"/>
    <w:rPr>
      <w:rFonts w:ascii="Segoe UI" w:eastAsia="Arial Unicode MS" w:hAnsi="Segoe UI" w:cs="Segoe UI"/>
      <w:color w:val="000000"/>
      <w:sz w:val="18"/>
      <w:szCs w:val="18"/>
      <w:lang w:val="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DE744D"/>
    <w:rPr>
      <w:rFonts w:ascii="Segoe UI" w:eastAsia="Arial Unicode MS" w:hAnsi="Segoe UI" w:cs="Segoe UI"/>
      <w:color w:val="000000"/>
      <w:sz w:val="18"/>
      <w:szCs w:val="18"/>
      <w:lang w:val="ru" w:eastAsia="ru-RU"/>
    </w:rPr>
  </w:style>
  <w:style w:type="table" w:customStyle="1" w:styleId="53">
    <w:name w:val="Сетка таблицы5"/>
    <w:basedOn w:val="a1"/>
    <w:next w:val="a5"/>
    <w:uiPriority w:val="39"/>
    <w:rsid w:val="00BB00B7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5"/>
    <w:uiPriority w:val="39"/>
    <w:rsid w:val="0056302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B50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71">
    <w:name w:val="Сетка таблицы7"/>
    <w:basedOn w:val="a1"/>
    <w:next w:val="a5"/>
    <w:uiPriority w:val="39"/>
    <w:rsid w:val="00BB5006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5"/>
    <w:uiPriority w:val="39"/>
    <w:rsid w:val="00BB500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1"/>
    <w:next w:val="a5"/>
    <w:uiPriority w:val="39"/>
    <w:rsid w:val="00F07C4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5"/>
    <w:uiPriority w:val="39"/>
    <w:rsid w:val="00F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C030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030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C030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C030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C030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" w:eastAsia="ru-RU"/>
    </w:rPr>
  </w:style>
  <w:style w:type="numbering" w:customStyle="1" w:styleId="2b">
    <w:name w:val="Нет списка2"/>
    <w:next w:val="a2"/>
    <w:uiPriority w:val="99"/>
    <w:semiHidden/>
    <w:unhideWhenUsed/>
    <w:rsid w:val="002C0306"/>
  </w:style>
  <w:style w:type="table" w:customStyle="1" w:styleId="91">
    <w:name w:val="Сетка таблицы9"/>
    <w:basedOn w:val="a1"/>
    <w:next w:val="a5"/>
    <w:uiPriority w:val="39"/>
    <w:rsid w:val="002C0306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5"/>
    <w:uiPriority w:val="39"/>
    <w:rsid w:val="002C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OC Heading"/>
    <w:basedOn w:val="1"/>
    <w:next w:val="a"/>
    <w:uiPriority w:val="39"/>
    <w:unhideWhenUsed/>
    <w:qFormat/>
    <w:rsid w:val="002C0306"/>
    <w:pPr>
      <w:spacing w:line="259" w:lineRule="auto"/>
      <w:outlineLvl w:val="9"/>
    </w:pPr>
  </w:style>
  <w:style w:type="paragraph" w:styleId="2c">
    <w:name w:val="toc 2"/>
    <w:basedOn w:val="a"/>
    <w:next w:val="a"/>
    <w:autoRedefine/>
    <w:uiPriority w:val="39"/>
    <w:unhideWhenUsed/>
    <w:rsid w:val="002C030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b">
    <w:name w:val="toc 1"/>
    <w:basedOn w:val="a"/>
    <w:next w:val="a"/>
    <w:autoRedefine/>
    <w:uiPriority w:val="39"/>
    <w:unhideWhenUsed/>
    <w:rsid w:val="002C0306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9">
    <w:name w:val="toc 3"/>
    <w:basedOn w:val="a"/>
    <w:next w:val="a"/>
    <w:autoRedefine/>
    <w:uiPriority w:val="39"/>
    <w:unhideWhenUsed/>
    <w:rsid w:val="002C030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af9">
    <w:name w:val="FollowedHyperlink"/>
    <w:basedOn w:val="a0"/>
    <w:uiPriority w:val="99"/>
    <w:semiHidden/>
    <w:unhideWhenUsed/>
    <w:rsid w:val="002C0306"/>
    <w:rPr>
      <w:color w:val="954F72" w:themeColor="followedHyperlink"/>
      <w:u w:val="single"/>
    </w:rPr>
  </w:style>
  <w:style w:type="table" w:customStyle="1" w:styleId="620">
    <w:name w:val="Сетка таблицы62"/>
    <w:basedOn w:val="a1"/>
    <w:next w:val="a5"/>
    <w:uiPriority w:val="39"/>
    <w:rsid w:val="002C030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0"/>
    <w:uiPriority w:val="22"/>
    <w:qFormat/>
    <w:rsid w:val="002C0306"/>
    <w:rPr>
      <w:b/>
      <w:bCs/>
    </w:rPr>
  </w:style>
  <w:style w:type="table" w:customStyle="1" w:styleId="1410">
    <w:name w:val="Сетка таблицы141"/>
    <w:basedOn w:val="a1"/>
    <w:next w:val="a5"/>
    <w:uiPriority w:val="39"/>
    <w:rsid w:val="002C030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 Spacing"/>
    <w:basedOn w:val="a"/>
    <w:uiPriority w:val="1"/>
    <w:qFormat/>
    <w:rsid w:val="002C0306"/>
    <w:pPr>
      <w:spacing w:before="100" w:beforeAutospacing="1" w:after="100" w:afterAutospacing="1"/>
    </w:pPr>
  </w:style>
  <w:style w:type="paragraph" w:customStyle="1" w:styleId="c9">
    <w:name w:val="c9"/>
    <w:basedOn w:val="a"/>
    <w:rsid w:val="002C0306"/>
    <w:pPr>
      <w:spacing w:before="100" w:beforeAutospacing="1" w:after="100" w:afterAutospacing="1"/>
    </w:pPr>
  </w:style>
  <w:style w:type="character" w:customStyle="1" w:styleId="c1">
    <w:name w:val="c1"/>
    <w:basedOn w:val="a0"/>
    <w:rsid w:val="002C0306"/>
  </w:style>
  <w:style w:type="paragraph" w:customStyle="1" w:styleId="c29">
    <w:name w:val="c29"/>
    <w:basedOn w:val="a"/>
    <w:rsid w:val="002C0306"/>
    <w:pPr>
      <w:spacing w:before="100" w:beforeAutospacing="1" w:after="100" w:afterAutospacing="1"/>
    </w:pPr>
  </w:style>
  <w:style w:type="paragraph" w:customStyle="1" w:styleId="c37">
    <w:name w:val="c37"/>
    <w:basedOn w:val="a"/>
    <w:rsid w:val="002C0306"/>
    <w:pPr>
      <w:spacing w:before="100" w:beforeAutospacing="1" w:after="100" w:afterAutospacing="1"/>
    </w:pPr>
  </w:style>
  <w:style w:type="character" w:customStyle="1" w:styleId="c30">
    <w:name w:val="c30"/>
    <w:basedOn w:val="a0"/>
    <w:rsid w:val="002C0306"/>
  </w:style>
  <w:style w:type="paragraph" w:customStyle="1" w:styleId="c5">
    <w:name w:val="c5"/>
    <w:basedOn w:val="a"/>
    <w:rsid w:val="002C0306"/>
    <w:pPr>
      <w:spacing w:before="100" w:beforeAutospacing="1" w:after="100" w:afterAutospacing="1"/>
    </w:pPr>
  </w:style>
  <w:style w:type="character" w:customStyle="1" w:styleId="c38">
    <w:name w:val="c38"/>
    <w:basedOn w:val="a0"/>
    <w:rsid w:val="002C0306"/>
  </w:style>
  <w:style w:type="paragraph" w:customStyle="1" w:styleId="c2">
    <w:name w:val="c2"/>
    <w:basedOn w:val="a"/>
    <w:rsid w:val="002C0306"/>
    <w:pPr>
      <w:spacing w:before="100" w:beforeAutospacing="1" w:after="100" w:afterAutospacing="1"/>
    </w:pPr>
  </w:style>
  <w:style w:type="character" w:customStyle="1" w:styleId="c0">
    <w:name w:val="c0"/>
    <w:basedOn w:val="a0"/>
    <w:rsid w:val="002C0306"/>
  </w:style>
  <w:style w:type="table" w:customStyle="1" w:styleId="710">
    <w:name w:val="Сетка таблицы71"/>
    <w:basedOn w:val="a1"/>
    <w:next w:val="a5"/>
    <w:uiPriority w:val="39"/>
    <w:rsid w:val="002C0306"/>
    <w:pPr>
      <w:spacing w:after="0" w:line="240" w:lineRule="auto"/>
    </w:pPr>
    <w:rPr>
      <w:rFonts w:ascii="Calibri" w:eastAsia="SimSu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"/>
    <w:basedOn w:val="a1"/>
    <w:next w:val="a5"/>
    <w:uiPriority w:val="39"/>
    <w:rsid w:val="00BE1544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locked/>
    <w:rsid w:val="006F08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9531A"/>
  </w:style>
  <w:style w:type="paragraph" w:customStyle="1" w:styleId="p4">
    <w:name w:val="p4"/>
    <w:basedOn w:val="a"/>
    <w:rsid w:val="009D1C2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chart" Target="charts/chart12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chart" Target="charts/chart15.xml"/><Relationship Id="rId47" Type="http://schemas.openxmlformats.org/officeDocument/2006/relationships/hyperlink" Target="https://rutube.ru/video/a007c80c7c8aa08d9af3f18a591ab9ec/" TargetMode="External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chart" Target="charts/chart11.xml"/><Relationship Id="rId46" Type="http://schemas.openxmlformats.org/officeDocument/2006/relationships/hyperlink" Target="https://rutube.ru/video/a773716b2bd8384f592a323a166d2cb2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6.png"/><Relationship Id="rId29" Type="http://schemas.openxmlformats.org/officeDocument/2006/relationships/chart" Target="charts/chart7.xml"/><Relationship Id="rId41" Type="http://schemas.openxmlformats.org/officeDocument/2006/relationships/chart" Target="charts/chart14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chart" Target="charts/chart9.xml"/><Relationship Id="rId37" Type="http://schemas.openxmlformats.org/officeDocument/2006/relationships/chart" Target="charts/chart10.xml"/><Relationship Id="rId40" Type="http://schemas.openxmlformats.org/officeDocument/2006/relationships/chart" Target="charts/chart13.xml"/><Relationship Id="rId45" Type="http://schemas.openxmlformats.org/officeDocument/2006/relationships/hyperlink" Target="https://rutube.ru/video/e13a15ed13ccbb369756f4084ab31c29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0.jpeg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chart" Target="charts/chart8.xml"/><Relationship Id="rId44" Type="http://schemas.openxmlformats.org/officeDocument/2006/relationships/hyperlink" Target="https://t.me/nashashkola27" TargetMode="External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65780511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18.png"/><Relationship Id="rId43" Type="http://schemas.openxmlformats.org/officeDocument/2006/relationships/chart" Target="charts/chart16.xml"/><Relationship Id="rId48" Type="http://schemas.openxmlformats.org/officeDocument/2006/relationships/hyperlink" Target="https://rutube.ru/video/eda4b9d9851ef4c488abb7e0b1287c29/" TargetMode="External"/><Relationship Id="rId8" Type="http://schemas.openxmlformats.org/officeDocument/2006/relationships/hyperlink" Target="https://school.kco27.ru/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</a:t>
            </a:r>
            <a:r>
              <a:rPr lang="ru-RU" baseline="0"/>
              <a:t> затрат на приобретение учебного оборудования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4487070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5D-46E3-B3D2-1C45154369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81398350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5D-46E3-B3D2-1C45154369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49009671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5D-46E3-B3D2-1C4515436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1253208"/>
        <c:axId val="671255952"/>
      </c:barChart>
      <c:catAx>
        <c:axId val="67125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5952"/>
        <c:crosses val="autoZero"/>
        <c:auto val="1"/>
        <c:lblAlgn val="ctr"/>
        <c:lblOffset val="100"/>
        <c:noMultiLvlLbl val="0"/>
      </c:catAx>
      <c:valAx>
        <c:axId val="67125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3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256133347914844"/>
          <c:y val="5.0632911392405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обучающихся, участвующих в муниципальных конкурсах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 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21-405B-A36E-BA025AAAB0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71268888"/>
        <c:axId val="671262224"/>
      </c:barChart>
      <c:catAx>
        <c:axId val="671268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2224"/>
        <c:crosses val="autoZero"/>
        <c:auto val="1"/>
        <c:lblAlgn val="ctr"/>
        <c:lblOffset val="100"/>
        <c:noMultiLvlLbl val="0"/>
      </c:catAx>
      <c:valAx>
        <c:axId val="67126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126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обучающихся, участвующих в региональных конкурсах и олимпиадах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 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B8-43CB-A434-27205DDF4D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71269672"/>
        <c:axId val="671268104"/>
      </c:barChart>
      <c:catAx>
        <c:axId val="67126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8104"/>
        <c:crosses val="autoZero"/>
        <c:auto val="1"/>
        <c:lblAlgn val="ctr"/>
        <c:lblOffset val="100"/>
        <c:noMultiLvlLbl val="0"/>
      </c:catAx>
      <c:valAx>
        <c:axId val="671268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1269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4025462962962962"/>
          <c:y val="3.36134453781512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помедителей/призеров регионального этапа ВсОШ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</c:v>
                </c:pt>
                <c:pt idx="1">
                  <c:v>0.21</c:v>
                </c:pt>
                <c:pt idx="2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78-440B-B65C-C163E7D20D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71268496"/>
        <c:axId val="671265752"/>
      </c:barChart>
      <c:catAx>
        <c:axId val="67126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5752"/>
        <c:crosses val="autoZero"/>
        <c:auto val="1"/>
        <c:lblAlgn val="ctr"/>
        <c:lblOffset val="100"/>
        <c:noMultiLvlLbl val="0"/>
      </c:catAx>
      <c:valAx>
        <c:axId val="6712657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7126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обучающихся КГАНОУ КЦО, включенных во всероссийский банк данных одаренных детей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25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DB-4DA1-B8A1-0898816F5F7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71271240"/>
        <c:axId val="671267320"/>
      </c:barChart>
      <c:catAx>
        <c:axId val="67127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7320"/>
        <c:crosses val="autoZero"/>
        <c:auto val="1"/>
        <c:lblAlgn val="ctr"/>
        <c:lblOffset val="100"/>
        <c:noMultiLvlLbl val="0"/>
      </c:catAx>
      <c:valAx>
        <c:axId val="671267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1271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Количество обучающихся, охваченных дополнительным образованием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99-4D01-9928-395A11A8E1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99-4D01-9928-395A11A8E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671264968"/>
        <c:axId val="671266536"/>
      </c:barChart>
      <c:catAx>
        <c:axId val="671264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6536"/>
        <c:crosses val="autoZero"/>
        <c:auto val="1"/>
        <c:lblAlgn val="ctr"/>
        <c:lblOffset val="100"/>
        <c:noMultiLvlLbl val="0"/>
      </c:catAx>
      <c:valAx>
        <c:axId val="671266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4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Количество участников проекта "</a:t>
            </a:r>
            <a:r>
              <a:rPr lang="en-US"/>
              <a:t>ONLINE</a:t>
            </a:r>
            <a:r>
              <a:rPr lang="ru-RU"/>
              <a:t>.Продлёнка"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572</c:v>
                </c:pt>
                <c:pt idx="1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D1-4610-BF01-53702AFE9F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D1-4610-BF01-53702AFE9F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D1-4610-BF01-53702AFE9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71267712"/>
        <c:axId val="671270064"/>
      </c:barChart>
      <c:catAx>
        <c:axId val="67126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70064"/>
        <c:crosses val="autoZero"/>
        <c:auto val="1"/>
        <c:lblAlgn val="ctr"/>
        <c:lblOffset val="100"/>
        <c:noMultiLvlLbl val="0"/>
      </c:catAx>
      <c:valAx>
        <c:axId val="67127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Анализ поступления выпускников КЦО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поступили в ВУЗы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43</c:v>
                </c:pt>
                <c:pt idx="2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D3-4234-A321-D15DDFB74E8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71259872"/>
        <c:axId val="671259480"/>
      </c:barChart>
      <c:catAx>
        <c:axId val="67125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9480"/>
        <c:crosses val="autoZero"/>
        <c:auto val="1"/>
        <c:lblAlgn val="ctr"/>
        <c:lblOffset val="100"/>
        <c:noMultiLvlLbl val="0"/>
      </c:catAx>
      <c:valAx>
        <c:axId val="671259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125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Показатели доли педагогических работников</a:t>
            </a:r>
          </a:p>
          <a:p>
            <a:pPr>
              <a:defRPr/>
            </a:pPr>
            <a:r>
              <a:rPr lang="ru-RU"/>
              <a:t>КГАНОУ КЦО по уровням образования</a:t>
            </a:r>
          </a:p>
        </c:rich>
      </c:tx>
      <c:layout>
        <c:manualLayout>
          <c:xMode val="edge"/>
          <c:yMode val="edge"/>
          <c:x val="0.16503178748362529"/>
          <c:y val="4.0816326530612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0.91</c:v>
                </c:pt>
                <c:pt idx="1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9F-4D25-AC37-D232BE1264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высшее образование педагогической направленности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0.91</c:v>
                </c:pt>
                <c:pt idx="1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9F-4D25-AC37-D232BE1264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 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0.09</c:v>
                </c:pt>
                <c:pt idx="1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9F-4D25-AC37-D232BE12640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среднее профессиональное образование педагогической направленности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0.09</c:v>
                </c:pt>
                <c:pt idx="1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B9F-4D25-AC37-D232BE1264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71258696"/>
        <c:axId val="671257128"/>
      </c:barChart>
      <c:catAx>
        <c:axId val="67125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7128"/>
        <c:crosses val="autoZero"/>
        <c:auto val="1"/>
        <c:lblAlgn val="ctr"/>
        <c:lblOffset val="100"/>
        <c:noMultiLvlLbl val="0"/>
      </c:catAx>
      <c:valAx>
        <c:axId val="67125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численности педагогических работников по педагогическому стажу, в общей численности педагогических работников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0.19</c:v>
                </c:pt>
                <c:pt idx="1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6D-4AD4-8022-FCCA01A3EC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Более 30 лет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0.09</c:v>
                </c:pt>
                <c:pt idx="1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6D-4AD4-8022-FCCA01A3EC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71257520"/>
        <c:axId val="671250464"/>
      </c:barChart>
      <c:catAx>
        <c:axId val="67125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0464"/>
        <c:crosses val="autoZero"/>
        <c:auto val="1"/>
        <c:lblAlgn val="ctr"/>
        <c:lblOffset val="100"/>
        <c:noMultiLvlLbl val="0"/>
      </c:catAx>
      <c:valAx>
        <c:axId val="67125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Удельный вес численности педагогических работников по уровню квалификации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60-4E43-90B7-755DCFBAE1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60-4E43-90B7-755DCFBAE1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71246936"/>
        <c:axId val="671256344"/>
      </c:barChart>
      <c:catAx>
        <c:axId val="67124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6344"/>
        <c:crosses val="autoZero"/>
        <c:auto val="1"/>
        <c:lblAlgn val="ctr"/>
        <c:lblOffset val="100"/>
        <c:noMultiLvlLbl val="0"/>
      </c:catAx>
      <c:valAx>
        <c:axId val="671256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1246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педагогических работников по возрасту </a:t>
            </a:r>
          </a:p>
        </c:rich>
      </c:tx>
      <c:layout>
        <c:manualLayout>
          <c:xMode val="edge"/>
          <c:yMode val="edge"/>
          <c:x val="9.2187408865558484E-2"/>
          <c:y val="1.74064403829416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педагогических работников в общей численности педагогических работников до 30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B8-40E4-AA61-81D1B32A95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Удельный вес численности педагогических работников в общей численности педагогических работников от 55 лет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B8-40E4-AA61-81D1B32A9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71258304"/>
        <c:axId val="671250856"/>
      </c:barChart>
      <c:catAx>
        <c:axId val="67125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0856"/>
        <c:crosses val="autoZero"/>
        <c:auto val="1"/>
        <c:lblAlgn val="ctr"/>
        <c:lblOffset val="100"/>
        <c:noMultiLvlLbl val="0"/>
      </c:catAx>
      <c:valAx>
        <c:axId val="67125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013269174686493E-2"/>
          <c:y val="0.82898048971032667"/>
          <c:w val="0.85397346165062704"/>
          <c:h val="0.171019510289673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сведений о численности обучающихся с использованием сетевой формы реализации образовательнох программ, с применением электронного обучения и ДОТ и  по индивидуальным учебным планам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обучающихся по программа, реализуемым с использованием сетевой формы от общей численности обучающихся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26-41CF-A919-ADD749002F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обучающихся по программа, реализуемым с применением электронного обучения от общей численности обучающихся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26-41CF-A919-ADD749002F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Численность обучающихся по индивидуалбьным учебным планам от общей численности обучающихся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26-41CF-A919-ADD749002F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1255560"/>
        <c:axId val="671253600"/>
      </c:barChart>
      <c:catAx>
        <c:axId val="671255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3600"/>
        <c:crosses val="autoZero"/>
        <c:auto val="1"/>
        <c:lblAlgn val="ctr"/>
        <c:lblOffset val="100"/>
        <c:noMultiLvlLbl val="0"/>
      </c:catAx>
      <c:valAx>
        <c:axId val="67125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5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082713619130942E-2"/>
          <c:y val="0.69493813273340832"/>
          <c:w val="0.88383457276173816"/>
          <c:h val="0.305061867266591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Показатели  2020-2021 учебный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864479879713527"/>
          <c:y val="0.28843633882257608"/>
          <c:w val="0.70988915330307312"/>
          <c:h val="0.51818487144083292"/>
        </c:manualLayout>
      </c:layout>
      <c:pie3D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A5-4272-8666-147CD78F86D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A5-4272-8666-147CD78F86D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A5-4272-8666-147CD78F86D5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A5-4272-8666-147CD78F86D5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CA5-4272-8666-147CD78F86D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A5-4272-8666-147CD78F86D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362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A5-4272-8666-147CD78F86D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260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CA5-4272-8666-147CD78F86D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CA5-4272-8666-147CD78F86D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CA5-4272-8666-147CD78F86D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 успеваемость'!$D$29:$H$29</c:f>
              <c:strCache>
                <c:ptCount val="5"/>
                <c:pt idx="0">
                  <c:v>Отличники</c:v>
                </c:pt>
                <c:pt idx="1">
                  <c:v>Хорошисты</c:v>
                </c:pt>
                <c:pt idx="2">
                  <c:v> Удовлитворительные</c:v>
                </c:pt>
                <c:pt idx="3">
                  <c:v>Неуспевающие </c:v>
                </c:pt>
                <c:pt idx="4">
                  <c:v>Неаттестованные </c:v>
                </c:pt>
              </c:strCache>
            </c:strRef>
          </c:cat>
          <c:val>
            <c:numRef>
              <c:f>' успеваемость'!$D$30:$H$30</c:f>
              <c:numCache>
                <c:formatCode>General</c:formatCode>
                <c:ptCount val="5"/>
                <c:pt idx="0">
                  <c:v>82</c:v>
                </c:pt>
                <c:pt idx="1">
                  <c:v>362</c:v>
                </c:pt>
                <c:pt idx="2">
                  <c:v>260</c:v>
                </c:pt>
                <c:pt idx="3">
                  <c:v>6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CA5-4272-8666-147CD78F86D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5118323479707216"/>
          <c:w val="0.97563916319505306"/>
          <c:h val="0.221734842386407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Успешность обучения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3061419714335252E-2"/>
          <c:y val="0.27953596960600918"/>
          <c:w val="0.96300444221237724"/>
          <c:h val="0.5935122750540160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 успеваемость'!$C$44</c:f>
              <c:strCache>
                <c:ptCount val="1"/>
                <c:pt idx="0">
                  <c:v>Общий % качества знаний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успеваемость'!$B$45:$B$74</c:f>
              <c:strCache>
                <c:ptCount val="30"/>
                <c:pt idx="0">
                  <c:v> 5.1.</c:v>
                </c:pt>
                <c:pt idx="1">
                  <c:v>5.2.</c:v>
                </c:pt>
                <c:pt idx="2">
                  <c:v>5.3.</c:v>
                </c:pt>
                <c:pt idx="3">
                  <c:v>6.1.</c:v>
                </c:pt>
                <c:pt idx="4">
                  <c:v>6.2.</c:v>
                </c:pt>
                <c:pt idx="5">
                  <c:v>6.3.</c:v>
                </c:pt>
                <c:pt idx="6">
                  <c:v>6.4.</c:v>
                </c:pt>
                <c:pt idx="7">
                  <c:v>6.5.</c:v>
                </c:pt>
                <c:pt idx="8">
                  <c:v>7.1.</c:v>
                </c:pt>
                <c:pt idx="9">
                  <c:v>7.2.</c:v>
                </c:pt>
                <c:pt idx="10">
                  <c:v>7.3.</c:v>
                </c:pt>
                <c:pt idx="11">
                  <c:v>7.4.</c:v>
                </c:pt>
                <c:pt idx="12">
                  <c:v>7.5.</c:v>
                </c:pt>
                <c:pt idx="13">
                  <c:v>7.6.1.</c:v>
                </c:pt>
                <c:pt idx="14">
                  <c:v>7.6.2.</c:v>
                </c:pt>
                <c:pt idx="15">
                  <c:v>7.7.1.</c:v>
                </c:pt>
                <c:pt idx="16">
                  <c:v>7.7.2.</c:v>
                </c:pt>
                <c:pt idx="17">
                  <c:v>8.1.</c:v>
                </c:pt>
                <c:pt idx="18">
                  <c:v>8.2.</c:v>
                </c:pt>
                <c:pt idx="19">
                  <c:v>8.3.</c:v>
                </c:pt>
                <c:pt idx="20">
                  <c:v>9.1.</c:v>
                </c:pt>
                <c:pt idx="21">
                  <c:v>9.2.</c:v>
                </c:pt>
                <c:pt idx="22">
                  <c:v>9.3.</c:v>
                </c:pt>
                <c:pt idx="23">
                  <c:v>9.4.1.</c:v>
                </c:pt>
                <c:pt idx="24">
                  <c:v>9.4.2.</c:v>
                </c:pt>
                <c:pt idx="25">
                  <c:v>9.5.</c:v>
                </c:pt>
                <c:pt idx="26">
                  <c:v>10.1.</c:v>
                </c:pt>
                <c:pt idx="27">
                  <c:v>10.2.</c:v>
                </c:pt>
                <c:pt idx="28">
                  <c:v>11.1.</c:v>
                </c:pt>
                <c:pt idx="29">
                  <c:v>11.2.</c:v>
                </c:pt>
              </c:strCache>
            </c:strRef>
          </c:cat>
          <c:val>
            <c:numRef>
              <c:f>' успеваемость'!$C$45:$C$74</c:f>
              <c:numCache>
                <c:formatCode>General</c:formatCode>
                <c:ptCount val="30"/>
                <c:pt idx="0">
                  <c:v>88.89</c:v>
                </c:pt>
                <c:pt idx="1">
                  <c:v>73.08</c:v>
                </c:pt>
                <c:pt idx="2">
                  <c:v>76.92</c:v>
                </c:pt>
                <c:pt idx="3">
                  <c:v>73.08</c:v>
                </c:pt>
                <c:pt idx="4">
                  <c:v>32</c:v>
                </c:pt>
                <c:pt idx="5">
                  <c:v>69.23</c:v>
                </c:pt>
                <c:pt idx="6">
                  <c:v>34.619999999999997</c:v>
                </c:pt>
                <c:pt idx="7">
                  <c:v>61.54</c:v>
                </c:pt>
                <c:pt idx="8">
                  <c:v>92.31</c:v>
                </c:pt>
                <c:pt idx="9">
                  <c:v>33.33</c:v>
                </c:pt>
                <c:pt idx="10">
                  <c:v>13.64</c:v>
                </c:pt>
                <c:pt idx="11">
                  <c:v>69.23</c:v>
                </c:pt>
                <c:pt idx="12">
                  <c:v>37.5</c:v>
                </c:pt>
                <c:pt idx="13">
                  <c:v>58.6</c:v>
                </c:pt>
                <c:pt idx="14">
                  <c:v>42.11</c:v>
                </c:pt>
                <c:pt idx="15">
                  <c:v>50</c:v>
                </c:pt>
                <c:pt idx="16">
                  <c:v>80</c:v>
                </c:pt>
                <c:pt idx="17">
                  <c:v>58.33</c:v>
                </c:pt>
                <c:pt idx="18">
                  <c:v>52.63</c:v>
                </c:pt>
                <c:pt idx="19">
                  <c:v>57.14</c:v>
                </c:pt>
                <c:pt idx="20">
                  <c:v>88.89</c:v>
                </c:pt>
                <c:pt idx="21">
                  <c:v>70.37</c:v>
                </c:pt>
                <c:pt idx="22">
                  <c:v>78.260000000000005</c:v>
                </c:pt>
                <c:pt idx="23">
                  <c:v>53.85</c:v>
                </c:pt>
                <c:pt idx="24">
                  <c:v>63.79</c:v>
                </c:pt>
                <c:pt idx="25">
                  <c:v>76.92</c:v>
                </c:pt>
                <c:pt idx="26">
                  <c:v>74.069999999999993</c:v>
                </c:pt>
                <c:pt idx="27">
                  <c:v>74.069999999999993</c:v>
                </c:pt>
                <c:pt idx="28">
                  <c:v>68.180000000000007</c:v>
                </c:pt>
                <c:pt idx="29">
                  <c:v>89.74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CAE-4D6B-AA44-96A8116FDA1A}"/>
            </c:ext>
          </c:extLst>
        </c:ser>
        <c:ser>
          <c:idx val="1"/>
          <c:order val="1"/>
          <c:tx>
            <c:strRef>
              <c:f>' успеваемость'!$D$44</c:f>
              <c:strCache>
                <c:ptCount val="1"/>
                <c:pt idx="0">
                  <c:v>Общий СОУ (%)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успеваемость'!$B$45:$B$74</c:f>
              <c:strCache>
                <c:ptCount val="30"/>
                <c:pt idx="0">
                  <c:v> 5.1.</c:v>
                </c:pt>
                <c:pt idx="1">
                  <c:v>5.2.</c:v>
                </c:pt>
                <c:pt idx="2">
                  <c:v>5.3.</c:v>
                </c:pt>
                <c:pt idx="3">
                  <c:v>6.1.</c:v>
                </c:pt>
                <c:pt idx="4">
                  <c:v>6.2.</c:v>
                </c:pt>
                <c:pt idx="5">
                  <c:v>6.3.</c:v>
                </c:pt>
                <c:pt idx="6">
                  <c:v>6.4.</c:v>
                </c:pt>
                <c:pt idx="7">
                  <c:v>6.5.</c:v>
                </c:pt>
                <c:pt idx="8">
                  <c:v>7.1.</c:v>
                </c:pt>
                <c:pt idx="9">
                  <c:v>7.2.</c:v>
                </c:pt>
                <c:pt idx="10">
                  <c:v>7.3.</c:v>
                </c:pt>
                <c:pt idx="11">
                  <c:v>7.4.</c:v>
                </c:pt>
                <c:pt idx="12">
                  <c:v>7.5.</c:v>
                </c:pt>
                <c:pt idx="13">
                  <c:v>7.6.1.</c:v>
                </c:pt>
                <c:pt idx="14">
                  <c:v>7.6.2.</c:v>
                </c:pt>
                <c:pt idx="15">
                  <c:v>7.7.1.</c:v>
                </c:pt>
                <c:pt idx="16">
                  <c:v>7.7.2.</c:v>
                </c:pt>
                <c:pt idx="17">
                  <c:v>8.1.</c:v>
                </c:pt>
                <c:pt idx="18">
                  <c:v>8.2.</c:v>
                </c:pt>
                <c:pt idx="19">
                  <c:v>8.3.</c:v>
                </c:pt>
                <c:pt idx="20">
                  <c:v>9.1.</c:v>
                </c:pt>
                <c:pt idx="21">
                  <c:v>9.2.</c:v>
                </c:pt>
                <c:pt idx="22">
                  <c:v>9.3.</c:v>
                </c:pt>
                <c:pt idx="23">
                  <c:v>9.4.1.</c:v>
                </c:pt>
                <c:pt idx="24">
                  <c:v>9.4.2.</c:v>
                </c:pt>
                <c:pt idx="25">
                  <c:v>9.5.</c:v>
                </c:pt>
                <c:pt idx="26">
                  <c:v>10.1.</c:v>
                </c:pt>
                <c:pt idx="27">
                  <c:v>10.2.</c:v>
                </c:pt>
                <c:pt idx="28">
                  <c:v>11.1.</c:v>
                </c:pt>
                <c:pt idx="29">
                  <c:v>11.2.</c:v>
                </c:pt>
              </c:strCache>
            </c:strRef>
          </c:cat>
          <c:val>
            <c:numRef>
              <c:f>' успеваемость'!$D$45:$D$74</c:f>
              <c:numCache>
                <c:formatCode>General</c:formatCode>
                <c:ptCount val="30"/>
                <c:pt idx="0">
                  <c:v>88.95</c:v>
                </c:pt>
                <c:pt idx="1">
                  <c:v>83.33</c:v>
                </c:pt>
                <c:pt idx="2">
                  <c:v>86.7</c:v>
                </c:pt>
                <c:pt idx="3">
                  <c:v>83.6</c:v>
                </c:pt>
                <c:pt idx="4">
                  <c:v>72.900000000000006</c:v>
                </c:pt>
                <c:pt idx="5">
                  <c:v>80.72</c:v>
                </c:pt>
                <c:pt idx="6">
                  <c:v>71.58</c:v>
                </c:pt>
                <c:pt idx="7">
                  <c:v>79.760000000000005</c:v>
                </c:pt>
                <c:pt idx="8">
                  <c:v>90.16</c:v>
                </c:pt>
                <c:pt idx="9">
                  <c:v>79.86</c:v>
                </c:pt>
                <c:pt idx="10">
                  <c:v>67.010000000000005</c:v>
                </c:pt>
                <c:pt idx="11">
                  <c:v>82.53</c:v>
                </c:pt>
                <c:pt idx="12">
                  <c:v>75.28</c:v>
                </c:pt>
                <c:pt idx="13">
                  <c:v>64.680000000000007</c:v>
                </c:pt>
                <c:pt idx="14">
                  <c:v>79.03</c:v>
                </c:pt>
                <c:pt idx="15">
                  <c:v>77.94</c:v>
                </c:pt>
                <c:pt idx="16">
                  <c:v>83.71</c:v>
                </c:pt>
                <c:pt idx="17">
                  <c:v>80.45</c:v>
                </c:pt>
                <c:pt idx="18">
                  <c:v>79.05</c:v>
                </c:pt>
                <c:pt idx="19">
                  <c:v>82.87</c:v>
                </c:pt>
                <c:pt idx="20">
                  <c:v>88.85</c:v>
                </c:pt>
                <c:pt idx="21">
                  <c:v>84.37</c:v>
                </c:pt>
                <c:pt idx="22">
                  <c:v>89.97</c:v>
                </c:pt>
                <c:pt idx="23">
                  <c:v>79.400000000000006</c:v>
                </c:pt>
                <c:pt idx="24">
                  <c:v>78.95</c:v>
                </c:pt>
                <c:pt idx="25">
                  <c:v>86.61</c:v>
                </c:pt>
                <c:pt idx="26">
                  <c:v>90.04</c:v>
                </c:pt>
                <c:pt idx="27">
                  <c:v>88.53</c:v>
                </c:pt>
                <c:pt idx="28">
                  <c:v>88.25</c:v>
                </c:pt>
                <c:pt idx="29">
                  <c:v>92.08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9CAE-4D6B-AA44-96A8116FDA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100"/>
        <c:axId val="671254384"/>
        <c:axId val="671247720"/>
      </c:barChart>
      <c:catAx>
        <c:axId val="67125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47720"/>
        <c:crosses val="autoZero"/>
        <c:auto val="1"/>
        <c:lblAlgn val="ctr"/>
        <c:lblOffset val="100"/>
        <c:noMultiLvlLbl val="0"/>
      </c:catAx>
      <c:valAx>
        <c:axId val="671247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125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 Успешность обучения по параллелям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 успеваемость'!$C$76</c:f>
              <c:strCache>
                <c:ptCount val="1"/>
                <c:pt idx="0">
                  <c:v>Общий % качества знаний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 успеваемость'!$B$77:$B$83</c:f>
              <c:strCache>
                <c:ptCount val="7"/>
                <c:pt idx="0">
                  <c:v>5 Параллель</c:v>
                </c:pt>
                <c:pt idx="1">
                  <c:v>6 Параллель</c:v>
                </c:pt>
                <c:pt idx="2">
                  <c:v>7 Параллель</c:v>
                </c:pt>
                <c:pt idx="3">
                  <c:v>8 параллель</c:v>
                </c:pt>
                <c:pt idx="4">
                  <c:v>9 Параллель</c:v>
                </c:pt>
                <c:pt idx="5">
                  <c:v>10 Параллель</c:v>
                </c:pt>
                <c:pt idx="6">
                  <c:v>11 Параллель</c:v>
                </c:pt>
              </c:strCache>
            </c:strRef>
          </c:cat>
          <c:val>
            <c:numRef>
              <c:f>' успеваемость'!$C$77:$C$83</c:f>
              <c:numCache>
                <c:formatCode>0.00%</c:formatCode>
                <c:ptCount val="7"/>
                <c:pt idx="0">
                  <c:v>0.79749999999999999</c:v>
                </c:pt>
                <c:pt idx="1">
                  <c:v>0.54259999999999997</c:v>
                </c:pt>
                <c:pt idx="2">
                  <c:v>0.48630000000000001</c:v>
                </c:pt>
                <c:pt idx="3">
                  <c:v>0.56410000000000005</c:v>
                </c:pt>
                <c:pt idx="4">
                  <c:v>0.75649999999999995</c:v>
                </c:pt>
                <c:pt idx="5">
                  <c:v>0.74070000000000003</c:v>
                </c:pt>
                <c:pt idx="6">
                  <c:v>0.81899999999999995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534-4CB5-963F-BE88BAD2ACBF}"/>
            </c:ext>
          </c:extLst>
        </c:ser>
        <c:ser>
          <c:idx val="1"/>
          <c:order val="1"/>
          <c:tx>
            <c:strRef>
              <c:f>' успеваемость'!$D$76</c:f>
              <c:strCache>
                <c:ptCount val="1"/>
                <c:pt idx="0">
                  <c:v>Общий СОУ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 успеваемость'!$B$77:$B$83</c:f>
              <c:strCache>
                <c:ptCount val="7"/>
                <c:pt idx="0">
                  <c:v>5 Параллель</c:v>
                </c:pt>
                <c:pt idx="1">
                  <c:v>6 Параллель</c:v>
                </c:pt>
                <c:pt idx="2">
                  <c:v>7 Параллель</c:v>
                </c:pt>
                <c:pt idx="3">
                  <c:v>8 параллель</c:v>
                </c:pt>
                <c:pt idx="4">
                  <c:v>9 Параллель</c:v>
                </c:pt>
                <c:pt idx="5">
                  <c:v>10 Параллель</c:v>
                </c:pt>
                <c:pt idx="6">
                  <c:v>11 Параллель</c:v>
                </c:pt>
              </c:strCache>
            </c:strRef>
          </c:cat>
          <c:val>
            <c:numRef>
              <c:f>' успеваемость'!$D$77:$D$83</c:f>
              <c:numCache>
                <c:formatCode>0.00%</c:formatCode>
                <c:ptCount val="7"/>
                <c:pt idx="0">
                  <c:v>0.86329999999999996</c:v>
                </c:pt>
                <c:pt idx="1">
                  <c:v>0.77710000000000001</c:v>
                </c:pt>
                <c:pt idx="2">
                  <c:v>0.77800000000000002</c:v>
                </c:pt>
                <c:pt idx="3">
                  <c:v>0.80789999999999995</c:v>
                </c:pt>
                <c:pt idx="4">
                  <c:v>0.85840000000000005</c:v>
                </c:pt>
                <c:pt idx="5" formatCode="0.00">
                  <c:v>0.89280000000000004</c:v>
                </c:pt>
                <c:pt idx="6">
                  <c:v>0.90159999999999996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534-4CB5-963F-BE88BAD2A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1252816"/>
        <c:axId val="671266928"/>
      </c:lineChart>
      <c:catAx>
        <c:axId val="67125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66928"/>
        <c:crosses val="autoZero"/>
        <c:auto val="1"/>
        <c:lblAlgn val="ctr"/>
        <c:lblOffset val="100"/>
        <c:noMultiLvlLbl val="0"/>
      </c:catAx>
      <c:valAx>
        <c:axId val="67126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25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A2B19-835C-4DFB-9E0E-0FBC5BFD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2944</TotalTime>
  <Pages>139</Pages>
  <Words>23430</Words>
  <Characters>133551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 Юлия Васильевна</dc:creator>
  <cp:keywords/>
  <dc:description/>
  <cp:lastModifiedBy>Антонова Юлия Васильевна</cp:lastModifiedBy>
  <cp:revision>28</cp:revision>
  <cp:lastPrinted>2022-04-30T06:20:00Z</cp:lastPrinted>
  <dcterms:created xsi:type="dcterms:W3CDTF">2022-04-15T04:09:00Z</dcterms:created>
  <dcterms:modified xsi:type="dcterms:W3CDTF">2022-04-30T07:10:00Z</dcterms:modified>
</cp:coreProperties>
</file>