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7CC0" w14:textId="009F50E1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П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оложение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о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V В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сероссийском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конкурсе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«У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спешная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 xml:space="preserve"> </w:t>
      </w:r>
      <w:r w:rsidR="00AD1652"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школа</w:t>
      </w:r>
      <w:r w:rsidRPr="00D80851"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  <w:t>»</w:t>
      </w:r>
    </w:p>
    <w:p w14:paraId="6B3DE9B3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iCs w:val="0"/>
          <w:color w:val="000000" w:themeColor="text1"/>
          <w:sz w:val="28"/>
          <w:szCs w:val="28"/>
        </w:rPr>
      </w:pPr>
    </w:p>
    <w:p w14:paraId="19BF6623" w14:textId="413B6EA4" w:rsidR="005D2B48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Преамбула</w:t>
      </w:r>
    </w:p>
    <w:p w14:paraId="201051B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115D142" w14:textId="7AEE6A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Стремительные трансформации всех систем общественной жизни и повышение уровня неопределенности, в которой живет и будет жить человечество, ставят перед школой и учителем сложную задачу: из школы должен выйти представитель молодого поколения, не только овладевший определенными знаниями, но и умеющий работать в коллективе, коммуникабельный, творчески и критически мыслящий, способный к самообучению, с высоким уровнем эмоционального интеллекта и т.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д., то есть обладающий ключевыми компетентностями (навыками) ХХI века.</w:t>
      </w:r>
    </w:p>
    <w:p w14:paraId="6D09D200" w14:textId="54FABAB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Предназначение Всероссийского конкурса «Успешная школа» в этой связи можно охарактеризовать следующим образом: конкурс нацелен на ускорение и масштабирование этой тенденции в российском образовании, с одной стороны, через включение в конкурсные испытания заданий, стимулирующих освоение концепций, содержащих описание ключевых компетентностей (навыков) ХХI века, и попытки их практического внедрения в школах с целью разработки и апробации модели (образа) успешной школы будущего, а с другой</w:t>
      </w:r>
      <w:r w:rsidR="00AD1652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через выявление посредством конкурсных процедур и дальнейшее тиражирование уже существующих способов реализации данных концепций и их элементов в рамках текущих образовательных моделей.</w:t>
      </w:r>
    </w:p>
    <w:p w14:paraId="2CCA421D" w14:textId="350461F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Данная деятельность предполагает активизацию индивидуального и совместного поиска и анализа школами существующих и перспективных решений по развитию у школьников ключевых компетентностей (навыков) XXI века. Однако мы видим, что здесь существует ряд трудностей. Обилие концепций, описывающих образование будущего, и их трактовок порождает ситуацию, которую ряд исследователей сегодня называют «концептуальн</w:t>
      </w:r>
      <w:r w:rsidR="00AD1652" w:rsidRPr="00D80851">
        <w:rPr>
          <w:color w:val="000000" w:themeColor="text1"/>
          <w:sz w:val="28"/>
          <w:szCs w:val="28"/>
        </w:rPr>
        <w:t>ая</w:t>
      </w:r>
      <w:r w:rsidRPr="00D80851">
        <w:rPr>
          <w:color w:val="000000" w:themeColor="text1"/>
          <w:sz w:val="28"/>
          <w:szCs w:val="28"/>
        </w:rPr>
        <w:t xml:space="preserve"> путаниц</w:t>
      </w:r>
      <w:r w:rsidR="00AD1652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». Это приводит к серьезным затруднениям не только в освоении школами новых подходов, но и в определении ими своего места в предлагаемых этими концепциями системах координат и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как следствие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к замедленному принятию решений в вопросе выбора успешной траектории своего развития.</w:t>
      </w:r>
    </w:p>
    <w:p w14:paraId="66570C9A" w14:textId="61AF942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Тем не менее опыт </w:t>
      </w:r>
      <w:r w:rsidR="001C2747" w:rsidRPr="00D80851">
        <w:rPr>
          <w:color w:val="000000" w:themeColor="text1"/>
          <w:sz w:val="28"/>
          <w:szCs w:val="28"/>
        </w:rPr>
        <w:t xml:space="preserve">четырех </w:t>
      </w:r>
      <w:r w:rsidRPr="00D80851">
        <w:rPr>
          <w:color w:val="000000" w:themeColor="text1"/>
          <w:sz w:val="28"/>
          <w:szCs w:val="28"/>
        </w:rPr>
        <w:t>циклов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 xml:space="preserve">Всероссийского конкурса «Успешная школа» (проводится ежегодно с 2016 года) позволяет констатировать факт наличия ряда подходов, которые наиболее понятны школам и применяются ими в современных российских образовательных реалиях. Этот вывод сделан на основании того, что участники конкурса как наиболее конкурентоспособные, востребованные образовательные организации страны, генерирующие новые идеи и воплощающие их в жизнь, содействующие определению приоритетов и перспектив развития общего образования будущего, в своих конкурсных работах доказали, что успешно реализуют на практике данные концепции (в большем или меньшем объеме, в различных соотношениях элементов данных концепций). Среди тех </w:t>
      </w:r>
      <w:r w:rsidRPr="00D80851">
        <w:rPr>
          <w:color w:val="000000" w:themeColor="text1"/>
          <w:sz w:val="28"/>
          <w:szCs w:val="28"/>
        </w:rPr>
        <w:lastRenderedPageBreak/>
        <w:t>направлений, которые развивают школы – участни</w:t>
      </w:r>
      <w:r w:rsidR="00AD1652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 можно встретить реализованные проекты по развитию креативности (как способа воплощения в жизнь элементов </w:t>
      </w:r>
      <w:r w:rsidR="00AD1652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одели 4K), по развитию способности управления эмоциями в целях улучшения межличностных отношений (как проявление интереса к модели эмоционального интеллекта Майера</w:t>
      </w:r>
      <w:r w:rsidR="00AD1652" w:rsidRPr="00D80851">
        <w:rPr>
          <w:color w:val="000000" w:themeColor="text1"/>
          <w:sz w:val="28"/>
          <w:szCs w:val="28"/>
        </w:rPr>
        <w:t xml:space="preserve"> – </w:t>
      </w:r>
      <w:proofErr w:type="spellStart"/>
      <w:r w:rsidRPr="00D80851">
        <w:rPr>
          <w:color w:val="000000" w:themeColor="text1"/>
          <w:sz w:val="28"/>
          <w:szCs w:val="28"/>
        </w:rPr>
        <w:t>Саловея</w:t>
      </w:r>
      <w:proofErr w:type="spellEnd"/>
      <w:r w:rsidR="00AD1652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AD1652" w:rsidRPr="00D80851">
        <w:rPr>
          <w:color w:val="000000" w:themeColor="text1"/>
          <w:sz w:val="28"/>
          <w:szCs w:val="28"/>
        </w:rPr>
        <w:t xml:space="preserve"> </w:t>
      </w:r>
      <w:proofErr w:type="spellStart"/>
      <w:r w:rsidRPr="00D80851">
        <w:rPr>
          <w:color w:val="000000" w:themeColor="text1"/>
          <w:sz w:val="28"/>
          <w:szCs w:val="28"/>
        </w:rPr>
        <w:t>Карузо</w:t>
      </w:r>
      <w:proofErr w:type="spellEnd"/>
      <w:r w:rsidRPr="00D80851">
        <w:rPr>
          <w:color w:val="000000" w:themeColor="text1"/>
          <w:sz w:val="28"/>
          <w:szCs w:val="28"/>
        </w:rPr>
        <w:t>), в целом ряде случаев речь идет о развитии гражданской, технологической, финансовой грамотности (как примеров освоения школьниками того, что сегодня, обобщая, принято называть специальными современными знаниями и умениями) и другие проекты, ключевые идеи которых более или менее отрефлексированы школами именно в рамках той или иной концепции.</w:t>
      </w:r>
    </w:p>
    <w:p w14:paraId="348B6762" w14:textId="085493E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Таким образом, в рамках V Всероссийского конкурса «Успешная школа» задан вектор на внимательное исследование каждого реализованного или планируемого проекта, нацеленного на развитие у школьников ключевых компетентностей (навыков) XXI века. При этом под ключевыми компетентностями (навыками) XXI века в целях конкурса понимается вся совокупность универсальных компетентностей и типов новой грамотности </w:t>
      </w:r>
      <w:r w:rsidRPr="00D80851">
        <w:rPr>
          <w:rStyle w:val="a5"/>
          <w:color w:val="000000" w:themeColor="text1"/>
          <w:sz w:val="28"/>
          <w:szCs w:val="28"/>
        </w:rPr>
        <w:t xml:space="preserve">(детально ознакомиться с их современной отечественной классификацией можно в следующей статье: </w:t>
      </w:r>
      <w:proofErr w:type="spellStart"/>
      <w:r w:rsidRPr="00D80851">
        <w:rPr>
          <w:rStyle w:val="a5"/>
          <w:color w:val="000000" w:themeColor="text1"/>
          <w:sz w:val="28"/>
          <w:szCs w:val="28"/>
        </w:rPr>
        <w:t>И.Фрумин</w:t>
      </w:r>
      <w:proofErr w:type="spellEnd"/>
      <w:r w:rsidRPr="00D80851">
        <w:rPr>
          <w:rStyle w:val="a5"/>
          <w:color w:val="000000" w:themeColor="text1"/>
          <w:sz w:val="28"/>
          <w:szCs w:val="28"/>
        </w:rPr>
        <w:t xml:space="preserve">, </w:t>
      </w:r>
      <w:proofErr w:type="spellStart"/>
      <w:r w:rsidRPr="00D80851">
        <w:rPr>
          <w:rStyle w:val="a5"/>
          <w:color w:val="000000" w:themeColor="text1"/>
          <w:sz w:val="28"/>
          <w:szCs w:val="28"/>
        </w:rPr>
        <w:t>М.Добрякова</w:t>
      </w:r>
      <w:proofErr w:type="spellEnd"/>
      <w:r w:rsidRPr="00D80851">
        <w:rPr>
          <w:rStyle w:val="a5"/>
          <w:color w:val="000000" w:themeColor="text1"/>
          <w:sz w:val="28"/>
          <w:szCs w:val="28"/>
        </w:rPr>
        <w:t xml:space="preserve">, </w:t>
      </w:r>
      <w:proofErr w:type="spellStart"/>
      <w:r w:rsidRPr="00D80851">
        <w:rPr>
          <w:rStyle w:val="a5"/>
          <w:color w:val="000000" w:themeColor="text1"/>
          <w:sz w:val="28"/>
          <w:szCs w:val="28"/>
        </w:rPr>
        <w:t>И.Реморенко</w:t>
      </w:r>
      <w:proofErr w:type="spellEnd"/>
      <w:r w:rsidRPr="00D80851">
        <w:rPr>
          <w:rStyle w:val="a5"/>
          <w:color w:val="000000" w:themeColor="text1"/>
          <w:sz w:val="28"/>
          <w:szCs w:val="28"/>
        </w:rPr>
        <w:t>. Универсальные компетентности и новая грамотность // «Учительская газета». – №30. – 2018</w:t>
      </w:r>
      <w:r w:rsidR="00AD1652" w:rsidRPr="00D80851">
        <w:rPr>
          <w:rStyle w:val="a5"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> </w:t>
      </w:r>
      <w:r w:rsidR="00AF639D">
        <w:rPr>
          <w:rStyle w:val="a5"/>
          <w:color w:val="000000" w:themeColor="text1"/>
          <w:sz w:val="28"/>
          <w:szCs w:val="28"/>
        </w:rPr>
        <w:t>(</w:t>
      </w:r>
      <w:r w:rsidR="00AF639D">
        <w:t>Приложение 1</w:t>
      </w:r>
      <w:r w:rsidRPr="00D80851">
        <w:rPr>
          <w:color w:val="000000" w:themeColor="text1"/>
          <w:sz w:val="28"/>
          <w:szCs w:val="28"/>
        </w:rPr>
        <w:t>) без изъятия и наделения преимуществами той или иной концепции, содержащей описание ключевых компетентностей (навыков) ХХI века.</w:t>
      </w:r>
    </w:p>
    <w:p w14:paraId="6309E2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 связи со всем вышесказанным Всероссийский конкурс «Успешная школа» стоит рассматривать как инструмент поиска ответов на трудные вопросы в образовании и педагогике, как инструмент междисциплинарного исследования образовательных систем, как «дорожную карту» для прохождения сквозь «неопределенное и неизведанное», которая помогает сделать обдуманные шаги в направлении разработки и апробации модели (образа) успешной школы будущего.</w:t>
      </w:r>
    </w:p>
    <w:p w14:paraId="0D474381" w14:textId="15A0F0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В основе этого движения – специально разработанный для конкурсного отбора инструментарий, который позволяет обнаружить и зафиксировать тенденции зарождения и/или применения технологий и методик развития у школьников наряду </w:t>
      </w:r>
      <w:r w:rsidR="003A733E">
        <w:rPr>
          <w:color w:val="000000" w:themeColor="text1"/>
          <w:sz w:val="28"/>
          <w:szCs w:val="28"/>
        </w:rPr>
        <w:t>со знаниями</w:t>
      </w:r>
      <w:r w:rsidR="00AF639D">
        <w:rPr>
          <w:color w:val="000000" w:themeColor="text1"/>
          <w:sz w:val="28"/>
          <w:szCs w:val="28"/>
        </w:rPr>
        <w:t xml:space="preserve"> ключевых </w:t>
      </w:r>
      <w:r w:rsidRPr="00D80851">
        <w:rPr>
          <w:color w:val="000000" w:themeColor="text1"/>
          <w:sz w:val="28"/>
          <w:szCs w:val="28"/>
        </w:rPr>
        <w:t xml:space="preserve">компетентностей (навыков) XXI века, предложить образовательным организациям методики для анализа достигнутых результатов и определения вектора дальнейшего продвижения, внедрения и апробации новых образовательных концепций, программ, содержания, технологий обучения, новых форматов организации учебного и </w:t>
      </w:r>
      <w:proofErr w:type="spellStart"/>
      <w:r w:rsidRPr="00D80851">
        <w:rPr>
          <w:color w:val="000000" w:themeColor="text1"/>
          <w:sz w:val="28"/>
          <w:szCs w:val="28"/>
        </w:rPr>
        <w:t>внеучебного</w:t>
      </w:r>
      <w:proofErr w:type="spellEnd"/>
      <w:r w:rsidRPr="00D80851">
        <w:rPr>
          <w:color w:val="000000" w:themeColor="text1"/>
          <w:sz w:val="28"/>
          <w:szCs w:val="28"/>
        </w:rPr>
        <w:t xml:space="preserve"> процесса, направленных на создание модели (образа) успешной школы будущего и ее воплощения в реальность.</w:t>
      </w:r>
    </w:p>
    <w:p w14:paraId="01F574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087B98D" w14:textId="2D1C701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1. Общие положения</w:t>
      </w:r>
    </w:p>
    <w:p w14:paraId="3703FCB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1E61C22" w14:textId="445A23B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1.1. </w:t>
      </w:r>
      <w:r w:rsidRPr="00D80851">
        <w:rPr>
          <w:color w:val="000000" w:themeColor="text1"/>
          <w:sz w:val="28"/>
          <w:szCs w:val="28"/>
        </w:rPr>
        <w:t>Настоящее Положение о проведении Всероссийского конкурса «Успешная школа» (далее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соответственно</w:t>
      </w:r>
      <w:r w:rsidR="00AD1652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Положение, Конкурс), организаторами которого являются акционерное общество «Издательский дом «Учительская газета» и </w:t>
      </w:r>
      <w:r w:rsidR="00AD1652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лаготворительный фонд «Вклад в будущее» при участии Комитета Государственной Думы Федерального Собрания Российской Федерации по образованию и науке, Комитета Совета Федерации Федерального Собрания Российской Федерации по науке, образованию и культуре и Агентства стратегических инициатив, определяет цели и задачи, планируемые результаты Конкурса, порядок его проведения, структуру и формат конкурсных испытаний, критерии их оценки, требования к составу участников и жюри Конкурса, документам и материалам, представляемым для участия в Конкурсе, процедуру определения и награждения лауреатов и победителей Конкурса, а также порядок его финансирования.</w:t>
      </w:r>
    </w:p>
    <w:p w14:paraId="63D220E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1.2. </w:t>
      </w:r>
      <w:r w:rsidRPr="00D80851">
        <w:rPr>
          <w:color w:val="000000" w:themeColor="text1"/>
          <w:sz w:val="28"/>
          <w:szCs w:val="28"/>
        </w:rPr>
        <w:t>Участниками Конкурса являются образовательные организации Российской Федерации, реализующие программы общего образования.</w:t>
      </w:r>
    </w:p>
    <w:p w14:paraId="0F448AD2" w14:textId="56E64A3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1.3.</w:t>
      </w:r>
      <w:r w:rsidRPr="00D80851">
        <w:rPr>
          <w:color w:val="000000" w:themeColor="text1"/>
          <w:sz w:val="28"/>
          <w:szCs w:val="28"/>
        </w:rPr>
        <w:t xml:space="preserve"> Организационно-методическое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Конкурса.</w:t>
      </w:r>
    </w:p>
    <w:p w14:paraId="538E5269" w14:textId="216B62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1.4. </w:t>
      </w:r>
      <w:r w:rsidRPr="00D80851">
        <w:rPr>
          <w:color w:val="000000" w:themeColor="text1"/>
          <w:sz w:val="28"/>
          <w:szCs w:val="28"/>
        </w:rPr>
        <w:t xml:space="preserve">Организационно-техническое сопровождение Конкурса обеспечивает </w:t>
      </w:r>
      <w:r w:rsidR="00AD1652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конкурса.</w:t>
      </w:r>
    </w:p>
    <w:p w14:paraId="15FC61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E42F4FD" w14:textId="5454E4B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2. Цели, задачи, результаты и эффекты Конкурса</w:t>
      </w:r>
    </w:p>
    <w:p w14:paraId="57D7BC3D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39BD4D00" w14:textId="7EA068A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2.1. </w:t>
      </w:r>
      <w:r w:rsidRPr="00D80851">
        <w:rPr>
          <w:color w:val="000000" w:themeColor="text1"/>
          <w:sz w:val="28"/>
          <w:szCs w:val="28"/>
        </w:rPr>
        <w:t>Цель Конкурса – содействовать выявлению, самоанализу и трансляции опыта общеобразовательных организаций, реализующих задачи развития у школьников ключевых компетентностей (навыков) XXI века</w:t>
      </w:r>
      <w:r w:rsidR="00331ED1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для создания модели (образа) успешной школы будущего.</w:t>
      </w:r>
    </w:p>
    <w:p w14:paraId="2E3FD09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2.2. </w:t>
      </w:r>
      <w:r w:rsidRPr="00D80851">
        <w:rPr>
          <w:color w:val="000000" w:themeColor="text1"/>
          <w:sz w:val="28"/>
          <w:szCs w:val="28"/>
        </w:rPr>
        <w:t>Достижение данной цели осуществляется путем решения следующих задач:</w:t>
      </w:r>
    </w:p>
    <w:p w14:paraId="613217A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мотивирование самоанализа общеобразовательных организаций в области развития у школьников ключевых компетентностей (навыков) XXI века;</w:t>
      </w:r>
    </w:p>
    <w:p w14:paraId="59C269F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создание площадки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1267EBB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общеобразовательных организаций, реализующих задачу развития у школьников ключевых компетентностей (навыков) XXI века;</w:t>
      </w:r>
    </w:p>
    <w:p w14:paraId="37CAB42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выявление методик, технологий и моделей организации образовательного процесса, эффективно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66E32D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трансляция наиболее эффективных методик, технологий и моделей организации образовательного процесса, успешно реализуемых общеобразовательными организациями в целях развития у школьников ключевых компетентностей (навыков) XXI века;</w:t>
      </w:r>
    </w:p>
    <w:p w14:paraId="7CA1CA9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информационная, методическая и финансовая поддержка перспективных идей и проектов, нацеленных на развитие у школьников ключевых компетентностей (навыков) XXI века.</w:t>
      </w:r>
    </w:p>
    <w:p w14:paraId="65E68E6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2.3. </w:t>
      </w:r>
      <w:r w:rsidRPr="00D80851">
        <w:rPr>
          <w:color w:val="000000" w:themeColor="text1"/>
          <w:sz w:val="28"/>
          <w:szCs w:val="28"/>
        </w:rPr>
        <w:t>Планируемые результаты проведения Конкурса:</w:t>
      </w:r>
    </w:p>
    <w:p w14:paraId="58F2B7A6" w14:textId="6ADAE2C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создан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функционир</w:t>
      </w:r>
      <w:r w:rsidR="002B58E3" w:rsidRPr="00D80851">
        <w:rPr>
          <w:color w:val="000000" w:themeColor="text1"/>
          <w:sz w:val="28"/>
          <w:szCs w:val="28"/>
        </w:rPr>
        <w:t xml:space="preserve">ование </w:t>
      </w:r>
      <w:r w:rsidRPr="00D80851">
        <w:rPr>
          <w:color w:val="000000" w:themeColor="text1"/>
          <w:sz w:val="28"/>
          <w:szCs w:val="28"/>
        </w:rPr>
        <w:t>площадк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профессионального взаимодействия общеобразовательных организаций в области развития у школьников ключевых компетентностей (навыков) XXI века;</w:t>
      </w:r>
    </w:p>
    <w:p w14:paraId="727C4327" w14:textId="6A3A8A3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2B58E3" w:rsidRPr="00D80851">
        <w:rPr>
          <w:color w:val="000000" w:themeColor="text1"/>
          <w:sz w:val="28"/>
          <w:szCs w:val="28"/>
        </w:rPr>
        <w:t xml:space="preserve">вовлечение </w:t>
      </w:r>
      <w:r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организаци</w:t>
      </w:r>
      <w:r w:rsidR="002B58E3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в продвижение, внедрение и апробацию методик, технологий и моделей организации образовательного процесса, ориентированных на развитие у школьников ключевых компетентностей (навыков) XXI века;</w:t>
      </w:r>
    </w:p>
    <w:p w14:paraId="242925EE" w14:textId="03972EEA" w:rsidR="00897993" w:rsidRPr="00D80851" w:rsidRDefault="00331ED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</w:t>
      </w:r>
      <w:r w:rsidR="00897993" w:rsidRPr="00D80851">
        <w:rPr>
          <w:color w:val="000000" w:themeColor="text1"/>
          <w:sz w:val="28"/>
          <w:szCs w:val="28"/>
        </w:rPr>
        <w:t xml:space="preserve">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="00897993" w:rsidRPr="00D80851">
        <w:rPr>
          <w:color w:val="000000" w:themeColor="text1"/>
          <w:sz w:val="28"/>
          <w:szCs w:val="28"/>
        </w:rPr>
        <w:t>общеобразовательны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организации, эффективно реализующи</w:t>
      </w:r>
      <w:r w:rsidR="002B58E3" w:rsidRPr="00D80851">
        <w:rPr>
          <w:color w:val="000000" w:themeColor="text1"/>
          <w:sz w:val="28"/>
          <w:szCs w:val="28"/>
        </w:rPr>
        <w:t>х</w:t>
      </w:r>
      <w:r w:rsidR="00897993" w:rsidRPr="00D80851">
        <w:rPr>
          <w:color w:val="000000" w:themeColor="text1"/>
          <w:sz w:val="28"/>
          <w:szCs w:val="28"/>
        </w:rPr>
        <w:t xml:space="preserve"> задач</w:t>
      </w:r>
      <w:r w:rsidR="002B58E3" w:rsidRPr="00D80851">
        <w:rPr>
          <w:color w:val="000000" w:themeColor="text1"/>
          <w:sz w:val="28"/>
          <w:szCs w:val="28"/>
        </w:rPr>
        <w:t>и</w:t>
      </w:r>
      <w:r w:rsidR="00897993" w:rsidRPr="00D80851">
        <w:rPr>
          <w:color w:val="000000" w:themeColor="text1"/>
          <w:sz w:val="28"/>
          <w:szCs w:val="28"/>
        </w:rPr>
        <w:t xml:space="preserve"> развития у школьников ключевых компетентностей (навыков) XXI века;</w:t>
      </w:r>
    </w:p>
    <w:p w14:paraId="59A0F18D" w14:textId="3F0AFC9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выявлен</w:t>
      </w:r>
      <w:r w:rsidR="002B58E3" w:rsidRPr="00D80851">
        <w:rPr>
          <w:color w:val="000000" w:themeColor="text1"/>
          <w:sz w:val="28"/>
          <w:szCs w:val="28"/>
        </w:rPr>
        <w:t xml:space="preserve">ие </w:t>
      </w:r>
      <w:r w:rsidRPr="00D80851">
        <w:rPr>
          <w:color w:val="000000" w:themeColor="text1"/>
          <w:sz w:val="28"/>
          <w:szCs w:val="28"/>
        </w:rPr>
        <w:t>и представлен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на общественно-профессиональное обсуждение методик, технологи</w:t>
      </w:r>
      <w:r w:rsidR="00331ED1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модел</w:t>
      </w:r>
      <w:r w:rsidR="00331ED1" w:rsidRPr="00D80851">
        <w:rPr>
          <w:color w:val="000000" w:themeColor="text1"/>
          <w:sz w:val="28"/>
          <w:szCs w:val="28"/>
        </w:rPr>
        <w:t>ей</w:t>
      </w:r>
      <w:r w:rsidRPr="00D80851">
        <w:rPr>
          <w:color w:val="000000" w:themeColor="text1"/>
          <w:sz w:val="28"/>
          <w:szCs w:val="28"/>
        </w:rPr>
        <w:t xml:space="preserve"> организации образовательного процесса, эффективно реализуемы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общеобразовательными организациями в целях развития у школьников ключевых компетентностей (навыков) XXI века, обладающи</w:t>
      </w:r>
      <w:r w:rsidR="00331ED1" w:rsidRPr="00D80851">
        <w:rPr>
          <w:color w:val="000000" w:themeColor="text1"/>
          <w:sz w:val="28"/>
          <w:szCs w:val="28"/>
        </w:rPr>
        <w:t>х</w:t>
      </w:r>
      <w:r w:rsidRPr="00D80851">
        <w:rPr>
          <w:color w:val="000000" w:themeColor="text1"/>
          <w:sz w:val="28"/>
          <w:szCs w:val="28"/>
        </w:rPr>
        <w:t xml:space="preserve"> потенциалом для тиражирования;</w:t>
      </w:r>
    </w:p>
    <w:p w14:paraId="0E5FA31D" w14:textId="18CCFE7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оказан</w:t>
      </w:r>
      <w:r w:rsidR="002B58E3" w:rsidRPr="00D80851">
        <w:rPr>
          <w:color w:val="000000" w:themeColor="text1"/>
          <w:sz w:val="28"/>
          <w:szCs w:val="28"/>
        </w:rPr>
        <w:t>ие</w:t>
      </w:r>
      <w:r w:rsidRPr="00D80851">
        <w:rPr>
          <w:color w:val="000000" w:themeColor="text1"/>
          <w:sz w:val="28"/>
          <w:szCs w:val="28"/>
        </w:rPr>
        <w:t xml:space="preserve"> информационн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>, методическ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и финансов</w:t>
      </w:r>
      <w:r w:rsidR="002B58E3" w:rsidRPr="00D80851">
        <w:rPr>
          <w:color w:val="000000" w:themeColor="text1"/>
          <w:sz w:val="28"/>
          <w:szCs w:val="28"/>
        </w:rPr>
        <w:t>ой</w:t>
      </w:r>
      <w:r w:rsidRPr="00D80851">
        <w:rPr>
          <w:color w:val="000000" w:themeColor="text1"/>
          <w:sz w:val="28"/>
          <w:szCs w:val="28"/>
        </w:rPr>
        <w:t xml:space="preserve"> поддержк</w:t>
      </w:r>
      <w:r w:rsidR="002B58E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перспективн</w:t>
      </w:r>
      <w:r w:rsidR="00331ED1" w:rsidRPr="00D80851">
        <w:rPr>
          <w:color w:val="000000" w:themeColor="text1"/>
          <w:sz w:val="28"/>
          <w:szCs w:val="28"/>
        </w:rPr>
        <w:t>ы</w:t>
      </w:r>
      <w:r w:rsidR="002B58E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иде</w:t>
      </w:r>
      <w:r w:rsidR="002B58E3" w:rsidRPr="00D80851">
        <w:rPr>
          <w:color w:val="000000" w:themeColor="text1"/>
          <w:sz w:val="28"/>
          <w:szCs w:val="28"/>
        </w:rPr>
        <w:t xml:space="preserve">ям </w:t>
      </w:r>
      <w:r w:rsidRPr="00D80851">
        <w:rPr>
          <w:color w:val="000000" w:themeColor="text1"/>
          <w:sz w:val="28"/>
          <w:szCs w:val="28"/>
        </w:rPr>
        <w:t>и проект</w:t>
      </w:r>
      <w:r w:rsidR="002B58E3" w:rsidRPr="00D80851">
        <w:rPr>
          <w:color w:val="000000" w:themeColor="text1"/>
          <w:sz w:val="28"/>
          <w:szCs w:val="28"/>
        </w:rPr>
        <w:t>ам</w:t>
      </w:r>
      <w:r w:rsidRPr="00D80851">
        <w:rPr>
          <w:color w:val="000000" w:themeColor="text1"/>
          <w:sz w:val="28"/>
          <w:szCs w:val="28"/>
        </w:rPr>
        <w:t>, нацеленны</w:t>
      </w:r>
      <w:r w:rsidR="00331ED1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 xml:space="preserve"> на развитие у школьников ключевых компетентностей (навыков) XXI века, обладающих потенциалом для успешной реализации.</w:t>
      </w:r>
    </w:p>
    <w:p w14:paraId="060150C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B8583F6" w14:textId="0A5D64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3. Участники Конкурса</w:t>
      </w:r>
    </w:p>
    <w:p w14:paraId="3BE0862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C247D1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3.1.</w:t>
      </w:r>
      <w:r w:rsidRPr="00D80851">
        <w:rPr>
          <w:color w:val="000000" w:themeColor="text1"/>
          <w:sz w:val="28"/>
          <w:szCs w:val="28"/>
        </w:rPr>
        <w:t> Участниками конкурса на равных основаниях являются образовательные организации Российской Федерации, реализующие программы общего образования.</w:t>
      </w:r>
    </w:p>
    <w:p w14:paraId="2EE0880B" w14:textId="26AB029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3.2.</w:t>
      </w:r>
      <w:r w:rsidRPr="00D80851">
        <w:rPr>
          <w:color w:val="000000" w:themeColor="text1"/>
          <w:sz w:val="28"/>
          <w:szCs w:val="28"/>
        </w:rPr>
        <w:t> Для участия в Конкурс</w:t>
      </w:r>
      <w:r w:rsidR="00331ED1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 адрес оргкомитета в заявительном порядке направля</w:t>
      </w:r>
      <w:r w:rsidR="00331ED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материал, предусмотренный форматом проведения конкурсного испытания заочного этапа, и пакет документов, необходимых для обработки персональных данных участников в целях организационного обеспечения работы Конкурса, заполненные в соответствии с требованиями, предусмотренными разделом 5 Положения (далее – Конкурсная заявка).</w:t>
      </w:r>
    </w:p>
    <w:p w14:paraId="76CFE4E9" w14:textId="423F04A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3.3.</w:t>
      </w:r>
      <w:r w:rsidRPr="00D80851">
        <w:rPr>
          <w:color w:val="000000" w:themeColor="text1"/>
          <w:sz w:val="28"/>
          <w:szCs w:val="28"/>
        </w:rPr>
        <w:t xml:space="preserve"> От каждой образовательной организации, отобранной по итогам заочного этапа Конкурса для участия в </w:t>
      </w:r>
      <w:r w:rsidR="00A3147A" w:rsidRPr="00D80851">
        <w:rPr>
          <w:color w:val="000000" w:themeColor="text1"/>
          <w:sz w:val="28"/>
          <w:szCs w:val="28"/>
        </w:rPr>
        <w:t>финале конкурса, проводимом в онлайн</w:t>
      </w:r>
      <w:r w:rsidR="00331ED1" w:rsidRPr="00D80851">
        <w:rPr>
          <w:color w:val="000000" w:themeColor="text1"/>
          <w:sz w:val="28"/>
          <w:szCs w:val="28"/>
        </w:rPr>
        <w:t>-</w:t>
      </w:r>
      <w:r w:rsidR="00A3147A" w:rsidRPr="00D80851">
        <w:rPr>
          <w:color w:val="000000" w:themeColor="text1"/>
          <w:sz w:val="28"/>
          <w:szCs w:val="28"/>
        </w:rPr>
        <w:t>формате</w:t>
      </w:r>
      <w:r w:rsidRPr="00D80851">
        <w:rPr>
          <w:color w:val="000000" w:themeColor="text1"/>
          <w:sz w:val="28"/>
          <w:szCs w:val="28"/>
        </w:rPr>
        <w:t>, делегируется команда, состоящая из представителя администрации, учителя, обучающегося, родителя (4 человека).</w:t>
      </w:r>
    </w:p>
    <w:p w14:paraId="208DB37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3.4.</w:t>
      </w:r>
      <w:r w:rsidRPr="00D80851">
        <w:rPr>
          <w:color w:val="000000" w:themeColor="text1"/>
          <w:sz w:val="28"/>
          <w:szCs w:val="28"/>
        </w:rPr>
        <w:t> Участники Конкурса гарантируют достоверность информации об образовательной организации, которую они представляют. В случае выявления несоответствия указанной информации на любом этапе проведения Конкурса участник Конкурса отстраняется от участия в Конкурсе.</w:t>
      </w:r>
    </w:p>
    <w:p w14:paraId="772A70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3.5.</w:t>
      </w:r>
      <w:r w:rsidRPr="00D80851">
        <w:rPr>
          <w:color w:val="000000" w:themeColor="text1"/>
          <w:sz w:val="28"/>
          <w:szCs w:val="28"/>
        </w:rPr>
        <w:t> При подготовке Конкурсной заявки участники Конкурса обязаны соблюдать требования законодательства Российской Федерации об авторском праве, нарушение которого влечет юридическую ответственность. В случае выявления плагиата участник Конкурса отстраняется от участия в Конкурсе на любом его этапе.</w:t>
      </w:r>
    </w:p>
    <w:p w14:paraId="32209A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F489CB6" w14:textId="7C6BDA9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4. Порядок проведения Конкурса.</w:t>
      </w:r>
      <w:r w:rsidR="005D2B48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b/>
          <w:bCs/>
          <w:color w:val="000000" w:themeColor="text1"/>
          <w:sz w:val="28"/>
          <w:szCs w:val="28"/>
        </w:rPr>
        <w:t>Структура и формат конкурсных испытаний, критерии их оценки</w:t>
      </w:r>
    </w:p>
    <w:p w14:paraId="50AD762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FB0F14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4.1. </w:t>
      </w:r>
      <w:r w:rsidRPr="00D80851">
        <w:rPr>
          <w:color w:val="000000" w:themeColor="text1"/>
          <w:sz w:val="28"/>
          <w:szCs w:val="28"/>
        </w:rPr>
        <w:t>Конкурс проводится в два этапа.</w:t>
      </w:r>
    </w:p>
    <w:p w14:paraId="5224C758" w14:textId="7AD50D7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4.1.1. </w:t>
      </w:r>
      <w:r w:rsidRPr="00D80851">
        <w:rPr>
          <w:color w:val="000000" w:themeColor="text1"/>
          <w:sz w:val="28"/>
          <w:szCs w:val="28"/>
        </w:rPr>
        <w:t xml:space="preserve">Первый, или заочный, этап проводится в срок до </w:t>
      </w:r>
      <w:r w:rsidR="00AF639D">
        <w:rPr>
          <w:color w:val="000000" w:themeColor="text1"/>
          <w:sz w:val="28"/>
          <w:szCs w:val="28"/>
        </w:rPr>
        <w:t>18 апреля</w:t>
      </w:r>
      <w:r w:rsidR="00D4394A" w:rsidRPr="00D80851">
        <w:rPr>
          <w:color w:val="000000" w:themeColor="text1"/>
          <w:sz w:val="28"/>
          <w:szCs w:val="28"/>
        </w:rPr>
        <w:t xml:space="preserve"> </w:t>
      </w:r>
      <w:r w:rsidR="009448C7" w:rsidRPr="00D80851">
        <w:rPr>
          <w:color w:val="000000" w:themeColor="text1"/>
          <w:sz w:val="28"/>
          <w:szCs w:val="28"/>
        </w:rPr>
        <w:t>202</w:t>
      </w:r>
      <w:r w:rsidR="00D4394A" w:rsidRPr="00D80851">
        <w:rPr>
          <w:color w:val="000000" w:themeColor="text1"/>
          <w:sz w:val="28"/>
          <w:szCs w:val="28"/>
        </w:rPr>
        <w:t>1</w:t>
      </w:r>
      <w:r w:rsidRPr="00D80851">
        <w:rPr>
          <w:color w:val="000000" w:themeColor="text1"/>
          <w:sz w:val="28"/>
          <w:szCs w:val="28"/>
        </w:rPr>
        <w:t xml:space="preserve"> года и включает в себя прием Конкурсных заявок</w:t>
      </w:r>
      <w:r w:rsidR="00AF639D">
        <w:rPr>
          <w:color w:val="000000" w:themeColor="text1"/>
          <w:sz w:val="28"/>
          <w:szCs w:val="28"/>
        </w:rPr>
        <w:t xml:space="preserve"> (до 28 февраля 2021 г.)</w:t>
      </w:r>
      <w:r w:rsidRPr="00D80851">
        <w:rPr>
          <w:color w:val="000000" w:themeColor="text1"/>
          <w:sz w:val="28"/>
          <w:szCs w:val="28"/>
        </w:rPr>
        <w:t xml:space="preserve"> и их экспертизу.</w:t>
      </w:r>
    </w:p>
    <w:p w14:paraId="68006EA8" w14:textId="06A279F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4.1.2.</w:t>
      </w:r>
      <w:r w:rsidRPr="00D80851">
        <w:rPr>
          <w:color w:val="000000" w:themeColor="text1"/>
          <w:sz w:val="28"/>
          <w:szCs w:val="28"/>
        </w:rPr>
        <w:t> </w:t>
      </w:r>
      <w:r w:rsidR="00FD3EEE" w:rsidRPr="00D80851">
        <w:rPr>
          <w:color w:val="000000" w:themeColor="text1"/>
          <w:sz w:val="28"/>
          <w:szCs w:val="28"/>
        </w:rPr>
        <w:t>Второй, или финал Конкурса, проводимый в онлайн-формате</w:t>
      </w:r>
      <w:r w:rsidR="00331ED1" w:rsidRPr="00D80851">
        <w:rPr>
          <w:color w:val="000000" w:themeColor="text1"/>
          <w:sz w:val="28"/>
          <w:szCs w:val="28"/>
        </w:rPr>
        <w:t>,</w:t>
      </w:r>
      <w:r w:rsidR="00FD3EEE" w:rsidRPr="00D80851">
        <w:rPr>
          <w:color w:val="000000" w:themeColor="text1"/>
          <w:sz w:val="28"/>
          <w:szCs w:val="28"/>
        </w:rPr>
        <w:t xml:space="preserve"> пройдет в течение трех дней подряд с 12 по 14 мая 2021 года. </w:t>
      </w:r>
    </w:p>
    <w:p w14:paraId="73A20E4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4.2. </w:t>
      </w:r>
      <w:r w:rsidRPr="00D80851">
        <w:rPr>
          <w:color w:val="000000" w:themeColor="text1"/>
          <w:sz w:val="28"/>
          <w:szCs w:val="28"/>
        </w:rPr>
        <w:t>Заочный этап включает в себя одно конкурсное испытание «Домашнее задание».</w:t>
      </w:r>
    </w:p>
    <w:p w14:paraId="2B09AAA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4.2.1. </w:t>
      </w:r>
      <w:r w:rsidRPr="00D80851">
        <w:rPr>
          <w:rStyle w:val="a5"/>
          <w:color w:val="000000" w:themeColor="text1"/>
          <w:sz w:val="28"/>
          <w:szCs w:val="28"/>
        </w:rPr>
        <w:t>Конкурсное испытание «Домашнее задание»</w:t>
      </w:r>
      <w:r w:rsidRPr="00D80851">
        <w:rPr>
          <w:color w:val="000000" w:themeColor="text1"/>
          <w:sz w:val="28"/>
          <w:szCs w:val="28"/>
        </w:rPr>
        <w:t> проводится в заочном режиме в заявочном порядке.</w:t>
      </w:r>
    </w:p>
    <w:p w14:paraId="2CE5B1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Цель конкурсного испытания</w:t>
      </w:r>
      <w:r w:rsidRPr="00D80851">
        <w:rPr>
          <w:color w:val="000000" w:themeColor="text1"/>
          <w:sz w:val="28"/>
          <w:szCs w:val="28"/>
        </w:rPr>
        <w:t>: выявление достижений и проблем образовательных организаций на пути развития у школьников ключевых компетентностей (навыков) XXI века и содействие критическому осмыслению их опыта в данной области.</w:t>
      </w:r>
    </w:p>
    <w:p w14:paraId="02E0D2B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Формат конкурсного испытания</w:t>
      </w:r>
      <w:r w:rsidRPr="00D80851">
        <w:rPr>
          <w:color w:val="000000" w:themeColor="text1"/>
          <w:sz w:val="28"/>
          <w:szCs w:val="28"/>
        </w:rPr>
        <w:t>: кейс, представляющий образовательную организацию в свете поиска идей и опыта реализации методик, технологий и моделей организации образовательного процесса в целях развития у школьников ключевых компетентностей (навыков) XXI века как направлений формирования успешности участников образовательного процесса и образовательной организации.</w:t>
      </w:r>
    </w:p>
    <w:p w14:paraId="06017B26" w14:textId="1A1FE3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Регламент конкурсного испытания:</w:t>
      </w:r>
      <w:r w:rsidRPr="00D80851">
        <w:rPr>
          <w:color w:val="000000" w:themeColor="text1"/>
          <w:sz w:val="28"/>
          <w:szCs w:val="28"/>
        </w:rPr>
        <w:t xml:space="preserve"> кейс направляется в электронном виде в адрес организаторов Конкурса как часть Конкурсной заявки. Кейс наполняется в соответствии с Рекомендациями по представлению кейса и требованиями к его оформлению </w:t>
      </w:r>
      <w:r w:rsidR="00AF639D">
        <w:rPr>
          <w:color w:val="000000" w:themeColor="text1"/>
          <w:sz w:val="28"/>
          <w:szCs w:val="28"/>
        </w:rPr>
        <w:t>(Приложение 3)</w:t>
      </w:r>
      <w:r w:rsidRPr="00D80851">
        <w:rPr>
          <w:color w:val="000000" w:themeColor="text1"/>
          <w:sz w:val="28"/>
          <w:szCs w:val="28"/>
        </w:rPr>
        <w:t>.</w:t>
      </w:r>
    </w:p>
    <w:p w14:paraId="01DE1629" w14:textId="5290FD3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Кейс состоит из двух частей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4004D397" w14:textId="462722E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Первая часть</w:t>
      </w:r>
      <w:r w:rsidRPr="00D80851">
        <w:rPr>
          <w:color w:val="000000" w:themeColor="text1"/>
          <w:sz w:val="28"/>
          <w:szCs w:val="28"/>
        </w:rPr>
        <w:t> описывает одну успешно реализованную общеобразовательной организацией (участником Конкурса) методику/технологию/модель организации образовательного процесса, ориентированную на развитие у школьников ключевых компетентностей XXI века, отражающую путь от принятия решения по достижению успешности в выбранной области до анализа полученных результатов</w:t>
      </w:r>
      <w:r w:rsidR="00331ED1" w:rsidRPr="00D80851">
        <w:rPr>
          <w:color w:val="000000" w:themeColor="text1"/>
          <w:sz w:val="28"/>
          <w:szCs w:val="28"/>
        </w:rPr>
        <w:t>.</w:t>
      </w:r>
    </w:p>
    <w:p w14:paraId="143614FD" w14:textId="64AB1A8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Вторая часть</w:t>
      </w:r>
      <w:r w:rsidRPr="00D80851">
        <w:rPr>
          <w:color w:val="000000" w:themeColor="text1"/>
          <w:sz w:val="28"/>
          <w:szCs w:val="28"/>
        </w:rPr>
        <w:t> описывает одну идею/проект, предполагаемую/</w:t>
      </w:r>
      <w:proofErr w:type="spellStart"/>
      <w:r w:rsidRPr="00D80851">
        <w:rPr>
          <w:color w:val="000000" w:themeColor="text1"/>
          <w:sz w:val="28"/>
          <w:szCs w:val="28"/>
        </w:rPr>
        <w:t>ый</w:t>
      </w:r>
      <w:proofErr w:type="spellEnd"/>
      <w:r w:rsidRPr="00D80851">
        <w:rPr>
          <w:color w:val="000000" w:themeColor="text1"/>
          <w:sz w:val="28"/>
          <w:szCs w:val="28"/>
        </w:rPr>
        <w:t xml:space="preserve"> к реализации общеобразовательной 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в целях развития у школьников ключевых компетентностей (навыков) XXI века, содержащую/</w:t>
      </w:r>
      <w:proofErr w:type="spellStart"/>
      <w:r w:rsidRPr="00D80851">
        <w:rPr>
          <w:color w:val="000000" w:themeColor="text1"/>
          <w:sz w:val="28"/>
          <w:szCs w:val="28"/>
        </w:rPr>
        <w:t>ий</w:t>
      </w:r>
      <w:proofErr w:type="spellEnd"/>
      <w:r w:rsidRPr="00D80851">
        <w:rPr>
          <w:color w:val="000000" w:themeColor="text1"/>
          <w:sz w:val="28"/>
          <w:szCs w:val="28"/>
        </w:rPr>
        <w:t xml:space="preserve"> проблему, решение которой общеобразовательной </w:t>
      </w:r>
      <w:r w:rsidRPr="00D80851">
        <w:rPr>
          <w:color w:val="000000" w:themeColor="text1"/>
          <w:sz w:val="28"/>
          <w:szCs w:val="28"/>
        </w:rPr>
        <w:lastRenderedPageBreak/>
        <w:t>организацией (участни</w:t>
      </w:r>
      <w:r w:rsidR="00331ED1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К данному описанию прилагается сопроводительная документация, которая должна отражать путь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а также содержать информацию об опыте поиска потенциально эффективных способов преодоления выявленных барьеров; о нерешенных этапах и недостающих ресурсах.</w:t>
      </w:r>
    </w:p>
    <w:p w14:paraId="79CFFC4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</w:p>
    <w:p w14:paraId="3B0E563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соответствие кейса сформулированному заданию и форма изложения материала;</w:t>
      </w:r>
    </w:p>
    <w:p w14:paraId="300E196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оригинальность, содержательность кейса;</w:t>
      </w:r>
    </w:p>
    <w:p w14:paraId="27F2533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результативность, эффективность и практика применения предлагаемых решений;</w:t>
      </w:r>
    </w:p>
    <w:p w14:paraId="166E94E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анализа и самоанализа;</w:t>
      </w:r>
    </w:p>
    <w:p w14:paraId="2B52754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потенциал для тиражирования предлагаемых решений.</w:t>
      </w:r>
    </w:p>
    <w:p w14:paraId="1569C9B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двадцать баллов. Максимальный общий балл – 100. Оценка осуществляется по 5 критериям, каждый из которых включает 5 показателей. Соответствие конкретному показателю оценивается в диапазоне от 0 до 4 баллов.</w:t>
      </w:r>
    </w:p>
    <w:p w14:paraId="166CF9D5" w14:textId="72DEAD9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4.3. </w:t>
      </w:r>
      <w:r w:rsidRPr="00D80851">
        <w:rPr>
          <w:color w:val="000000" w:themeColor="text1"/>
          <w:sz w:val="28"/>
          <w:szCs w:val="28"/>
        </w:rPr>
        <w:t>Шестнадцать образовательных организаций - участни</w:t>
      </w:r>
      <w:r w:rsidR="00331ED1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заочного этапа, набравшие наибольшее количество баллов по результатам экспертизы, объявляются лауреатами Конкурса и приглашаются для участия в </w:t>
      </w:r>
      <w:r w:rsidR="009527BF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 xml:space="preserve">Конкурса. От каждой образовательной организации – лауреата Конкурса делегируется команда, состоящая из представителя администрации, учителя, обучающегося, родителя (4 человека). Список лауреатов Конкурса публикуется на сайте Конкурса не позднее </w:t>
      </w:r>
      <w:r w:rsidR="00601F5C" w:rsidRPr="00D80851">
        <w:rPr>
          <w:color w:val="000000" w:themeColor="text1"/>
          <w:sz w:val="28"/>
          <w:szCs w:val="28"/>
        </w:rPr>
        <w:t>18 апре</w:t>
      </w:r>
      <w:r w:rsidR="00FD3EEE" w:rsidRPr="00D80851">
        <w:rPr>
          <w:color w:val="000000" w:themeColor="text1"/>
          <w:sz w:val="28"/>
          <w:szCs w:val="28"/>
        </w:rPr>
        <w:t>л</w:t>
      </w:r>
      <w:r w:rsidR="00601F5C" w:rsidRPr="00D80851">
        <w:rPr>
          <w:color w:val="000000" w:themeColor="text1"/>
          <w:sz w:val="28"/>
          <w:szCs w:val="28"/>
        </w:rPr>
        <w:t xml:space="preserve">я </w:t>
      </w:r>
      <w:r w:rsidRPr="00D80851">
        <w:rPr>
          <w:color w:val="000000" w:themeColor="text1"/>
          <w:sz w:val="28"/>
          <w:szCs w:val="28"/>
        </w:rPr>
        <w:t>202</w:t>
      </w:r>
      <w:r w:rsidR="00601F5C" w:rsidRPr="00D80851">
        <w:rPr>
          <w:color w:val="000000" w:themeColor="text1"/>
          <w:sz w:val="28"/>
          <w:szCs w:val="28"/>
        </w:rPr>
        <w:t>1</w:t>
      </w:r>
      <w:r w:rsidRPr="00D80851">
        <w:rPr>
          <w:color w:val="000000" w:themeColor="text1"/>
          <w:sz w:val="28"/>
          <w:szCs w:val="28"/>
        </w:rPr>
        <w:t xml:space="preserve"> года.</w:t>
      </w:r>
    </w:p>
    <w:p w14:paraId="6DB90D42" w14:textId="2011854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4.4.</w:t>
      </w:r>
      <w:r w:rsidRPr="00D80851">
        <w:rPr>
          <w:color w:val="000000" w:themeColor="text1"/>
          <w:sz w:val="28"/>
          <w:szCs w:val="28"/>
        </w:rPr>
        <w:t xml:space="preserve"> Кейсы лауреатов Конкурса публикуются на сайте Конкурса не позднее </w:t>
      </w:r>
      <w:r w:rsidR="00D07855" w:rsidRPr="00D80851">
        <w:rPr>
          <w:color w:val="000000" w:themeColor="text1"/>
          <w:sz w:val="28"/>
          <w:szCs w:val="28"/>
        </w:rPr>
        <w:t xml:space="preserve">15 апреля </w:t>
      </w:r>
      <w:r w:rsidRPr="00D80851">
        <w:rPr>
          <w:color w:val="000000" w:themeColor="text1"/>
          <w:sz w:val="28"/>
          <w:szCs w:val="28"/>
        </w:rPr>
        <w:t>20</w:t>
      </w:r>
      <w:r w:rsidR="00E8341B" w:rsidRPr="00D80851">
        <w:rPr>
          <w:color w:val="000000" w:themeColor="text1"/>
          <w:sz w:val="28"/>
          <w:szCs w:val="28"/>
        </w:rPr>
        <w:t>21</w:t>
      </w:r>
      <w:r w:rsidRPr="00D80851">
        <w:rPr>
          <w:color w:val="000000" w:themeColor="text1"/>
          <w:sz w:val="28"/>
          <w:szCs w:val="28"/>
        </w:rPr>
        <w:t xml:space="preserve"> года.</w:t>
      </w:r>
    </w:p>
    <w:p w14:paraId="6F3E959C" w14:textId="65658D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D80851">
        <w:rPr>
          <w:rStyle w:val="a4"/>
          <w:bCs w:val="0"/>
          <w:iCs/>
          <w:color w:val="000000" w:themeColor="text1"/>
          <w:sz w:val="28"/>
          <w:szCs w:val="28"/>
        </w:rPr>
        <w:t>4.5.</w:t>
      </w:r>
      <w:r w:rsidR="00A35CB0" w:rsidRPr="00D80851">
        <w:rPr>
          <w:rStyle w:val="a4"/>
          <w:b w:val="0"/>
          <w:i/>
          <w:color w:val="000000" w:themeColor="text1"/>
          <w:sz w:val="28"/>
          <w:szCs w:val="28"/>
        </w:rPr>
        <w:t xml:space="preserve"> </w:t>
      </w:r>
      <w:r w:rsidR="00A35CB0" w:rsidRPr="00D80851">
        <w:rPr>
          <w:rStyle w:val="a4"/>
          <w:b w:val="0"/>
          <w:iCs/>
          <w:color w:val="000000" w:themeColor="text1"/>
          <w:sz w:val="28"/>
          <w:szCs w:val="28"/>
        </w:rPr>
        <w:t>Финал Конкурса</w:t>
      </w:r>
      <w:r w:rsidR="000E7A20" w:rsidRPr="00D80851">
        <w:rPr>
          <w:iCs/>
          <w:color w:val="000000" w:themeColor="text1"/>
          <w:sz w:val="28"/>
          <w:szCs w:val="28"/>
        </w:rPr>
        <w:t xml:space="preserve"> в</w:t>
      </w:r>
      <w:r w:rsidRPr="00D80851">
        <w:rPr>
          <w:iCs/>
          <w:color w:val="000000" w:themeColor="text1"/>
          <w:sz w:val="28"/>
          <w:szCs w:val="28"/>
        </w:rPr>
        <w:t>ключает в себя три конкурсных испытания: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«Лифт в будущее»</w:t>
      </w:r>
      <w:r w:rsidR="00E360D4" w:rsidRPr="00D80851">
        <w:rPr>
          <w:i/>
          <w:color w:val="000000" w:themeColor="text1"/>
          <w:sz w:val="28"/>
          <w:szCs w:val="28"/>
        </w:rPr>
        <w:t>,</w:t>
      </w:r>
      <w:r w:rsidRPr="00D80851">
        <w:rPr>
          <w:i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i w:val="0"/>
          <w:color w:val="000000" w:themeColor="text1"/>
          <w:sz w:val="28"/>
          <w:szCs w:val="28"/>
        </w:rPr>
        <w:t>«Проектный офис» и «Форсайт-сессия».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Финал Конкурса проводится в онлайн-режиме в программе для организации видеоконференций 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  <w:lang w:val="en-US"/>
        </w:rPr>
        <w:t>Z</w:t>
      </w:r>
      <w:r w:rsidR="00E360D4" w:rsidRPr="00D80851">
        <w:rPr>
          <w:rStyle w:val="a5"/>
          <w:bCs/>
          <w:i w:val="0"/>
          <w:color w:val="000000" w:themeColor="text1"/>
          <w:sz w:val="28"/>
          <w:szCs w:val="28"/>
          <w:lang w:val="en-US"/>
        </w:rPr>
        <w:t>oom</w:t>
      </w:r>
      <w:r w:rsidR="00FD3EEE" w:rsidRPr="00D80851">
        <w:rPr>
          <w:rStyle w:val="a5"/>
          <w:bCs/>
          <w:i w:val="0"/>
          <w:color w:val="000000" w:themeColor="text1"/>
          <w:sz w:val="28"/>
          <w:szCs w:val="28"/>
        </w:rPr>
        <w:t xml:space="preserve"> или аналогах.</w:t>
      </w:r>
      <w:r w:rsidR="00FD3EEE" w:rsidRPr="00D80851">
        <w:rPr>
          <w:rStyle w:val="a5"/>
          <w:bCs/>
          <w:iCs w:val="0"/>
          <w:color w:val="000000" w:themeColor="text1"/>
          <w:sz w:val="28"/>
          <w:szCs w:val="28"/>
        </w:rPr>
        <w:t xml:space="preserve"> </w:t>
      </w:r>
    </w:p>
    <w:p w14:paraId="4EFE6C98" w14:textId="5AD9DC7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4.5.1.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«Лифт в будущее»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A35CB0" w:rsidRPr="00D80851">
        <w:rPr>
          <w:color w:val="000000" w:themeColor="text1"/>
          <w:sz w:val="28"/>
          <w:szCs w:val="28"/>
        </w:rPr>
        <w:t>онлайн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режиме. Очередность выступления определяется по результатам жеребьевки.</w:t>
      </w:r>
    </w:p>
    <w:p w14:paraId="1198E4DA" w14:textId="513ECF0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Pr="00D80851">
        <w:rPr>
          <w:color w:val="000000" w:themeColor="text1"/>
          <w:sz w:val="28"/>
          <w:szCs w:val="28"/>
        </w:rPr>
        <w:t>демонстрация успешно реализованных общеобразовательными организациями (участни</w:t>
      </w:r>
      <w:r w:rsidR="00E360D4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>ами Конкурса) методик/технологий/моделей организации образовательного процесса, ориентированных на развитие у школьников ключевых компетентностей (навыков) XXI века, посредством передачи собственного инновационного опыта в условиях интерактивного профессионального взаимодействия.</w:t>
      </w:r>
    </w:p>
    <w:p w14:paraId="31904CAC" w14:textId="3FEE16F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убличная командная презентация представленной на заочном этапе в первой части кейса методики/технологии/модели организации образовательного процесса, </w:t>
      </w:r>
      <w:r w:rsidRPr="00D80851">
        <w:rPr>
          <w:color w:val="000000" w:themeColor="text1"/>
          <w:sz w:val="28"/>
          <w:szCs w:val="28"/>
        </w:rPr>
        <w:lastRenderedPageBreak/>
        <w:t>ориентированной на развитие у школьников ключевых компетентностей (навыков) XXI века, представляющая и раскрывающая в том числе используемые формы коммуникации участников образовательного процесса (администрация, учитель, родитель, обучающийся), специфику межотраслевых связей, практику сетевого взаимодействия и т.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д.), с последующим оппонированием выступления экспертом.</w:t>
      </w:r>
    </w:p>
    <w:p w14:paraId="07DA3549" w14:textId="375AB4B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 xml:space="preserve">родолжительность выступления команды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 xml:space="preserve">10 минут, продолжительность выступления оппонента </w:t>
      </w:r>
      <w:r w:rsidR="00E360D4" w:rsidRPr="00D80851">
        <w:rPr>
          <w:color w:val="000000" w:themeColor="text1"/>
          <w:sz w:val="28"/>
          <w:szCs w:val="28"/>
        </w:rPr>
        <w:t xml:space="preserve">- </w:t>
      </w:r>
      <w:r w:rsidRPr="00D80851">
        <w:rPr>
          <w:color w:val="000000" w:themeColor="text1"/>
          <w:sz w:val="28"/>
          <w:szCs w:val="28"/>
        </w:rPr>
        <w:t>5 минут, продолжительность ответа оппоненту</w:t>
      </w:r>
      <w:r w:rsidR="00E360D4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до 5 минут.</w:t>
      </w:r>
    </w:p>
    <w:p w14:paraId="593AD9F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41C94F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методики/технологии/модели организации образовательного процесса, актуальность и соответствие задачам развития у школьников ключевых компетентностей (навыков) XXI века;</w:t>
      </w:r>
    </w:p>
    <w:p w14:paraId="62F4CE2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представляемой методики/технологии/модели организации образовательного процесса;</w:t>
      </w:r>
    </w:p>
    <w:p w14:paraId="6495DEC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методики/технологии/модели организации образовательного процесса и потенциал для тиражирования;</w:t>
      </w:r>
    </w:p>
    <w:p w14:paraId="649030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культура публичного выступления и взаимодействие членов команды;</w:t>
      </w:r>
    </w:p>
    <w:p w14:paraId="0AA6CDD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рефлексивная культура и эффективность обратной связи.</w:t>
      </w:r>
    </w:p>
    <w:p w14:paraId="3C333E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14EF5BA1" w14:textId="27D4026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4.5.2.</w:t>
      </w:r>
      <w:r w:rsidRPr="00D80851">
        <w:rPr>
          <w:rStyle w:val="a4"/>
          <w:b w:val="0"/>
          <w:color w:val="000000" w:themeColor="text1"/>
          <w:sz w:val="28"/>
          <w:szCs w:val="28"/>
        </w:rPr>
        <w:t xml:space="preserve"> К</w:t>
      </w:r>
      <w:r w:rsidRPr="00D80851">
        <w:rPr>
          <w:rStyle w:val="a5"/>
          <w:bCs/>
          <w:color w:val="000000" w:themeColor="text1"/>
          <w:sz w:val="28"/>
          <w:szCs w:val="28"/>
        </w:rPr>
        <w:t>онкурсное испытание «Проектный офис»</w:t>
      </w:r>
      <w:r w:rsidRPr="00D80851">
        <w:rPr>
          <w:color w:val="000000" w:themeColor="text1"/>
          <w:sz w:val="28"/>
          <w:szCs w:val="28"/>
        </w:rPr>
        <w:t xml:space="preserve"> проводится среди лауреатов Конкурса в </w:t>
      </w:r>
      <w:r w:rsidR="006A02D3" w:rsidRPr="00D80851">
        <w:rPr>
          <w:color w:val="000000" w:themeColor="text1"/>
          <w:sz w:val="28"/>
          <w:szCs w:val="28"/>
        </w:rPr>
        <w:t>онлайн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режиме.</w:t>
      </w:r>
    </w:p>
    <w:p w14:paraId="3D9AFC8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демонстрация культуры проектирования в образовании, видения существующих проблем на пути к развитию у школьников ключевых компетентностей (навыков) XXI века и способов их решения, умения создавать работоспособные проекты.</w:t>
      </w:r>
    </w:p>
    <w:p w14:paraId="7DD6234C" w14:textId="165598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резентация представленной/ого на заочном этапе во второй части кейса идеи/проекта, содержащей/его проблему, решение которой общеобразовательной организацией (командой - участни</w:t>
      </w:r>
      <w:r w:rsidR="00E360D4" w:rsidRPr="00D80851">
        <w:rPr>
          <w:color w:val="000000" w:themeColor="text1"/>
          <w:sz w:val="28"/>
          <w:szCs w:val="28"/>
        </w:rPr>
        <w:t>цей</w:t>
      </w:r>
      <w:r w:rsidRPr="00D80851">
        <w:rPr>
          <w:color w:val="000000" w:themeColor="text1"/>
          <w:sz w:val="28"/>
          <w:szCs w:val="28"/>
        </w:rPr>
        <w:t xml:space="preserve"> Конкурса) на данном этапе не найдено. Разработка и презентация варианта решения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="00E360D4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на заочном этапе во второй части кейса.</w:t>
      </w:r>
    </w:p>
    <w:p w14:paraId="1B152887" w14:textId="072AE1D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r w:rsidR="00E360D4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еред началом конкурсного испытания разъясняется процедура его проведения и методом жеребьевки определяются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 xml:space="preserve">партнеры (8 пар команд) расходятся по 4 </w:t>
      </w:r>
      <w:r w:rsidR="00794E81" w:rsidRPr="00D80851">
        <w:rPr>
          <w:color w:val="000000" w:themeColor="text1"/>
          <w:sz w:val="28"/>
          <w:szCs w:val="28"/>
        </w:rPr>
        <w:t>онлайн-</w:t>
      </w:r>
      <w:r w:rsidRPr="00D80851">
        <w:rPr>
          <w:color w:val="000000" w:themeColor="text1"/>
          <w:sz w:val="28"/>
          <w:szCs w:val="28"/>
        </w:rPr>
        <w:t>аудиториям под руководством модераторов. В каждой аудитории в присутствии модератора, отвечающего за соблюдение регламента, работают по 2 пары команд.</w:t>
      </w:r>
    </w:p>
    <w:p w14:paraId="15C077B8" w14:textId="39F7D2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Общая продолжительность работы над решением проблемы, с которой столкнулась команда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 при реализации идеи/проекта, представленного на заочном этапе во второй части кейса, – 3 часа 20 минут.</w:t>
      </w:r>
    </w:p>
    <w:p w14:paraId="13BD9BE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Из них:</w:t>
      </w:r>
    </w:p>
    <w:p w14:paraId="6C136A8C" w14:textId="23902DB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представление проблем и обмен сопроводительной документацией к идеям/проектам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партнеров, отражающей путь команд от принятия решения по достижению успешности в области развития у школьников ключевых компетентностей (навыков) XXI века до анализа возможных результатов, с описанием существующего опыта поиска решений возникшей проблемы, гипотез о потенциально эффективных способах преодоления имеющихся барьеров, выявленных нерешенных этапов или определенных недостающих ресурсов, – 20 минут (по 10 минут для каждой команды из пары команд);</w:t>
      </w:r>
    </w:p>
    <w:p w14:paraId="3FEB777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выработку проектной линии и проектирование решения проблемы – 1 час 10 минут;</w:t>
      </w:r>
    </w:p>
    <w:p w14:paraId="47520A2F" w14:textId="03ECDABF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сессию перекрестных вопросов и ответов с целью диагностики, прояснения деталей и углубления понимания проблемы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– 20 минут (по 10 минут для каждой команды из пары команд);</w:t>
      </w:r>
    </w:p>
    <w:p w14:paraId="315D88A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на доработку решения проблемы с учетом уточненных данных и оформление проекта решения проблемы (формат представления результатов работы над проектом решения проблемы команда выбирает самостоятельно) – 1 час 30 минут.</w:t>
      </w:r>
    </w:p>
    <w:p w14:paraId="6C4FADB4" w14:textId="7C6AD3F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По окончании работы над проектами решения проблем проводится вторая жеребьевка, определяющая очередность представления проектов решения проблем парами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(8 пар команд).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партнеры (пара команд) в присутствии жюри представляют результаты работы над проектами решения проблем.</w:t>
      </w:r>
    </w:p>
    <w:p w14:paraId="47C7C016" w14:textId="394F12C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Общая продолжительность выступления команд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партнеров (пары команд) – 40 минут. Представление идей/проектов, заявленных на заочном этапе во второй части кейса, проходит поочередно в следующем порядке:</w:t>
      </w:r>
    </w:p>
    <w:p w14:paraId="5520E2D5" w14:textId="298FA7E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проблемы, решение которой необходимо для реализации идеи/проекта (проводится командой, заявившей идею/проект на заочном этапе во второй части кейса)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5 минут;</w:t>
      </w:r>
    </w:p>
    <w:p w14:paraId="69AAF339" w14:textId="668EFE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презентация членам жюри варианта решения проблемы, с которой столкнулась команда при реализации идеи/проекта (проводится командой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партнером)</w:t>
      </w:r>
      <w:r w:rsidR="00E360D4" w:rsidRPr="00D80851">
        <w:rPr>
          <w:color w:val="000000" w:themeColor="text1"/>
          <w:sz w:val="28"/>
          <w:szCs w:val="28"/>
        </w:rPr>
        <w:t>,</w:t>
      </w:r>
      <w:r w:rsidRPr="00D80851">
        <w:rPr>
          <w:color w:val="000000" w:themeColor="text1"/>
          <w:sz w:val="28"/>
          <w:szCs w:val="28"/>
        </w:rPr>
        <w:t xml:space="preserve"> – 10 минут;</w:t>
      </w:r>
    </w:p>
    <w:p w14:paraId="5E41B67C" w14:textId="3D08F4F3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рефлексия для членов жюри и команды</w:t>
      </w:r>
      <w:r w:rsidR="00E360D4" w:rsidRPr="00D80851">
        <w:rPr>
          <w:color w:val="000000" w:themeColor="text1"/>
          <w:sz w:val="28"/>
          <w:szCs w:val="28"/>
        </w:rPr>
        <w:t>-</w:t>
      </w:r>
      <w:r w:rsidRPr="00D80851">
        <w:rPr>
          <w:color w:val="000000" w:themeColor="text1"/>
          <w:sz w:val="28"/>
          <w:szCs w:val="28"/>
        </w:rPr>
        <w:t>партнера (проводится командой, заявившей идею/проект на заочном этапе во второй части кейса) – 5 минут</w:t>
      </w:r>
      <w:r w:rsidRPr="00D80851">
        <w:rPr>
          <w:b/>
          <w:color w:val="000000" w:themeColor="text1"/>
          <w:sz w:val="28"/>
          <w:szCs w:val="28"/>
        </w:rPr>
        <w:t>.</w:t>
      </w:r>
    </w:p>
    <w:p w14:paraId="00D0A450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Критерии оценки конкурсного испытания:</w:t>
      </w:r>
      <w:r w:rsidR="00E360D4" w:rsidRPr="00D80851">
        <w:rPr>
          <w:color w:val="000000" w:themeColor="text1"/>
          <w:sz w:val="28"/>
          <w:szCs w:val="28"/>
        </w:rPr>
        <w:t xml:space="preserve"> </w:t>
      </w:r>
    </w:p>
    <w:p w14:paraId="70A6FDD4" w14:textId="25A8591C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iCs w:val="0"/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.</w:t>
      </w:r>
      <w:r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rStyle w:val="a5"/>
          <w:color w:val="000000" w:themeColor="text1"/>
          <w:sz w:val="28"/>
          <w:szCs w:val="28"/>
        </w:rPr>
        <w:t>О</w:t>
      </w:r>
      <w:r w:rsidR="00897993" w:rsidRPr="00D80851">
        <w:rPr>
          <w:rStyle w:val="a5"/>
          <w:color w:val="000000" w:themeColor="text1"/>
          <w:sz w:val="28"/>
          <w:szCs w:val="28"/>
        </w:rPr>
        <w:t>ценка конкурсного испытания «Проектный офис» представляет собой сумму баллов, учитывающую две группы критериев оценки</w:t>
      </w:r>
      <w:r w:rsidRPr="00D80851">
        <w:rPr>
          <w:rStyle w:val="a5"/>
          <w:color w:val="000000" w:themeColor="text1"/>
          <w:sz w:val="28"/>
          <w:szCs w:val="28"/>
        </w:rPr>
        <w:t>:</w:t>
      </w:r>
    </w:p>
    <w:p w14:paraId="78449B0A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5164B2F0" w14:textId="2FF7317F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color w:val="000000" w:themeColor="text1"/>
          <w:sz w:val="28"/>
          <w:szCs w:val="28"/>
        </w:rPr>
        <w:t>ц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енность и потенциал для тиражирования представленной/ого на заочном этапе во второй части кейса идеи/проекта, содержащей/его проблему, </w:t>
      </w:r>
      <w:r w:rsidR="00897993" w:rsidRPr="00D80851">
        <w:rPr>
          <w:rStyle w:val="a5"/>
          <w:color w:val="000000" w:themeColor="text1"/>
          <w:sz w:val="28"/>
          <w:szCs w:val="28"/>
        </w:rPr>
        <w:lastRenderedPageBreak/>
        <w:t>решение которой общеобразовательной организацией (командой - участни</w:t>
      </w:r>
      <w:r w:rsidRPr="00D80851">
        <w:rPr>
          <w:rStyle w:val="a5"/>
          <w:color w:val="000000" w:themeColor="text1"/>
          <w:sz w:val="28"/>
          <w:szCs w:val="28"/>
        </w:rPr>
        <w:t>цей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Конкурса) на данном этапе не найдено:</w:t>
      </w:r>
    </w:p>
    <w:p w14:paraId="1F31840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новизна и оригинальность идеи/проекта, актуальность и соответствие задачам развития у школьников ключевых компетентностей (навыков) XXI века;</w:t>
      </w:r>
    </w:p>
    <w:p w14:paraId="49A27DB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 идеи/проекта;</w:t>
      </w:r>
    </w:p>
    <w:p w14:paraId="79BCF33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полнота реализации проектного замысла и потенциал для тиражирования;</w:t>
      </w:r>
    </w:p>
    <w:p w14:paraId="60CCB31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глубина и качество представленной команде-партнеру сопроводительной документации, содержащей описание проблемы, решение которой на данном этапе не найдено;</w:t>
      </w:r>
    </w:p>
    <w:p w14:paraId="27FE84B2" w14:textId="466F55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во время презентации членам жюри проблемы, решение которой необходимо для реализации идеи/проекта, рефлексивная культура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5021B348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6A355B41" w14:textId="2AD34807" w:rsidR="00897993" w:rsidRPr="00D80851" w:rsidRDefault="00F44B0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.</w:t>
      </w:r>
      <w:r w:rsidRPr="00D80851">
        <w:rPr>
          <w:rStyle w:val="a5"/>
          <w:color w:val="000000" w:themeColor="text1"/>
          <w:sz w:val="28"/>
          <w:szCs w:val="28"/>
        </w:rPr>
        <w:t xml:space="preserve"> </w:t>
      </w:r>
      <w:r w:rsidR="00897993" w:rsidRPr="00D80851">
        <w:rPr>
          <w:rStyle w:val="a5"/>
          <w:color w:val="000000" w:themeColor="text1"/>
          <w:sz w:val="28"/>
          <w:szCs w:val="28"/>
        </w:rPr>
        <w:t>Качество</w:t>
      </w:r>
      <w:r w:rsidR="00897993" w:rsidRPr="00D80851">
        <w:rPr>
          <w:color w:val="000000" w:themeColor="text1"/>
          <w:sz w:val="28"/>
          <w:szCs w:val="28"/>
        </w:rPr>
        <w:t> </w:t>
      </w:r>
      <w:r w:rsidR="00897993" w:rsidRPr="00D80851">
        <w:rPr>
          <w:rStyle w:val="a5"/>
          <w:color w:val="000000" w:themeColor="text1"/>
          <w:sz w:val="28"/>
          <w:szCs w:val="28"/>
        </w:rPr>
        <w:t>разработки и презентации варианта решения проблемы, с которой столкнулась команда</w:t>
      </w:r>
      <w:r w:rsidRPr="00D80851">
        <w:rPr>
          <w:rStyle w:val="a5"/>
          <w:color w:val="000000" w:themeColor="text1"/>
          <w:sz w:val="28"/>
          <w:szCs w:val="28"/>
        </w:rPr>
        <w:t>-</w:t>
      </w:r>
      <w:r w:rsidR="00897993" w:rsidRPr="00D80851">
        <w:rPr>
          <w:rStyle w:val="a5"/>
          <w:color w:val="000000" w:themeColor="text1"/>
          <w:sz w:val="28"/>
          <w:szCs w:val="28"/>
        </w:rPr>
        <w:t>партнер при реализации идеи/проекта, представленно</w:t>
      </w:r>
      <w:r w:rsidRPr="00D80851">
        <w:rPr>
          <w:rStyle w:val="a5"/>
          <w:color w:val="000000" w:themeColor="text1"/>
          <w:sz w:val="28"/>
          <w:szCs w:val="28"/>
        </w:rPr>
        <w:t>й</w:t>
      </w:r>
      <w:r w:rsidR="00897993" w:rsidRPr="00D80851">
        <w:rPr>
          <w:rStyle w:val="a5"/>
          <w:color w:val="000000" w:themeColor="text1"/>
          <w:sz w:val="28"/>
          <w:szCs w:val="28"/>
        </w:rPr>
        <w:t xml:space="preserve"> на заочном этапе во второй части кейса:</w:t>
      </w:r>
    </w:p>
    <w:p w14:paraId="4DAEC946" w14:textId="77777777" w:rsidR="00794E81" w:rsidRPr="00D80851" w:rsidRDefault="00794E81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BFACE7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актуальность и соответствие представленного варианта решения проблемы задачам развития у школьников компетентностей XXI века;</w:t>
      </w:r>
    </w:p>
    <w:p w14:paraId="7FCF7CC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содержательность, полнота реализации проектного решения;</w:t>
      </w:r>
    </w:p>
    <w:p w14:paraId="55F1C391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качество оформления проекта решения проблемы;</w:t>
      </w:r>
    </w:p>
    <w:p w14:paraId="36E868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аргументированность позиции при защите проекта решения проблемы;</w:t>
      </w:r>
    </w:p>
    <w:p w14:paraId="0CF2FE5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внешняя и внутренняя коммуникация в команде.</w:t>
      </w:r>
    </w:p>
    <w:p w14:paraId="611338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100. Оценка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3964AC42" w14:textId="0A66444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4.5.3.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rStyle w:val="a5"/>
          <w:bCs/>
          <w:color w:val="000000" w:themeColor="text1"/>
          <w:sz w:val="28"/>
          <w:szCs w:val="28"/>
        </w:rPr>
        <w:t>Конкурсное испытание «Форсайт-сессия»</w:t>
      </w:r>
      <w:r w:rsidRPr="00D80851">
        <w:rPr>
          <w:color w:val="000000" w:themeColor="text1"/>
          <w:sz w:val="28"/>
          <w:szCs w:val="28"/>
        </w:rPr>
        <w:t> проводится среди представителей команд (1 человек от команды, выбирается членами команд самостоятельно) всех участников</w:t>
      </w:r>
      <w:r w:rsidR="00F44B03" w:rsidRPr="00D80851">
        <w:rPr>
          <w:color w:val="000000" w:themeColor="text1"/>
          <w:sz w:val="28"/>
          <w:szCs w:val="28"/>
        </w:rPr>
        <w:t xml:space="preserve"> Конкурса</w:t>
      </w:r>
      <w:r w:rsidRPr="00D80851">
        <w:rPr>
          <w:color w:val="000000" w:themeColor="text1"/>
          <w:sz w:val="28"/>
          <w:szCs w:val="28"/>
        </w:rPr>
        <w:t xml:space="preserve"> </w:t>
      </w:r>
      <w:r w:rsidR="00BF6A84" w:rsidRPr="00D80851">
        <w:rPr>
          <w:color w:val="000000" w:themeColor="text1"/>
          <w:sz w:val="28"/>
          <w:szCs w:val="28"/>
        </w:rPr>
        <w:t>в онлайн</w:t>
      </w:r>
      <w:r w:rsidR="00F44B03" w:rsidRPr="00D80851">
        <w:rPr>
          <w:color w:val="000000" w:themeColor="text1"/>
          <w:sz w:val="28"/>
          <w:szCs w:val="28"/>
        </w:rPr>
        <w:t>-</w:t>
      </w:r>
      <w:r w:rsidR="00BF6A84" w:rsidRPr="00D80851">
        <w:rPr>
          <w:color w:val="000000" w:themeColor="text1"/>
          <w:sz w:val="28"/>
          <w:szCs w:val="28"/>
        </w:rPr>
        <w:t>режиме</w:t>
      </w:r>
      <w:r w:rsidRPr="00D80851">
        <w:rPr>
          <w:color w:val="000000" w:themeColor="text1"/>
          <w:sz w:val="28"/>
          <w:szCs w:val="28"/>
        </w:rPr>
        <w:t>.</w:t>
      </w:r>
    </w:p>
    <w:p w14:paraId="66312D3A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Цель конкурсного испытания</w:t>
      </w:r>
      <w:r w:rsidRPr="00D80851">
        <w:rPr>
          <w:color w:val="000000" w:themeColor="text1"/>
          <w:sz w:val="28"/>
          <w:szCs w:val="28"/>
        </w:rPr>
        <w:t>: демонстрация навыков системного и оперативного анализа траекторий обновления общего образования, формирования образов желаемого и возможного будущего, моделирования реалистичных и эффективных траекторий продвижения к заданной цели.</w:t>
      </w:r>
    </w:p>
    <w:p w14:paraId="07A0EE5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Формат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proofErr w:type="spellStart"/>
      <w:r w:rsidRPr="00D80851">
        <w:rPr>
          <w:color w:val="000000" w:themeColor="text1"/>
          <w:sz w:val="28"/>
          <w:szCs w:val="28"/>
        </w:rPr>
        <w:t>форсайт</w:t>
      </w:r>
      <w:proofErr w:type="spellEnd"/>
      <w:r w:rsidRPr="00D80851">
        <w:rPr>
          <w:color w:val="000000" w:themeColor="text1"/>
          <w:sz w:val="28"/>
          <w:szCs w:val="28"/>
        </w:rPr>
        <w:t>-сессия, предполагающая совместное обсуждение и проектирование модели (образа) успешной школы будущего.</w:t>
      </w:r>
    </w:p>
    <w:p w14:paraId="43E3C157" w14:textId="072ABF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Регламент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  <w:r w:rsidRPr="00D80851">
        <w:rPr>
          <w:color w:val="000000" w:themeColor="text1"/>
          <w:sz w:val="28"/>
          <w:szCs w:val="28"/>
        </w:rPr>
        <w:t> </w:t>
      </w:r>
      <w:proofErr w:type="spellStart"/>
      <w:r w:rsidR="00F44B03" w:rsidRPr="00D80851">
        <w:rPr>
          <w:color w:val="000000" w:themeColor="text1"/>
          <w:sz w:val="28"/>
          <w:szCs w:val="28"/>
        </w:rPr>
        <w:t>ф</w:t>
      </w:r>
      <w:r w:rsidRPr="00D80851">
        <w:rPr>
          <w:color w:val="000000" w:themeColor="text1"/>
          <w:sz w:val="28"/>
          <w:szCs w:val="28"/>
        </w:rPr>
        <w:t>орсайт</w:t>
      </w:r>
      <w:proofErr w:type="spellEnd"/>
      <w:r w:rsidRPr="00D80851">
        <w:rPr>
          <w:color w:val="000000" w:themeColor="text1"/>
          <w:sz w:val="28"/>
          <w:szCs w:val="28"/>
        </w:rPr>
        <w:t>-сессия проводится в одной аудитории для представителей всех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</w:t>
      </w:r>
      <w:r w:rsidR="00F44B03" w:rsidRPr="00D80851">
        <w:rPr>
          <w:color w:val="000000" w:themeColor="text1"/>
          <w:sz w:val="28"/>
          <w:szCs w:val="28"/>
        </w:rPr>
        <w:t>ц</w:t>
      </w:r>
      <w:r w:rsidRPr="00D80851">
        <w:rPr>
          <w:color w:val="000000" w:themeColor="text1"/>
          <w:sz w:val="28"/>
          <w:szCs w:val="28"/>
        </w:rPr>
        <w:t xml:space="preserve"> Конкурса (16 человек) с участием двух модераторов. Продолжительность </w:t>
      </w:r>
      <w:proofErr w:type="spellStart"/>
      <w:r w:rsidRPr="00D80851">
        <w:rPr>
          <w:color w:val="000000" w:themeColor="text1"/>
          <w:sz w:val="28"/>
          <w:szCs w:val="28"/>
        </w:rPr>
        <w:t>форсайт</w:t>
      </w:r>
      <w:proofErr w:type="spellEnd"/>
      <w:r w:rsidRPr="00D80851">
        <w:rPr>
          <w:color w:val="000000" w:themeColor="text1"/>
          <w:sz w:val="28"/>
          <w:szCs w:val="28"/>
        </w:rPr>
        <w:t>-сессии – 180 ми</w:t>
      </w:r>
      <w:r w:rsidR="00794E81" w:rsidRPr="00D80851">
        <w:rPr>
          <w:color w:val="000000" w:themeColor="text1"/>
          <w:sz w:val="28"/>
          <w:szCs w:val="28"/>
        </w:rPr>
        <w:t>нут.</w:t>
      </w:r>
    </w:p>
    <w:p w14:paraId="137D02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color w:val="000000" w:themeColor="text1"/>
          <w:sz w:val="28"/>
          <w:szCs w:val="28"/>
        </w:rPr>
        <w:t>Критерии оценки конкурсного испытания</w:t>
      </w:r>
      <w:r w:rsidRPr="00D80851">
        <w:rPr>
          <w:rStyle w:val="a5"/>
          <w:bCs/>
          <w:color w:val="000000" w:themeColor="text1"/>
          <w:sz w:val="28"/>
          <w:szCs w:val="28"/>
        </w:rPr>
        <w:t>:</w:t>
      </w:r>
    </w:p>
    <w:p w14:paraId="3DDA4356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наличие современных системных представлений о тенденциях развития системы образования, существующих рисках и точках роста;</w:t>
      </w:r>
    </w:p>
    <w:p w14:paraId="79560F3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прогнозированию желаемого и возможного будущего;</w:t>
      </w:r>
    </w:p>
    <w:p w14:paraId="759263B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способность к моделированию реалистичных и эффективных траекторий продвижения к заданной цели;</w:t>
      </w:r>
    </w:p>
    <w:p w14:paraId="0C07EF8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умение строить конструктивный и продуктивный профессиональный диалог в целях выработки совместных решений;</w:t>
      </w:r>
    </w:p>
    <w:p w14:paraId="277D8AC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исследовательская компетентность и культура.</w:t>
      </w:r>
    </w:p>
    <w:p w14:paraId="1641C19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Все критерии являются равнозначными и оценивается в десять баллов. Максимальный общий балл – 50. Оценка осуществляется по 5 критериям, каждый из которых включает 5 показателей. Соответствие конкретному показателю оценивается в диапазоне от 0 до 2 баллов.</w:t>
      </w:r>
    </w:p>
    <w:p w14:paraId="73ADB59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A1D6BD3" w14:textId="4E1DF33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bookmarkStart w:id="0" w:name="5._Представление_документов_и_материалов"/>
      <w:r w:rsidRPr="00D80851">
        <w:rPr>
          <w:rStyle w:val="a5"/>
          <w:b/>
          <w:bCs/>
          <w:color w:val="000000" w:themeColor="text1"/>
          <w:sz w:val="28"/>
          <w:szCs w:val="28"/>
        </w:rPr>
        <w:t>5. Представление документов и материалов для участия в Конкурсе</w:t>
      </w:r>
      <w:bookmarkEnd w:id="0"/>
    </w:p>
    <w:p w14:paraId="6E093DB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BE808E" w14:textId="306A2BD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5.1. </w:t>
      </w:r>
      <w:r w:rsidRPr="00D80851">
        <w:rPr>
          <w:color w:val="000000" w:themeColor="text1"/>
          <w:sz w:val="28"/>
          <w:szCs w:val="28"/>
        </w:rPr>
        <w:t xml:space="preserve">Для участия в заочном этапе кандидаты на участие в Конкурсе в срок до </w:t>
      </w:r>
      <w:r w:rsidR="00913CE8" w:rsidRPr="00D80851">
        <w:rPr>
          <w:color w:val="000000" w:themeColor="text1"/>
          <w:sz w:val="28"/>
          <w:szCs w:val="28"/>
        </w:rPr>
        <w:t xml:space="preserve">28 февраля </w:t>
      </w:r>
      <w:r w:rsidR="003A661E" w:rsidRPr="00D80851">
        <w:rPr>
          <w:color w:val="000000" w:themeColor="text1"/>
          <w:sz w:val="28"/>
          <w:szCs w:val="28"/>
        </w:rPr>
        <w:t xml:space="preserve">2021 года </w:t>
      </w:r>
      <w:r w:rsidRPr="00D80851">
        <w:rPr>
          <w:color w:val="000000" w:themeColor="text1"/>
          <w:sz w:val="28"/>
          <w:szCs w:val="28"/>
        </w:rPr>
        <w:t xml:space="preserve">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Конкурсную заявку в электронном виде, состоящую из следующих документов:</w:t>
      </w:r>
    </w:p>
    <w:p w14:paraId="78568792" w14:textId="0A14C28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опроводительное письмо кандидата на участие в Конкурсе по образцу (</w:t>
      </w:r>
      <w:r w:rsidR="00AF639D">
        <w:t>Приложение 2</w:t>
      </w:r>
      <w:r w:rsidRPr="00D80851">
        <w:rPr>
          <w:color w:val="000000" w:themeColor="text1"/>
          <w:sz w:val="28"/>
          <w:szCs w:val="28"/>
        </w:rPr>
        <w:t>).</w:t>
      </w:r>
    </w:p>
    <w:p w14:paraId="2A9BF0E3" w14:textId="22E2F36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м</w:t>
      </w:r>
      <w:r w:rsidRPr="00D80851">
        <w:rPr>
          <w:color w:val="000000" w:themeColor="text1"/>
          <w:sz w:val="28"/>
          <w:szCs w:val="28"/>
        </w:rPr>
        <w:t>атериалы конкурсного испытания «Домашнее задание» заочного этапа, предусмотренные п. 4.2.1 настоящего Положения и оформленные в соответствии Рекомендациями по представлению кейса (</w:t>
      </w:r>
      <w:hyperlink r:id="rId7" w:history="1">
        <w:r w:rsidR="00AF639D">
          <w:rPr>
            <w:rStyle w:val="a6"/>
            <w:color w:val="000000" w:themeColor="text1"/>
            <w:sz w:val="28"/>
            <w:szCs w:val="28"/>
          </w:rPr>
          <w:t>Приложение</w:t>
        </w:r>
      </w:hyperlink>
      <w:r w:rsidR="00AF639D">
        <w:rPr>
          <w:rStyle w:val="a6"/>
          <w:color w:val="000000" w:themeColor="text1"/>
          <w:sz w:val="28"/>
          <w:szCs w:val="28"/>
        </w:rPr>
        <w:t xml:space="preserve"> 3</w:t>
      </w:r>
      <w:r w:rsidRPr="00D80851">
        <w:rPr>
          <w:color w:val="000000" w:themeColor="text1"/>
          <w:sz w:val="28"/>
          <w:szCs w:val="28"/>
        </w:rPr>
        <w:t>).</w:t>
      </w:r>
    </w:p>
    <w:p w14:paraId="3B751041" w14:textId="2C845F1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5.2.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указанные в п. 5.1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ирекцию Конкурса в электронном виде по адресу</w:t>
      </w:r>
      <w:r w:rsidR="00CB4D0F" w:rsidRPr="00D80851">
        <w:rPr>
          <w:color w:val="000000" w:themeColor="text1"/>
          <w:sz w:val="28"/>
          <w:szCs w:val="28"/>
        </w:rPr>
        <w:t xml:space="preserve"> электронной почты</w:t>
      </w:r>
      <w:r w:rsidRPr="00D80851">
        <w:rPr>
          <w:color w:val="000000" w:themeColor="text1"/>
          <w:sz w:val="28"/>
          <w:szCs w:val="28"/>
        </w:rPr>
        <w:t>: </w:t>
      </w:r>
      <w:r w:rsidR="00794E81" w:rsidRPr="00D80851">
        <w:rPr>
          <w:color w:val="000000" w:themeColor="text1"/>
          <w:sz w:val="28"/>
          <w:szCs w:val="28"/>
        </w:rPr>
        <w:t>ukonkurs2020@gmail.com</w:t>
      </w:r>
      <w:r w:rsidR="00F44B03" w:rsidRPr="00D80851">
        <w:rPr>
          <w:color w:val="000000" w:themeColor="text1"/>
          <w:sz w:val="28"/>
          <w:szCs w:val="28"/>
        </w:rPr>
        <w:t>.</w:t>
      </w:r>
      <w:r w:rsidR="00794E81" w:rsidRPr="00D80851">
        <w:rPr>
          <w:color w:val="000000" w:themeColor="text1"/>
          <w:sz w:val="28"/>
          <w:szCs w:val="28"/>
        </w:rPr>
        <w:t xml:space="preserve"> </w:t>
      </w:r>
    </w:p>
    <w:p w14:paraId="14FD54A6" w14:textId="14A08FC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5.3.</w:t>
      </w:r>
      <w:r w:rsidRPr="00D80851">
        <w:rPr>
          <w:color w:val="000000" w:themeColor="text1"/>
          <w:sz w:val="28"/>
          <w:szCs w:val="28"/>
        </w:rPr>
        <w:t xml:space="preserve"> Документы Конкурсной заявки, подготовленные с нарушением требований, установленных пунктами 5.1 и 5.2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не допускаются.</w:t>
      </w:r>
    </w:p>
    <w:p w14:paraId="55A51F46" w14:textId="27ACF42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5.4</w:t>
      </w:r>
      <w:r w:rsidRPr="00D80851">
        <w:rPr>
          <w:color w:val="000000" w:themeColor="text1"/>
          <w:sz w:val="28"/>
          <w:szCs w:val="28"/>
        </w:rPr>
        <w:t>. Для участия</w:t>
      </w:r>
      <w:r w:rsidR="002629D3" w:rsidRPr="00D80851">
        <w:rPr>
          <w:color w:val="000000" w:themeColor="text1"/>
          <w:sz w:val="28"/>
          <w:szCs w:val="28"/>
        </w:rPr>
        <w:t xml:space="preserve"> в финале Конкурса </w:t>
      </w:r>
      <w:r w:rsidRPr="00D80851">
        <w:rPr>
          <w:color w:val="000000" w:themeColor="text1"/>
          <w:sz w:val="28"/>
          <w:szCs w:val="28"/>
        </w:rPr>
        <w:t xml:space="preserve">участники, объявленные лауреатами Конкурса, в срок не позднее 10 календарных дней с момента объявления результатов заочного этапа направляют в адрес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следующие документ</w:t>
      </w:r>
      <w:r w:rsidR="00466810" w:rsidRPr="00D80851">
        <w:rPr>
          <w:color w:val="000000" w:themeColor="text1"/>
          <w:sz w:val="28"/>
          <w:szCs w:val="28"/>
        </w:rPr>
        <w:t>ы в печатном и электронном виде:</w:t>
      </w:r>
    </w:p>
    <w:p w14:paraId="3AAD9865" w14:textId="5376658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>нформационная карта участника по форме (</w:t>
      </w:r>
      <w:r w:rsidR="00AF639D">
        <w:t>Приложение 4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30BC3DF9" w14:textId="17AA047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огласи</w:t>
      </w:r>
      <w:r w:rsidR="00F44B03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всех членов команд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-</w:t>
      </w:r>
      <w:r w:rsidR="00F44B03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участниц Конкурса на обработку персональных данных и на использование их изображения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40A246C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совершеннолетних членов команд:</w:t>
      </w:r>
    </w:p>
    <w:p w14:paraId="2C8251E1" w14:textId="7A9ECB0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обработку персональных данных по образцу (</w:t>
      </w:r>
      <w:r w:rsidR="00AF639D">
        <w:t>Приложение 5</w:t>
      </w:r>
      <w:r w:rsidRPr="00D80851">
        <w:rPr>
          <w:color w:val="000000" w:themeColor="text1"/>
          <w:sz w:val="28"/>
          <w:szCs w:val="28"/>
        </w:rPr>
        <w:t>);</w:t>
      </w:r>
    </w:p>
    <w:p w14:paraId="1E8BFBCF" w14:textId="74797D61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на использование изображения гражданина по образцу (</w:t>
      </w:r>
      <w:r w:rsidR="00AF639D">
        <w:t>Приложение 6</w:t>
      </w:r>
      <w:r w:rsidRPr="00D80851">
        <w:rPr>
          <w:color w:val="000000" w:themeColor="text1"/>
          <w:sz w:val="28"/>
          <w:szCs w:val="28"/>
        </w:rPr>
        <w:t>);</w:t>
      </w:r>
    </w:p>
    <w:p w14:paraId="7B47EA3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для несовершеннолетних членов команд:</w:t>
      </w:r>
    </w:p>
    <w:p w14:paraId="10F16520" w14:textId="6F7017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согласие родителя (законного представителя) на обработку персональных данных несовершеннолетнего по образцу (</w:t>
      </w:r>
      <w:r w:rsidR="00AF639D">
        <w:t>Приложение 7</w:t>
      </w:r>
      <w:r w:rsidRPr="00D80851">
        <w:rPr>
          <w:color w:val="000000" w:themeColor="text1"/>
          <w:sz w:val="28"/>
          <w:szCs w:val="28"/>
        </w:rPr>
        <w:t>);</w:t>
      </w:r>
    </w:p>
    <w:p w14:paraId="17C13CFE" w14:textId="117BE27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lastRenderedPageBreak/>
        <w:t>- согласие родителя (законного представителя) на использование изображения несовершеннолетнего по образцу (</w:t>
      </w:r>
      <w:r w:rsidR="00AF639D" w:rsidRPr="00AF639D">
        <w:rPr>
          <w:sz w:val="28"/>
          <w:szCs w:val="28"/>
        </w:rPr>
        <w:t>Приложен</w:t>
      </w:r>
      <w:r w:rsidR="00AF639D">
        <w:rPr>
          <w:sz w:val="28"/>
          <w:szCs w:val="28"/>
        </w:rPr>
        <w:t>ие 8</w:t>
      </w:r>
      <w:r w:rsidRPr="00D80851">
        <w:rPr>
          <w:color w:val="000000" w:themeColor="text1"/>
          <w:sz w:val="28"/>
          <w:szCs w:val="28"/>
        </w:rPr>
        <w:t>)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6B4D90DF" w14:textId="79F598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</w:t>
      </w:r>
      <w:r w:rsidR="00F44B03" w:rsidRPr="00D80851">
        <w:rPr>
          <w:color w:val="000000" w:themeColor="text1"/>
          <w:sz w:val="28"/>
          <w:szCs w:val="28"/>
        </w:rPr>
        <w:t>к</w:t>
      </w:r>
      <w:r w:rsidRPr="00D80851">
        <w:rPr>
          <w:color w:val="000000" w:themeColor="text1"/>
          <w:sz w:val="28"/>
          <w:szCs w:val="28"/>
        </w:rPr>
        <w:t>опии документов, удостоверяющих личность всех членов команд - участниц очного этапа Конкурса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16CD884F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19BBA87C" w14:textId="015436F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паспорта гражданина РФ;</w:t>
      </w:r>
    </w:p>
    <w:p w14:paraId="5C16E1C6" w14:textId="77777777" w:rsidR="00F44B0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для несовершеннолетних членов команд</w:t>
      </w:r>
      <w:r w:rsidR="00F44B03" w:rsidRPr="00D80851">
        <w:rPr>
          <w:color w:val="000000" w:themeColor="text1"/>
          <w:sz w:val="28"/>
          <w:szCs w:val="28"/>
        </w:rPr>
        <w:t>:</w:t>
      </w:r>
    </w:p>
    <w:p w14:paraId="4F3B5F0F" w14:textId="3477341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 – свидетельства о рождении.</w:t>
      </w:r>
    </w:p>
    <w:p w14:paraId="33BA9D43" w14:textId="11F7BD3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5.5.</w:t>
      </w:r>
      <w:r w:rsidRPr="00D80851">
        <w:rPr>
          <w:color w:val="000000" w:themeColor="text1"/>
          <w:sz w:val="28"/>
          <w:szCs w:val="28"/>
        </w:rPr>
        <w:t xml:space="preserve"> Документы, указанные в п. 5.4 настоящего Положения, направляются в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ирекцию Конкурса в печатном виде по адресу: 107045, Москва, </w:t>
      </w:r>
      <w:proofErr w:type="spellStart"/>
      <w:r w:rsidRPr="00D80851">
        <w:rPr>
          <w:color w:val="000000" w:themeColor="text1"/>
          <w:sz w:val="28"/>
          <w:szCs w:val="28"/>
        </w:rPr>
        <w:t>Ананьевский</w:t>
      </w:r>
      <w:proofErr w:type="spellEnd"/>
      <w:r w:rsidRPr="00D80851">
        <w:rPr>
          <w:color w:val="000000" w:themeColor="text1"/>
          <w:sz w:val="28"/>
          <w:szCs w:val="28"/>
        </w:rPr>
        <w:t xml:space="preserve"> пер., д. 4/2, стр. 1, в электронном виде по адресу: </w:t>
      </w:r>
      <w:r w:rsidR="00CB4D0F" w:rsidRPr="00D80851">
        <w:rPr>
          <w:color w:val="000000" w:themeColor="text1"/>
          <w:sz w:val="28"/>
          <w:szCs w:val="28"/>
        </w:rPr>
        <w:t>ukonkurs2020@gmail.com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192FF2E0" w14:textId="0E451D7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5.6.</w:t>
      </w:r>
      <w:r w:rsidRPr="00D80851">
        <w:rPr>
          <w:color w:val="000000" w:themeColor="text1"/>
          <w:sz w:val="28"/>
          <w:szCs w:val="28"/>
        </w:rPr>
        <w:t xml:space="preserve"> Функции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ператора персональных данных осуществляет АО «Издательский дом «Учительская газета».</w:t>
      </w:r>
    </w:p>
    <w:p w14:paraId="5F85458D" w14:textId="3C60E6A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5.7.</w:t>
      </w:r>
      <w:r w:rsidRPr="00D80851">
        <w:rPr>
          <w:color w:val="000000" w:themeColor="text1"/>
          <w:sz w:val="28"/>
          <w:szCs w:val="28"/>
        </w:rPr>
        <w:t xml:space="preserve"> Участники, объявленные лауреатами Конкурса, не выполнившие требования, установленные пунктами 5.4 и 5.5 настоящего Положения, по результатам технической экспертизы, осуществляемой </w:t>
      </w:r>
      <w:r w:rsidR="00F44B03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ирекцией Конкурса, к оцениванию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не допускаются.</w:t>
      </w:r>
    </w:p>
    <w:p w14:paraId="16CA2BAF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5.8.</w:t>
      </w:r>
      <w:r w:rsidRPr="00D80851">
        <w:rPr>
          <w:color w:val="000000" w:themeColor="text1"/>
          <w:sz w:val="28"/>
          <w:szCs w:val="28"/>
        </w:rPr>
        <w:t> Материалы, представляемые организатору Конкурса, не возвращаются.</w:t>
      </w:r>
    </w:p>
    <w:p w14:paraId="64FA9CE8" w14:textId="398B9F0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5.9.</w:t>
      </w:r>
      <w:r w:rsidRPr="00D80851">
        <w:rPr>
          <w:color w:val="000000" w:themeColor="text1"/>
          <w:sz w:val="28"/>
          <w:szCs w:val="28"/>
        </w:rPr>
        <w:t> Разъяснения и консультации по вопросам проведения Конкурса осуществляется по электронной почте </w:t>
      </w:r>
      <w:r w:rsidR="00CB4D0F" w:rsidRPr="00D80851">
        <w:rPr>
          <w:color w:val="000000" w:themeColor="text1"/>
          <w:sz w:val="28"/>
          <w:szCs w:val="28"/>
        </w:rPr>
        <w:t>ukonkurs2020@gmail.com</w:t>
      </w:r>
      <w:r w:rsidR="00F44B03" w:rsidRPr="00D80851">
        <w:rPr>
          <w:color w:val="000000" w:themeColor="text1"/>
          <w:sz w:val="28"/>
          <w:szCs w:val="28"/>
        </w:rPr>
        <w:t>.</w:t>
      </w:r>
    </w:p>
    <w:p w14:paraId="7D62634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42882D7B" w14:textId="73920F3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6. Оргкомитет Конкурса</w:t>
      </w:r>
    </w:p>
    <w:p w14:paraId="455E9A8E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D459D9F" w14:textId="41E33F6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6.1.</w:t>
      </w:r>
      <w:r w:rsidRPr="00D80851">
        <w:rPr>
          <w:color w:val="000000" w:themeColor="text1"/>
          <w:sz w:val="28"/>
          <w:szCs w:val="28"/>
        </w:rPr>
        <w:t xml:space="preserve"> Для организационно-методического сопровождения Конкурса создается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 Конкурса, который состоит из председателя, ответственного секретаря и членов.</w:t>
      </w:r>
    </w:p>
    <w:p w14:paraId="72BCEA13" w14:textId="7E67815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6.2.</w:t>
      </w:r>
      <w:r w:rsidRPr="00D80851">
        <w:rPr>
          <w:color w:val="000000" w:themeColor="text1"/>
          <w:sz w:val="28"/>
          <w:szCs w:val="28"/>
        </w:rPr>
        <w:t xml:space="preserve"> Состав </w:t>
      </w:r>
      <w:r w:rsidR="00F44B03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формируется ежегодно организаторами Конкурса.</w:t>
      </w:r>
    </w:p>
    <w:p w14:paraId="546CCAEB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6.3.</w:t>
      </w:r>
      <w:r w:rsidRPr="00D80851">
        <w:rPr>
          <w:color w:val="000000" w:themeColor="text1"/>
          <w:sz w:val="28"/>
          <w:szCs w:val="28"/>
        </w:rPr>
        <w:t> Оргкомитет Конкурса:</w:t>
      </w:r>
    </w:p>
    <w:p w14:paraId="6CB1887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устанавливает процедуру проведения Конкурса и критерии оценивания конкурсных испытаний;</w:t>
      </w:r>
    </w:p>
    <w:p w14:paraId="71CE0B8F" w14:textId="63DAB2E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требования к оформлению документов и материалов, представляемых для участия в Конкурсе</w:t>
      </w:r>
      <w:r w:rsidR="00F44B03" w:rsidRPr="00D80851">
        <w:rPr>
          <w:color w:val="000000" w:themeColor="text1"/>
          <w:sz w:val="28"/>
          <w:szCs w:val="28"/>
        </w:rPr>
        <w:t>;</w:t>
      </w:r>
    </w:p>
    <w:p w14:paraId="089E5960" w14:textId="4004367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и очного этапов Конкурса и регламент их работы;</w:t>
      </w:r>
    </w:p>
    <w:p w14:paraId="3DD7650F" w14:textId="053700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утверждает состав </w:t>
      </w:r>
      <w:r w:rsidR="00F44B03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 и регламент ее работы;</w:t>
      </w:r>
    </w:p>
    <w:p w14:paraId="0B4CB83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порядок, форму, место и дату проведения Конкурса;</w:t>
      </w:r>
    </w:p>
    <w:p w14:paraId="194489BA" w14:textId="3702CE5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порядок финансирования этапов Конкурса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7564535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определяет размеры и условия выделения грантов победителям Конкурса.</w:t>
      </w:r>
    </w:p>
    <w:p w14:paraId="24DD7E2E" w14:textId="0520453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6.4.</w:t>
      </w:r>
      <w:r w:rsidRPr="00D80851">
        <w:rPr>
          <w:color w:val="000000" w:themeColor="text1"/>
          <w:sz w:val="28"/>
          <w:szCs w:val="28"/>
        </w:rPr>
        <w:t xml:space="preserve"> Решение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 xml:space="preserve">ргкомитета Конкурса считается принятым, если за него проголосовало более половины его списочного состава. Решения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 оформляются протоколом, который подписывается председателем.</w:t>
      </w:r>
    </w:p>
    <w:p w14:paraId="603E7B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580B76EE" w14:textId="595C10E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lastRenderedPageBreak/>
        <w:t>7. Дирекция Конкурса</w:t>
      </w:r>
    </w:p>
    <w:p w14:paraId="3C0052AB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ADE6E23" w14:textId="57390DB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7.1.</w:t>
      </w:r>
      <w:r w:rsidRPr="00D80851">
        <w:rPr>
          <w:color w:val="000000" w:themeColor="text1"/>
          <w:sz w:val="28"/>
          <w:szCs w:val="28"/>
        </w:rPr>
        <w:t xml:space="preserve"> Для организационно-технического сопровождения Конкурса создается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ирекция Конкурса, в состав которой входят директор Конкурса и два координатора Конкурса.</w:t>
      </w:r>
    </w:p>
    <w:p w14:paraId="52342136" w14:textId="688D314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7.2.</w:t>
      </w:r>
      <w:r w:rsidRPr="00D80851">
        <w:rPr>
          <w:color w:val="000000" w:themeColor="text1"/>
          <w:sz w:val="28"/>
          <w:szCs w:val="28"/>
        </w:rPr>
        <w:t xml:space="preserve"> Персональный состав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>ирекции Конкурса формируется ежегодно организаторами Конкурса.</w:t>
      </w:r>
    </w:p>
    <w:p w14:paraId="34EAEF0E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7.3.</w:t>
      </w:r>
      <w:r w:rsidRPr="00D80851">
        <w:rPr>
          <w:color w:val="000000" w:themeColor="text1"/>
          <w:sz w:val="28"/>
          <w:szCs w:val="28"/>
        </w:rPr>
        <w:t> Дирекция Конкурса:</w:t>
      </w:r>
    </w:p>
    <w:p w14:paraId="33E1CF24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публикацию в средствах массовой информации сообщения об объявлении Конкурса;</w:t>
      </w:r>
    </w:p>
    <w:p w14:paraId="78D476D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 заочного этапа Конкурса, экспертизы конкурсных заявок;</w:t>
      </w:r>
    </w:p>
    <w:p w14:paraId="09E0CD83" w14:textId="0BA8945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техническую экспертизу Конкурсных заявок на соответствие</w:t>
      </w:r>
      <w:r w:rsidR="008333D8" w:rsidRPr="00D80851">
        <w:rPr>
          <w:color w:val="000000" w:themeColor="text1"/>
          <w:sz w:val="28"/>
          <w:szCs w:val="28"/>
        </w:rPr>
        <w:t>;</w:t>
      </w:r>
    </w:p>
    <w:p w14:paraId="1038CA2C" w14:textId="7395C47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проведения</w:t>
      </w:r>
      <w:r w:rsidR="009A0948" w:rsidRPr="00D80851">
        <w:rPr>
          <w:color w:val="000000" w:themeColor="text1"/>
          <w:sz w:val="28"/>
          <w:szCs w:val="28"/>
        </w:rPr>
        <w:t xml:space="preserve"> финала конкурса, проводимого в онлайн</w:t>
      </w:r>
      <w:r w:rsidR="008333D8" w:rsidRPr="00D80851">
        <w:rPr>
          <w:color w:val="000000" w:themeColor="text1"/>
          <w:sz w:val="28"/>
          <w:szCs w:val="28"/>
        </w:rPr>
        <w:t>-</w:t>
      </w:r>
      <w:r w:rsidR="009A0948" w:rsidRPr="00D80851">
        <w:rPr>
          <w:color w:val="000000" w:themeColor="text1"/>
          <w:sz w:val="28"/>
          <w:szCs w:val="28"/>
        </w:rPr>
        <w:t>формате</w:t>
      </w:r>
      <w:r w:rsidR="00D173FC" w:rsidRPr="00D80851">
        <w:rPr>
          <w:color w:val="000000" w:themeColor="text1"/>
          <w:sz w:val="28"/>
          <w:szCs w:val="28"/>
        </w:rPr>
        <w:t>;</w:t>
      </w:r>
      <w:r w:rsidRPr="00D80851">
        <w:rPr>
          <w:color w:val="000000" w:themeColor="text1"/>
          <w:sz w:val="28"/>
          <w:szCs w:val="28"/>
        </w:rPr>
        <w:t xml:space="preserve"> </w:t>
      </w:r>
    </w:p>
    <w:p w14:paraId="6DB0BA92" w14:textId="01D28A0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- обеспечивает организационно-техническое сопровождение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и очного этапов Конкурса и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Конкурса;</w:t>
      </w:r>
    </w:p>
    <w:p w14:paraId="2FF262E9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работу консультационных линий для участников Конкурса;</w:t>
      </w:r>
    </w:p>
    <w:p w14:paraId="00C93F7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обеспечивает организационно-техническое сопровождение лауреатов Конкурса;</w:t>
      </w:r>
    </w:p>
    <w:p w14:paraId="43948242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- осуществляет организацию информационной кампании по поддержке Конкурса.</w:t>
      </w:r>
    </w:p>
    <w:p w14:paraId="33560980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6B74B8B" w14:textId="7370362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8. Жюри Конкурса</w:t>
      </w:r>
    </w:p>
    <w:p w14:paraId="32DB1DD6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40D9D762" w14:textId="3002BF2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8.1. </w:t>
      </w:r>
      <w:r w:rsidRPr="00D80851">
        <w:rPr>
          <w:color w:val="000000" w:themeColor="text1"/>
          <w:sz w:val="28"/>
          <w:szCs w:val="28"/>
        </w:rPr>
        <w:t xml:space="preserve">Для оценки конкурсных испытаний создаются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 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C90B6A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которые формируются по предложению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ргкомитета Конкурса.</w:t>
      </w:r>
    </w:p>
    <w:p w14:paraId="002893D0" w14:textId="6EC57E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Основным принципом формирования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является включение в его состав известных и авторитетных экспертов в области образования. Среди них могут быть лауреаты, призеры и победители всероссийских конкурсов «Учитель года России», «Успешная школа», «Директор школы», «Воспитатель года России» и др.; лица, удостоенные почетных званий в сфере образования; руководители образовательных и научных организаций.</w:t>
      </w:r>
    </w:p>
    <w:p w14:paraId="2FBB316F" w14:textId="45A72AA4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 xml:space="preserve">С целью обеспечения внешней общественной оценки конкурсных испытаний в состав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</w:t>
      </w:r>
      <w:r w:rsidR="00A61E1B" w:rsidRPr="00D80851">
        <w:rPr>
          <w:color w:val="000000" w:themeColor="text1"/>
          <w:sz w:val="28"/>
          <w:szCs w:val="28"/>
        </w:rPr>
        <w:t xml:space="preserve">финала </w:t>
      </w:r>
      <w:r w:rsidRPr="00D80851">
        <w:rPr>
          <w:color w:val="000000" w:themeColor="text1"/>
          <w:sz w:val="28"/>
          <w:szCs w:val="28"/>
        </w:rPr>
        <w:t>Конкурса наряду с экспертами в области образования могут быть включены представители исполнительных и законодательных органов власти; коммерческих и некоммерческих организаций, занимающихся реализацией образовательных проектов; общественных организаций; профессиональных средств массовой информации; родительской и ученической общественности; организаторов Конкурса.</w:t>
      </w:r>
    </w:p>
    <w:p w14:paraId="3B6442DF" w14:textId="6FDF0ED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8.2.</w:t>
      </w:r>
      <w:r w:rsidR="00CB4D0F" w:rsidRPr="00D80851">
        <w:rPr>
          <w:rStyle w:val="a4"/>
          <w:color w:val="000000" w:themeColor="text1"/>
          <w:sz w:val="28"/>
          <w:szCs w:val="28"/>
        </w:rPr>
        <w:t xml:space="preserve">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заочного этапа 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ргкомитетом Конкурса в срок не позднее 28 февраля 2021 г. Состав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финала 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lastRenderedPageBreak/>
        <w:t xml:space="preserve">Конкурса утверждается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о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ргкомитетом Конкурса в срок не позднее 31 марта 2021 г. В период работы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может быть произведена его ротация.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может быть произведена с целью сохранения количественного состава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и его профессионального уровня. Ротация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производится в следующих случаях: по состоянию здоровья члена </w:t>
      </w:r>
      <w:r w:rsidR="008333D8" w:rsidRPr="00D80851">
        <w:rPr>
          <w:rStyle w:val="a4"/>
          <w:b w:val="0"/>
          <w:bCs w:val="0"/>
          <w:color w:val="000000" w:themeColor="text1"/>
          <w:sz w:val="28"/>
          <w:szCs w:val="28"/>
        </w:rPr>
        <w:t>ж</w:t>
      </w:r>
      <w:r w:rsidR="00CB4D0F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юри (на основании письменного заявления) в случае самоотвода. </w:t>
      </w:r>
    </w:p>
    <w:p w14:paraId="10663B2F" w14:textId="79BA3FD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каждого этапа Конкурса – до 15 человек.</w:t>
      </w:r>
    </w:p>
    <w:p w14:paraId="3CF92934" w14:textId="7A98041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8.4. </w:t>
      </w:r>
      <w:r w:rsidRPr="00D80851">
        <w:rPr>
          <w:color w:val="000000" w:themeColor="text1"/>
          <w:sz w:val="28"/>
          <w:szCs w:val="28"/>
        </w:rPr>
        <w:t>Жюри Конкурса оценивают результаты выполнения заданий конкурсных испытаний заочного</w:t>
      </w:r>
      <w:r w:rsidR="004D4FFB" w:rsidRPr="00D80851">
        <w:rPr>
          <w:color w:val="000000" w:themeColor="text1"/>
          <w:sz w:val="28"/>
          <w:szCs w:val="28"/>
        </w:rPr>
        <w:t xml:space="preserve"> этапа </w:t>
      </w:r>
      <w:r w:rsidRPr="00D80851">
        <w:rPr>
          <w:color w:val="000000" w:themeColor="text1"/>
          <w:sz w:val="28"/>
          <w:szCs w:val="28"/>
        </w:rPr>
        <w:t>и</w:t>
      </w:r>
      <w:r w:rsidR="004D4FFB" w:rsidRPr="00D80851">
        <w:rPr>
          <w:color w:val="000000" w:themeColor="text1"/>
          <w:sz w:val="28"/>
          <w:szCs w:val="28"/>
        </w:rPr>
        <w:t xml:space="preserve"> финала</w:t>
      </w:r>
      <w:r w:rsidRPr="00D80851">
        <w:rPr>
          <w:color w:val="000000" w:themeColor="text1"/>
          <w:sz w:val="28"/>
          <w:szCs w:val="28"/>
        </w:rPr>
        <w:t xml:space="preserve"> в баллах в соответствии с критериями оценки, утвержденными настоящим Положением, заполняя соответствующие оценочные листы</w:t>
      </w:r>
      <w:r w:rsidR="004D3229" w:rsidRPr="00D80851">
        <w:rPr>
          <w:color w:val="000000" w:themeColor="text1"/>
          <w:sz w:val="28"/>
          <w:szCs w:val="28"/>
        </w:rPr>
        <w:t xml:space="preserve"> (в онлайн</w:t>
      </w:r>
      <w:r w:rsidR="008333D8" w:rsidRPr="00D80851">
        <w:rPr>
          <w:color w:val="000000" w:themeColor="text1"/>
          <w:sz w:val="28"/>
          <w:szCs w:val="28"/>
        </w:rPr>
        <w:t>-</w:t>
      </w:r>
      <w:r w:rsidR="004D3229" w:rsidRPr="00D80851">
        <w:rPr>
          <w:color w:val="000000" w:themeColor="text1"/>
          <w:sz w:val="28"/>
          <w:szCs w:val="28"/>
        </w:rPr>
        <w:t xml:space="preserve"> или </w:t>
      </w:r>
      <w:proofErr w:type="spellStart"/>
      <w:r w:rsidR="004D3229" w:rsidRPr="00D80851">
        <w:rPr>
          <w:color w:val="000000" w:themeColor="text1"/>
          <w:sz w:val="28"/>
          <w:szCs w:val="28"/>
        </w:rPr>
        <w:t>офф</w:t>
      </w:r>
      <w:proofErr w:type="spellEnd"/>
      <w:r w:rsidR="008333D8" w:rsidRPr="00D80851">
        <w:rPr>
          <w:color w:val="000000" w:themeColor="text1"/>
          <w:sz w:val="28"/>
          <w:szCs w:val="28"/>
        </w:rPr>
        <w:t>-</w:t>
      </w:r>
      <w:proofErr w:type="spellStart"/>
      <w:r w:rsidR="004D3229" w:rsidRPr="00D80851">
        <w:rPr>
          <w:color w:val="000000" w:themeColor="text1"/>
          <w:sz w:val="28"/>
          <w:szCs w:val="28"/>
        </w:rPr>
        <w:t>лайн</w:t>
      </w:r>
      <w:proofErr w:type="spellEnd"/>
      <w:r w:rsidR="004D3229" w:rsidRPr="00D80851">
        <w:rPr>
          <w:color w:val="000000" w:themeColor="text1"/>
          <w:sz w:val="28"/>
          <w:szCs w:val="28"/>
        </w:rPr>
        <w:t>-режим</w:t>
      </w:r>
      <w:r w:rsidR="008333D8" w:rsidRPr="00D80851">
        <w:rPr>
          <w:color w:val="000000" w:themeColor="text1"/>
          <w:sz w:val="28"/>
          <w:szCs w:val="28"/>
        </w:rPr>
        <w:t>е</w:t>
      </w:r>
      <w:r w:rsidR="004D3229" w:rsidRPr="00D80851">
        <w:rPr>
          <w:color w:val="000000" w:themeColor="text1"/>
          <w:sz w:val="28"/>
          <w:szCs w:val="28"/>
        </w:rPr>
        <w:t>)</w:t>
      </w:r>
      <w:r w:rsidRPr="00D80851">
        <w:rPr>
          <w:color w:val="000000" w:themeColor="text1"/>
          <w:sz w:val="28"/>
          <w:szCs w:val="28"/>
        </w:rPr>
        <w:t xml:space="preserve"> конкурсных </w:t>
      </w:r>
      <w:proofErr w:type="gramStart"/>
      <w:r w:rsidRPr="00D80851">
        <w:rPr>
          <w:color w:val="000000" w:themeColor="text1"/>
          <w:sz w:val="28"/>
          <w:szCs w:val="28"/>
        </w:rPr>
        <w:t>испытаний  этапов</w:t>
      </w:r>
      <w:proofErr w:type="gramEnd"/>
      <w:r w:rsidRPr="00D80851">
        <w:rPr>
          <w:color w:val="000000" w:themeColor="text1"/>
          <w:sz w:val="28"/>
          <w:szCs w:val="28"/>
        </w:rPr>
        <w:t xml:space="preserve"> Конкурса, предусматривающие оценивание по каждому критерию с учетом раскрывающих показателей</w:t>
      </w:r>
      <w:r w:rsidR="004D3229" w:rsidRPr="00D80851">
        <w:rPr>
          <w:color w:val="000000" w:themeColor="text1"/>
          <w:sz w:val="28"/>
          <w:szCs w:val="28"/>
        </w:rPr>
        <w:t xml:space="preserve"> </w:t>
      </w:r>
      <w:r w:rsidRPr="00D80851">
        <w:rPr>
          <w:color w:val="000000" w:themeColor="text1"/>
          <w:sz w:val="28"/>
          <w:szCs w:val="28"/>
        </w:rPr>
        <w:t>(</w:t>
      </w:r>
      <w:r w:rsidR="00AF639D">
        <w:t>Приложение 9</w:t>
      </w:r>
      <w:r w:rsidRPr="00D80851">
        <w:rPr>
          <w:color w:val="000000" w:themeColor="text1"/>
          <w:sz w:val="28"/>
          <w:szCs w:val="28"/>
        </w:rPr>
        <w:t>).</w:t>
      </w:r>
    </w:p>
    <w:p w14:paraId="3DAE9365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6D596BEC" w14:textId="1B146B4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9. Счетная комиссия Конкурса</w:t>
      </w:r>
    </w:p>
    <w:p w14:paraId="7964D9D5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1A8E1B99" w14:textId="750FF7E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9.1. </w:t>
      </w:r>
      <w:r w:rsidRPr="00D80851">
        <w:rPr>
          <w:color w:val="000000" w:themeColor="text1"/>
          <w:sz w:val="28"/>
          <w:szCs w:val="28"/>
        </w:rPr>
        <w:t xml:space="preserve">В целях организации подсчета баллов, набранных участниками Конкурса в ходе конкурсных испытаний, подготовки сводных оценочных ведомостей по результатам конкурсных испытаний, а также для проведения жеребьевки участников </w:t>
      </w:r>
      <w:r w:rsidR="00CB0FB2" w:rsidRPr="00D80851">
        <w:rPr>
          <w:color w:val="000000" w:themeColor="text1"/>
          <w:sz w:val="28"/>
          <w:szCs w:val="28"/>
        </w:rPr>
        <w:t>финала Конкурса</w:t>
      </w:r>
      <w:r w:rsidRPr="00D80851">
        <w:rPr>
          <w:color w:val="000000" w:themeColor="text1"/>
          <w:sz w:val="28"/>
          <w:szCs w:val="28"/>
        </w:rPr>
        <w:t xml:space="preserve">, создается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четная комиссия.</w:t>
      </w:r>
    </w:p>
    <w:p w14:paraId="58C56E8F" w14:textId="126D36B5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9.2. </w:t>
      </w:r>
      <w:r w:rsidRPr="00D80851">
        <w:rPr>
          <w:color w:val="000000" w:themeColor="text1"/>
          <w:sz w:val="28"/>
          <w:szCs w:val="28"/>
        </w:rPr>
        <w:t xml:space="preserve">Состав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 xml:space="preserve">четной комиссии утверждается </w:t>
      </w:r>
      <w:r w:rsidR="008333D8" w:rsidRPr="00D80851">
        <w:rPr>
          <w:color w:val="000000" w:themeColor="text1"/>
          <w:sz w:val="28"/>
          <w:szCs w:val="28"/>
        </w:rPr>
        <w:t>о</w:t>
      </w:r>
      <w:r w:rsidRPr="00D80851">
        <w:rPr>
          <w:color w:val="000000" w:themeColor="text1"/>
          <w:sz w:val="28"/>
          <w:szCs w:val="28"/>
        </w:rPr>
        <w:t>ргкомитетом Конкурса в срок не позднее</w:t>
      </w:r>
      <w:r w:rsidR="00154472" w:rsidRPr="00D80851">
        <w:rPr>
          <w:color w:val="000000" w:themeColor="text1"/>
          <w:sz w:val="28"/>
          <w:szCs w:val="28"/>
        </w:rPr>
        <w:t xml:space="preserve"> 2</w:t>
      </w:r>
      <w:r w:rsidR="004D3229" w:rsidRPr="00D80851">
        <w:rPr>
          <w:color w:val="000000" w:themeColor="text1"/>
          <w:sz w:val="28"/>
          <w:szCs w:val="28"/>
        </w:rPr>
        <w:t>8</w:t>
      </w:r>
      <w:r w:rsidR="00154472" w:rsidRPr="00D80851">
        <w:rPr>
          <w:color w:val="000000" w:themeColor="text1"/>
          <w:sz w:val="28"/>
          <w:szCs w:val="28"/>
        </w:rPr>
        <w:t xml:space="preserve"> февраля 2021 года</w:t>
      </w:r>
      <w:r w:rsidRPr="00D80851">
        <w:rPr>
          <w:color w:val="000000" w:themeColor="text1"/>
          <w:sz w:val="28"/>
          <w:szCs w:val="28"/>
        </w:rPr>
        <w:t>.</w:t>
      </w:r>
    </w:p>
    <w:p w14:paraId="292F43B6" w14:textId="44735E8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9.3. </w:t>
      </w:r>
      <w:r w:rsidRPr="00D80851">
        <w:rPr>
          <w:color w:val="000000" w:themeColor="text1"/>
          <w:sz w:val="28"/>
          <w:szCs w:val="28"/>
        </w:rPr>
        <w:t xml:space="preserve">Количество членов </w:t>
      </w:r>
      <w:r w:rsidR="008333D8" w:rsidRPr="00D80851">
        <w:rPr>
          <w:color w:val="000000" w:themeColor="text1"/>
          <w:sz w:val="28"/>
          <w:szCs w:val="28"/>
        </w:rPr>
        <w:t>с</w:t>
      </w:r>
      <w:r w:rsidRPr="00D80851">
        <w:rPr>
          <w:color w:val="000000" w:themeColor="text1"/>
          <w:sz w:val="28"/>
          <w:szCs w:val="28"/>
        </w:rPr>
        <w:t>четной комиссии – до 4 человек.</w:t>
      </w:r>
    </w:p>
    <w:p w14:paraId="154555D7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1FFADFD7" w14:textId="2D05CC6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10. Порядок экспертизы, оценки. Определение победителей Конкурса</w:t>
      </w:r>
    </w:p>
    <w:p w14:paraId="52801171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766A0090" w14:textId="54C6720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10.1.</w:t>
      </w:r>
      <w:r w:rsidRPr="00D80851">
        <w:rPr>
          <w:color w:val="000000" w:themeColor="text1"/>
          <w:sz w:val="28"/>
          <w:szCs w:val="28"/>
        </w:rPr>
        <w:t xml:space="preserve"> Дирекцией Конкурса проводится техническая экспертиза Конкурсных заявок, направляемых для участия в заочном этапе, и документов, направляемых для участия в </w:t>
      </w:r>
      <w:r w:rsidR="00837673" w:rsidRPr="00D80851">
        <w:rPr>
          <w:color w:val="000000" w:themeColor="text1"/>
          <w:sz w:val="28"/>
          <w:szCs w:val="28"/>
        </w:rPr>
        <w:t>финале</w:t>
      </w:r>
      <w:r w:rsidRPr="00D80851">
        <w:rPr>
          <w:color w:val="000000" w:themeColor="text1"/>
          <w:sz w:val="28"/>
          <w:szCs w:val="28"/>
        </w:rPr>
        <w:t>, на соответствие техническим требованиям к оформлению, предусмотренным разделом 5 настоящего Положения.</w:t>
      </w:r>
    </w:p>
    <w:p w14:paraId="5BA47CC3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10.2.</w:t>
      </w:r>
      <w:r w:rsidRPr="00D80851">
        <w:rPr>
          <w:color w:val="000000" w:themeColor="text1"/>
          <w:sz w:val="28"/>
          <w:szCs w:val="28"/>
        </w:rPr>
        <w:t> Конкурсные заявки, не соответствующие техническим требованиям к оформлению Конкурсной заявки, отклоняются.</w:t>
      </w:r>
    </w:p>
    <w:p w14:paraId="505326C5" w14:textId="12B45A1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10.3.</w:t>
      </w:r>
      <w:r w:rsidRPr="00D80851">
        <w:rPr>
          <w:color w:val="000000" w:themeColor="text1"/>
          <w:sz w:val="28"/>
          <w:szCs w:val="28"/>
        </w:rPr>
        <w:t xml:space="preserve"> Конкурсные заявки, прошедшие техническую экспертизу, допускаются к оцениванию и передаются членам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 xml:space="preserve">юри заочного этапа Конкурса. Каждая Конкурсная заявка оценивается не менее чем пятью экспертами –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путем заполнения оценочного листа в соответствии с критериями оценки, установленными Положением. По итогам заочного этапа Конкурса участнику Конкурса выставляется оценка, представляющая среднее арифметическое итоговых баллов, выставленных в оценочных листах всеми экспертами, оценивавшими Конкурсную заявку.</w:t>
      </w:r>
    </w:p>
    <w:p w14:paraId="21033CEB" w14:textId="51BA365E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10.4.</w:t>
      </w:r>
      <w:r w:rsidRPr="00D80851">
        <w:rPr>
          <w:color w:val="000000" w:themeColor="text1"/>
          <w:sz w:val="28"/>
          <w:szCs w:val="28"/>
        </w:rPr>
        <w:t xml:space="preserve"> По итогам работы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заочного этапа Конкурса определяется шестнадцать образовательных организаций – лауреатов Конкурса, набравших наибольшее количество баллов.</w:t>
      </w:r>
    </w:p>
    <w:p w14:paraId="1444C5B0" w14:textId="0B6DCA0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lastRenderedPageBreak/>
        <w:t>10.5. </w:t>
      </w:r>
      <w:r w:rsidRPr="00D80851">
        <w:rPr>
          <w:color w:val="000000" w:themeColor="text1"/>
          <w:sz w:val="28"/>
          <w:szCs w:val="28"/>
        </w:rPr>
        <w:t xml:space="preserve">Образовательные организации, объявленные лауреатами Конкурса, не представившие документы, направляемые для участия в очном этапе, или представившие их с нарушением технических требований к оформлению, к участию в очном этапе не допускаются. По решению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ирекции Конкурса к участию в </w:t>
      </w:r>
      <w:r w:rsidR="00837673" w:rsidRPr="00D80851">
        <w:rPr>
          <w:color w:val="000000" w:themeColor="text1"/>
          <w:sz w:val="28"/>
          <w:szCs w:val="28"/>
        </w:rPr>
        <w:t xml:space="preserve">финале </w:t>
      </w:r>
      <w:r w:rsidRPr="00D80851">
        <w:rPr>
          <w:color w:val="000000" w:themeColor="text1"/>
          <w:sz w:val="28"/>
          <w:szCs w:val="28"/>
        </w:rPr>
        <w:t>в этом случае могут быть допущены другие образовательные организации - участни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набравшие наибольшее количество баллов по результатам заочного этапа.</w:t>
      </w:r>
    </w:p>
    <w:p w14:paraId="2D609AE6" w14:textId="2236CB02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10.6.</w:t>
      </w:r>
      <w:r w:rsidRPr="00D80851">
        <w:rPr>
          <w:color w:val="000000" w:themeColor="text1"/>
          <w:sz w:val="28"/>
          <w:szCs w:val="28"/>
        </w:rPr>
        <w:t> Выступления лауреатов Конкурса</w:t>
      </w:r>
      <w:r w:rsidR="003F0450" w:rsidRPr="00D80851">
        <w:rPr>
          <w:color w:val="000000" w:themeColor="text1"/>
          <w:sz w:val="28"/>
          <w:szCs w:val="28"/>
        </w:rPr>
        <w:t xml:space="preserve"> в финале</w:t>
      </w:r>
      <w:r w:rsidRPr="00D80851">
        <w:rPr>
          <w:color w:val="000000" w:themeColor="text1"/>
          <w:sz w:val="28"/>
          <w:szCs w:val="28"/>
        </w:rPr>
        <w:t xml:space="preserve"> оценивается всеми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путем заполнения оценочного листа в соответствии с критериями оценки, установленными Положением. По итогам очного этапа Конкурса участнику Конкурса выставляется оценка, представляющая сумму средних арифметических итоговых баллов, выставленных в оценочных листах всеми экспертами</w:t>
      </w:r>
      <w:r w:rsidR="008333D8" w:rsidRPr="00D80851">
        <w:rPr>
          <w:color w:val="000000" w:themeColor="text1"/>
          <w:sz w:val="28"/>
          <w:szCs w:val="28"/>
        </w:rPr>
        <w:t xml:space="preserve"> -</w:t>
      </w:r>
      <w:r w:rsidRPr="00D80851">
        <w:rPr>
          <w:color w:val="000000" w:themeColor="text1"/>
          <w:sz w:val="28"/>
          <w:szCs w:val="28"/>
        </w:rPr>
        <w:t xml:space="preserve"> членами </w:t>
      </w:r>
      <w:r w:rsidR="008333D8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очного этапа Конкурса за все конкурсные испытания очного этапа Конкурса.</w:t>
      </w:r>
    </w:p>
    <w:p w14:paraId="6E23389A" w14:textId="2B16D1B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bCs w:val="0"/>
          <w:color w:val="000000" w:themeColor="text1"/>
          <w:sz w:val="28"/>
          <w:szCs w:val="28"/>
        </w:rPr>
        <w:t>10.7.</w:t>
      </w:r>
      <w:r w:rsidRPr="00D80851">
        <w:rPr>
          <w:rStyle w:val="a4"/>
          <w:b w:val="0"/>
          <w:color w:val="000000" w:themeColor="text1"/>
          <w:sz w:val="28"/>
          <w:szCs w:val="28"/>
        </w:rPr>
        <w:t> </w:t>
      </w:r>
      <w:r w:rsidRPr="00D80851">
        <w:rPr>
          <w:color w:val="000000" w:themeColor="text1"/>
          <w:sz w:val="28"/>
          <w:szCs w:val="28"/>
        </w:rPr>
        <w:t xml:space="preserve">Один лауреат Конкурса, набравший наибольшее количество баллов в общем рейтинге по результатам конкурсных испытаний заочного и </w:t>
      </w:r>
      <w:r w:rsidR="002D3DBA" w:rsidRPr="00D80851">
        <w:rPr>
          <w:color w:val="000000" w:themeColor="text1"/>
          <w:sz w:val="28"/>
          <w:szCs w:val="28"/>
        </w:rPr>
        <w:t xml:space="preserve">финального </w:t>
      </w:r>
      <w:r w:rsidRPr="00D80851">
        <w:rPr>
          <w:color w:val="000000" w:themeColor="text1"/>
          <w:sz w:val="28"/>
          <w:szCs w:val="28"/>
        </w:rPr>
        <w:t>этапов, объявляется абсолютным (золотым) победителем Конкурса.</w:t>
      </w:r>
    </w:p>
    <w:p w14:paraId="583F5DFC" w14:textId="2F1B05D4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>Оди</w:t>
      </w:r>
      <w:r w:rsidR="008333D8" w:rsidRPr="00D80851">
        <w:rPr>
          <w:bCs/>
          <w:color w:val="000000" w:themeColor="text1"/>
          <w:sz w:val="28"/>
          <w:szCs w:val="28"/>
        </w:rPr>
        <w:t>н</w:t>
      </w:r>
      <w:r w:rsidRPr="00D80851">
        <w:rPr>
          <w:bCs/>
          <w:color w:val="000000" w:themeColor="text1"/>
          <w:sz w:val="28"/>
          <w:szCs w:val="28"/>
        </w:rPr>
        <w:t xml:space="preserve">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>финального</w:t>
      </w:r>
      <w:r w:rsidR="008333D8" w:rsidRPr="00D80851">
        <w:rPr>
          <w:bCs/>
          <w:color w:val="000000" w:themeColor="text1"/>
          <w:sz w:val="28"/>
          <w:szCs w:val="28"/>
        </w:rPr>
        <w:t xml:space="preserve"> этапов</w:t>
      </w:r>
      <w:r w:rsidR="00897993" w:rsidRPr="00D80851">
        <w:rPr>
          <w:bCs/>
          <w:color w:val="000000" w:themeColor="text1"/>
          <w:sz w:val="28"/>
          <w:szCs w:val="28"/>
        </w:rPr>
        <w:t xml:space="preserve"> 2-е мест</w:t>
      </w:r>
      <w:r w:rsidR="008333D8"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серебрян</w:t>
      </w:r>
      <w:r w:rsidRPr="00D80851">
        <w:rPr>
          <w:bCs/>
          <w:color w:val="000000" w:themeColor="text1"/>
          <w:sz w:val="28"/>
          <w:szCs w:val="28"/>
        </w:rPr>
        <w:t xml:space="preserve">ым </w:t>
      </w:r>
      <w:r w:rsidR="00897993" w:rsidRPr="00D80851">
        <w:rPr>
          <w:bCs/>
          <w:color w:val="000000" w:themeColor="text1"/>
          <w:sz w:val="28"/>
          <w:szCs w:val="28"/>
        </w:rPr>
        <w:t>призе</w:t>
      </w:r>
      <w:r w:rsidRPr="00D80851">
        <w:rPr>
          <w:bCs/>
          <w:color w:val="000000" w:themeColor="text1"/>
          <w:sz w:val="28"/>
          <w:szCs w:val="28"/>
        </w:rPr>
        <w:t xml:space="preserve">ром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12057812" w14:textId="4E8CF12D" w:rsidR="00897993" w:rsidRPr="00D80851" w:rsidRDefault="002D3DBA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  <w:sz w:val="28"/>
          <w:szCs w:val="28"/>
        </w:rPr>
      </w:pPr>
      <w:r w:rsidRPr="00D80851">
        <w:rPr>
          <w:bCs/>
          <w:color w:val="000000" w:themeColor="text1"/>
          <w:sz w:val="28"/>
          <w:szCs w:val="28"/>
        </w:rPr>
        <w:t xml:space="preserve">Один </w:t>
      </w:r>
      <w:r w:rsidR="00897993" w:rsidRPr="00D80851">
        <w:rPr>
          <w:bCs/>
          <w:color w:val="000000" w:themeColor="text1"/>
          <w:sz w:val="28"/>
          <w:szCs w:val="28"/>
        </w:rPr>
        <w:t>лауреат Конкурса, занявши</w:t>
      </w:r>
      <w:r w:rsidRPr="00D80851">
        <w:rPr>
          <w:bCs/>
          <w:color w:val="000000" w:themeColor="text1"/>
          <w:sz w:val="28"/>
          <w:szCs w:val="28"/>
        </w:rPr>
        <w:t>й</w:t>
      </w:r>
      <w:r w:rsidR="00897993" w:rsidRPr="00D80851">
        <w:rPr>
          <w:bCs/>
          <w:color w:val="000000" w:themeColor="text1"/>
          <w:sz w:val="28"/>
          <w:szCs w:val="28"/>
        </w:rPr>
        <w:t xml:space="preserve"> в общем рейтинге по результатам конкурсных испытаний заочного и </w:t>
      </w:r>
      <w:r w:rsidRPr="00D80851">
        <w:rPr>
          <w:bCs/>
          <w:color w:val="000000" w:themeColor="text1"/>
          <w:sz w:val="28"/>
          <w:szCs w:val="28"/>
        </w:rPr>
        <w:t xml:space="preserve">финального </w:t>
      </w:r>
      <w:r w:rsidR="00897993" w:rsidRPr="00D80851">
        <w:rPr>
          <w:bCs/>
          <w:color w:val="000000" w:themeColor="text1"/>
          <w:sz w:val="28"/>
          <w:szCs w:val="28"/>
        </w:rPr>
        <w:t xml:space="preserve">этапов </w:t>
      </w:r>
      <w:r w:rsidRPr="00D80851">
        <w:rPr>
          <w:bCs/>
          <w:color w:val="000000" w:themeColor="text1"/>
          <w:sz w:val="28"/>
          <w:szCs w:val="28"/>
        </w:rPr>
        <w:t>3</w:t>
      </w:r>
      <w:r w:rsidR="00897993" w:rsidRPr="00D80851">
        <w:rPr>
          <w:bCs/>
          <w:color w:val="000000" w:themeColor="text1"/>
          <w:sz w:val="28"/>
          <w:szCs w:val="28"/>
        </w:rPr>
        <w:t>-е мест</w:t>
      </w:r>
      <w:r w:rsidRPr="00D80851">
        <w:rPr>
          <w:bCs/>
          <w:color w:val="000000" w:themeColor="text1"/>
          <w:sz w:val="28"/>
          <w:szCs w:val="28"/>
        </w:rPr>
        <w:t>о</w:t>
      </w:r>
      <w:r w:rsidR="00897993" w:rsidRPr="00D80851">
        <w:rPr>
          <w:bCs/>
          <w:color w:val="000000" w:themeColor="text1"/>
          <w:sz w:val="28"/>
          <w:szCs w:val="28"/>
        </w:rPr>
        <w:t>, объявля</w:t>
      </w:r>
      <w:r w:rsidRPr="00D80851">
        <w:rPr>
          <w:bCs/>
          <w:color w:val="000000" w:themeColor="text1"/>
          <w:sz w:val="28"/>
          <w:szCs w:val="28"/>
        </w:rPr>
        <w:t>е</w:t>
      </w:r>
      <w:r w:rsidR="00897993" w:rsidRPr="00D80851">
        <w:rPr>
          <w:bCs/>
          <w:color w:val="000000" w:themeColor="text1"/>
          <w:sz w:val="28"/>
          <w:szCs w:val="28"/>
        </w:rPr>
        <w:t>тся бронзовым призер</w:t>
      </w:r>
      <w:r w:rsidRPr="00D80851">
        <w:rPr>
          <w:bCs/>
          <w:color w:val="000000" w:themeColor="text1"/>
          <w:sz w:val="28"/>
          <w:szCs w:val="28"/>
        </w:rPr>
        <w:t xml:space="preserve">ом </w:t>
      </w:r>
      <w:r w:rsidR="00897993" w:rsidRPr="00D80851">
        <w:rPr>
          <w:bCs/>
          <w:color w:val="000000" w:themeColor="text1"/>
          <w:sz w:val="28"/>
          <w:szCs w:val="28"/>
        </w:rPr>
        <w:t>Конкурса.</w:t>
      </w:r>
    </w:p>
    <w:p w14:paraId="76DC171D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746FA5CC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11. Награждение победителя и призеров Конкурса</w:t>
      </w:r>
    </w:p>
    <w:p w14:paraId="7A388375" w14:textId="0DECD58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11.1.</w:t>
      </w:r>
      <w:r w:rsidRPr="00D80851">
        <w:rPr>
          <w:color w:val="000000" w:themeColor="text1"/>
          <w:sz w:val="28"/>
          <w:szCs w:val="28"/>
        </w:rPr>
        <w:t> Все образовательные организации – участн</w:t>
      </w:r>
      <w:r w:rsidR="00D80851">
        <w:rPr>
          <w:color w:val="000000" w:themeColor="text1"/>
          <w:sz w:val="28"/>
          <w:szCs w:val="28"/>
        </w:rPr>
        <w:t>и</w:t>
      </w:r>
      <w:r w:rsidR="008333D8" w:rsidRPr="00D80851">
        <w:rPr>
          <w:color w:val="000000" w:themeColor="text1"/>
          <w:sz w:val="28"/>
          <w:szCs w:val="28"/>
        </w:rPr>
        <w:t>цы</w:t>
      </w:r>
      <w:r w:rsidRPr="00D80851">
        <w:rPr>
          <w:color w:val="000000" w:themeColor="text1"/>
          <w:sz w:val="28"/>
          <w:szCs w:val="28"/>
        </w:rPr>
        <w:t xml:space="preserve"> Конкурса, допущенные к участию в заочном этапе Конкурса, получают сертификаты об участии в Конкурсе.</w:t>
      </w:r>
    </w:p>
    <w:p w14:paraId="6518258C" w14:textId="611E819D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11.2.</w:t>
      </w:r>
      <w:r w:rsidRPr="00D80851">
        <w:rPr>
          <w:color w:val="000000" w:themeColor="text1"/>
          <w:sz w:val="28"/>
          <w:szCs w:val="28"/>
        </w:rPr>
        <w:t> Лауреаты Конкурса, не объявленные победител</w:t>
      </w:r>
      <w:r w:rsidR="008333D8" w:rsidRPr="00D80851">
        <w:rPr>
          <w:color w:val="000000" w:themeColor="text1"/>
          <w:sz w:val="28"/>
          <w:szCs w:val="28"/>
        </w:rPr>
        <w:t>ями</w:t>
      </w:r>
      <w:r w:rsidRPr="00D80851">
        <w:rPr>
          <w:color w:val="000000" w:themeColor="text1"/>
          <w:sz w:val="28"/>
          <w:szCs w:val="28"/>
        </w:rPr>
        <w:t xml:space="preserve"> или призер</w:t>
      </w:r>
      <w:r w:rsidR="008333D8" w:rsidRPr="00D80851">
        <w:rPr>
          <w:color w:val="000000" w:themeColor="text1"/>
          <w:sz w:val="28"/>
          <w:szCs w:val="28"/>
        </w:rPr>
        <w:t>ами</w:t>
      </w:r>
      <w:r w:rsidRPr="00D80851">
        <w:rPr>
          <w:color w:val="000000" w:themeColor="text1"/>
          <w:sz w:val="28"/>
          <w:szCs w:val="28"/>
        </w:rPr>
        <w:t xml:space="preserve"> Конкурса, награждаются </w:t>
      </w:r>
      <w:r w:rsidR="008333D8" w:rsidRPr="00D80851">
        <w:rPr>
          <w:color w:val="000000" w:themeColor="text1"/>
          <w:sz w:val="28"/>
          <w:szCs w:val="28"/>
        </w:rPr>
        <w:t>д</w:t>
      </w:r>
      <w:r w:rsidRPr="00D80851">
        <w:rPr>
          <w:color w:val="000000" w:themeColor="text1"/>
          <w:sz w:val="28"/>
          <w:szCs w:val="28"/>
        </w:rPr>
        <w:t xml:space="preserve">ипломами </w:t>
      </w:r>
      <w:r w:rsidR="008333D8" w:rsidRPr="00D80851">
        <w:rPr>
          <w:color w:val="000000" w:themeColor="text1"/>
          <w:sz w:val="28"/>
          <w:szCs w:val="28"/>
        </w:rPr>
        <w:t>л</w:t>
      </w:r>
      <w:r w:rsidRPr="00D80851">
        <w:rPr>
          <w:color w:val="000000" w:themeColor="text1"/>
          <w:sz w:val="28"/>
          <w:szCs w:val="28"/>
        </w:rPr>
        <w:t>ауреатов.</w:t>
      </w:r>
    </w:p>
    <w:p w14:paraId="6A656A69" w14:textId="630389F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11.3.</w:t>
      </w:r>
      <w:r w:rsidRPr="00D80851">
        <w:rPr>
          <w:color w:val="000000" w:themeColor="text1"/>
          <w:sz w:val="28"/>
          <w:szCs w:val="28"/>
        </w:rPr>
        <w:t> 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и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Конкурса награждаются дипломами </w:t>
      </w:r>
      <w:r w:rsidR="008333D8" w:rsidRPr="00D80851">
        <w:rPr>
          <w:color w:val="000000" w:themeColor="text1"/>
          <w:sz w:val="28"/>
          <w:szCs w:val="28"/>
        </w:rPr>
        <w:t>п</w:t>
      </w:r>
      <w:r w:rsidRPr="00D80851">
        <w:rPr>
          <w:color w:val="000000" w:themeColor="text1"/>
          <w:sz w:val="28"/>
          <w:szCs w:val="28"/>
        </w:rPr>
        <w:t>ризеров, специальными призами и ценными подарками.</w:t>
      </w:r>
    </w:p>
    <w:p w14:paraId="4FB03654" w14:textId="06C57439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11.4.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награждается дипломом </w:t>
      </w:r>
      <w:r w:rsidR="008333D8" w:rsidRPr="00D80851">
        <w:rPr>
          <w:color w:val="000000" w:themeColor="text1"/>
          <w:sz w:val="28"/>
          <w:szCs w:val="28"/>
        </w:rPr>
        <w:t>а</w:t>
      </w:r>
      <w:r w:rsidRPr="00D80851">
        <w:rPr>
          <w:color w:val="000000" w:themeColor="text1"/>
          <w:sz w:val="28"/>
          <w:szCs w:val="28"/>
        </w:rPr>
        <w:t>бсолютного победителя, специальными призами и ценными подарками.</w:t>
      </w:r>
    </w:p>
    <w:p w14:paraId="36211BD8" w14:textId="63AC255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11.5</w:t>
      </w:r>
      <w:r w:rsidR="004D3229" w:rsidRPr="00D80851">
        <w:rPr>
          <w:rStyle w:val="a4"/>
          <w:color w:val="000000" w:themeColor="text1"/>
          <w:sz w:val="28"/>
          <w:szCs w:val="28"/>
        </w:rPr>
        <w:t xml:space="preserve">. </w:t>
      </w:r>
      <w:r w:rsidR="004D3229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Бронзовый призер Конкурса получает приз </w:t>
      </w:r>
      <w:r w:rsidRPr="00D80851">
        <w:rPr>
          <w:color w:val="000000" w:themeColor="text1"/>
          <w:sz w:val="28"/>
          <w:szCs w:val="28"/>
        </w:rPr>
        <w:t xml:space="preserve"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500000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грантов и отчетности по ним отражается в договорах с получателями.</w:t>
      </w:r>
    </w:p>
    <w:p w14:paraId="2F35F374" w14:textId="78D32F8C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11.6.</w:t>
      </w:r>
      <w:r w:rsidRPr="00D80851">
        <w:rPr>
          <w:color w:val="000000" w:themeColor="text1"/>
          <w:sz w:val="28"/>
          <w:szCs w:val="28"/>
        </w:rPr>
        <w:t> </w:t>
      </w:r>
      <w:r w:rsidR="004D3229" w:rsidRPr="00D80851">
        <w:rPr>
          <w:color w:val="000000" w:themeColor="text1"/>
          <w:sz w:val="28"/>
          <w:szCs w:val="28"/>
        </w:rPr>
        <w:t xml:space="preserve">Серебряный призер Конкурса получает приз </w:t>
      </w:r>
      <w:r w:rsidRPr="00D80851">
        <w:rPr>
          <w:color w:val="000000" w:themeColor="text1"/>
          <w:sz w:val="28"/>
          <w:szCs w:val="28"/>
        </w:rPr>
        <w:t xml:space="preserve">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</w:t>
      </w:r>
      <w:r w:rsidRPr="00D80851">
        <w:rPr>
          <w:color w:val="000000" w:themeColor="text1"/>
          <w:sz w:val="28"/>
          <w:szCs w:val="28"/>
        </w:rPr>
        <w:lastRenderedPageBreak/>
        <w:t>размере до</w:t>
      </w:r>
      <w:r w:rsidR="004D3229" w:rsidRPr="00D80851">
        <w:rPr>
          <w:color w:val="000000" w:themeColor="text1"/>
          <w:sz w:val="28"/>
          <w:szCs w:val="28"/>
        </w:rPr>
        <w:t xml:space="preserve"> 750000 рублей</w:t>
      </w:r>
      <w:r w:rsidRPr="00D80851">
        <w:rPr>
          <w:color w:val="000000" w:themeColor="text1"/>
          <w:sz w:val="28"/>
          <w:szCs w:val="28"/>
        </w:rPr>
        <w:t>. Порядок выдачи грантов и отчетности по ним отражается в договорах с получателями.</w:t>
      </w:r>
    </w:p>
    <w:p w14:paraId="43C975A4" w14:textId="7ED7E3B0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11.7.</w:t>
      </w:r>
      <w:r w:rsidRPr="00D80851">
        <w:rPr>
          <w:color w:val="000000" w:themeColor="text1"/>
          <w:sz w:val="28"/>
          <w:szCs w:val="28"/>
        </w:rPr>
        <w:t xml:space="preserve"> Абсолютный (золотой) победитель Конкурса получает приз – подтвержденное сертификатом организаторов Конкурса право на грант на реализацию представленной/ого на заочном этапе во второй части кейса идеи/проекта в размере до </w:t>
      </w:r>
      <w:r w:rsidR="004D3229" w:rsidRPr="00D80851">
        <w:rPr>
          <w:color w:val="000000" w:themeColor="text1"/>
          <w:sz w:val="28"/>
          <w:szCs w:val="28"/>
        </w:rPr>
        <w:t>1000000</w:t>
      </w:r>
      <w:r w:rsidRPr="00D80851">
        <w:rPr>
          <w:color w:val="000000" w:themeColor="text1"/>
          <w:sz w:val="28"/>
          <w:szCs w:val="28"/>
        </w:rPr>
        <w:t xml:space="preserve"> рублей. Порядок выдачи гранта и отчетности по нему отража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>тся в договоре с получателем.</w:t>
      </w:r>
    </w:p>
    <w:p w14:paraId="22B2FFE1" w14:textId="524B2C9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11.8.</w:t>
      </w:r>
      <w:r w:rsidRPr="00D80851">
        <w:rPr>
          <w:color w:val="000000" w:themeColor="text1"/>
          <w:sz w:val="28"/>
          <w:szCs w:val="28"/>
        </w:rPr>
        <w:t> Для получения грантов бронзовы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>, серебряны</w:t>
      </w:r>
      <w:r w:rsidR="007C6139" w:rsidRPr="00D80851">
        <w:rPr>
          <w:color w:val="000000" w:themeColor="text1"/>
          <w:sz w:val="28"/>
          <w:szCs w:val="28"/>
        </w:rPr>
        <w:t>й</w:t>
      </w:r>
      <w:r w:rsidRPr="00D80851">
        <w:rPr>
          <w:color w:val="000000" w:themeColor="text1"/>
          <w:sz w:val="28"/>
          <w:szCs w:val="28"/>
        </w:rPr>
        <w:t xml:space="preserve"> призеры и абсолютный (золотой) победитель Конкурса должны представить заявку по форме «Описание проекта», предусмотренной в договоре, и сертификат, </w:t>
      </w:r>
      <w:r w:rsidR="00E24435" w:rsidRPr="00E24435">
        <w:rPr>
          <w:color w:val="000000" w:themeColor="text1"/>
          <w:sz w:val="28"/>
          <w:szCs w:val="28"/>
        </w:rPr>
        <w:t>подтверждающий призовое место в конкурсе</w:t>
      </w:r>
      <w:r w:rsidRPr="00D80851">
        <w:rPr>
          <w:color w:val="000000" w:themeColor="text1"/>
          <w:sz w:val="28"/>
          <w:szCs w:val="28"/>
        </w:rPr>
        <w:t>.</w:t>
      </w:r>
    </w:p>
    <w:p w14:paraId="480F1269" w14:textId="5A3A59CB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11.9.</w:t>
      </w:r>
      <w:r w:rsidRPr="00D80851">
        <w:rPr>
          <w:color w:val="000000" w:themeColor="text1"/>
          <w:sz w:val="28"/>
          <w:szCs w:val="28"/>
        </w:rPr>
        <w:t> В случае если абсолютным (золотым) победителем, серебряным или бронзовым призером Конкурса будет объявлена образовательная организация, чья/чей представленная/</w:t>
      </w:r>
      <w:proofErr w:type="spellStart"/>
      <w:r w:rsidRPr="00D80851">
        <w:rPr>
          <w:color w:val="000000" w:themeColor="text1"/>
          <w:sz w:val="28"/>
          <w:szCs w:val="28"/>
        </w:rPr>
        <w:t>ый</w:t>
      </w:r>
      <w:proofErr w:type="spellEnd"/>
      <w:r w:rsidRPr="00D80851">
        <w:rPr>
          <w:color w:val="000000" w:themeColor="text1"/>
          <w:sz w:val="28"/>
          <w:szCs w:val="28"/>
        </w:rPr>
        <w:t xml:space="preserve"> на заочном этапе во второй части кейса идея/проект совпадает с проектами, которые данная организация уже ведет при участии и финансировании </w:t>
      </w:r>
      <w:r w:rsidR="008333D8" w:rsidRPr="00D80851">
        <w:rPr>
          <w:color w:val="000000" w:themeColor="text1"/>
          <w:sz w:val="28"/>
          <w:szCs w:val="28"/>
        </w:rPr>
        <w:t>б</w:t>
      </w:r>
      <w:r w:rsidRPr="00D80851">
        <w:rPr>
          <w:color w:val="000000" w:themeColor="text1"/>
          <w:sz w:val="28"/>
          <w:szCs w:val="28"/>
        </w:rPr>
        <w:t>лаготворительного фонда «Вклад в будущее» в рамках программ «</w:t>
      </w:r>
      <w:r w:rsidR="008333D8" w:rsidRPr="00D80851">
        <w:rPr>
          <w:color w:val="000000" w:themeColor="text1"/>
          <w:sz w:val="28"/>
          <w:szCs w:val="28"/>
        </w:rPr>
        <w:t>Р</w:t>
      </w:r>
      <w:r w:rsidRPr="00D80851">
        <w:rPr>
          <w:color w:val="000000" w:themeColor="text1"/>
          <w:sz w:val="28"/>
          <w:szCs w:val="28"/>
        </w:rPr>
        <w:t>азвити</w:t>
      </w:r>
      <w:r w:rsidR="008333D8" w:rsidRPr="00D80851">
        <w:rPr>
          <w:color w:val="000000" w:themeColor="text1"/>
          <w:sz w:val="28"/>
          <w:szCs w:val="28"/>
        </w:rPr>
        <w:t>е</w:t>
      </w:r>
      <w:r w:rsidRPr="00D80851">
        <w:rPr>
          <w:color w:val="000000" w:themeColor="text1"/>
          <w:sz w:val="28"/>
          <w:szCs w:val="28"/>
        </w:rPr>
        <w:t xml:space="preserve"> личностного потенциала», «Платформа персонализированного образования», организаторы Конкурса оставляют за собой право на ограничение по предоставлению подтвержденного сертификатом организаторов Конкурса права на грант на реализацию представленной/ого на заочном этапе во второй части кейса идеи/проекта. В указанном случае организаторы Конкурса учреждают специальный приз.</w:t>
      </w:r>
    </w:p>
    <w:p w14:paraId="05421E6A" w14:textId="6846FE88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11.10.</w:t>
      </w:r>
      <w:r w:rsidRPr="00D80851">
        <w:rPr>
          <w:color w:val="000000" w:themeColor="text1"/>
          <w:sz w:val="28"/>
          <w:szCs w:val="28"/>
        </w:rPr>
        <w:t xml:space="preserve"> Конкурсные материалы лауреатов Конкурса, представленные на заочный этап Конкурса, и работы иных участников Конкурса, заслуживающие, по мнению </w:t>
      </w:r>
      <w:r w:rsidR="00D80851" w:rsidRPr="00D80851">
        <w:rPr>
          <w:color w:val="000000" w:themeColor="text1"/>
          <w:sz w:val="28"/>
          <w:szCs w:val="28"/>
        </w:rPr>
        <w:t>ж</w:t>
      </w:r>
      <w:r w:rsidRPr="00D80851">
        <w:rPr>
          <w:color w:val="000000" w:themeColor="text1"/>
          <w:sz w:val="28"/>
          <w:szCs w:val="28"/>
        </w:rPr>
        <w:t>юри Конкурса, внимания профессионального сообщества, публикуются в печатных и электронном изданиях АО «Издательский дом «Учительская газета».</w:t>
      </w:r>
    </w:p>
    <w:p w14:paraId="6D4797D9" w14:textId="7FE15501" w:rsidR="004D3229" w:rsidRPr="00D80851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11.11.</w:t>
      </w:r>
      <w:r w:rsidRPr="00D80851">
        <w:rPr>
          <w:color w:val="000000" w:themeColor="text1"/>
          <w:sz w:val="28"/>
          <w:szCs w:val="28"/>
        </w:rPr>
        <w:t xml:space="preserve"> Объявление и награждение призеров и победителя Конкурса осуществля</w:t>
      </w:r>
      <w:r w:rsidR="00D80851" w:rsidRPr="00D80851">
        <w:rPr>
          <w:color w:val="000000" w:themeColor="text1"/>
          <w:sz w:val="28"/>
          <w:szCs w:val="28"/>
        </w:rPr>
        <w:t>ю</w:t>
      </w:r>
      <w:r w:rsidRPr="00D80851">
        <w:rPr>
          <w:color w:val="000000" w:themeColor="text1"/>
          <w:sz w:val="28"/>
          <w:szCs w:val="28"/>
        </w:rPr>
        <w:t>тся по завершени</w:t>
      </w:r>
      <w:r w:rsidR="00D80851" w:rsidRPr="00D80851">
        <w:rPr>
          <w:color w:val="000000" w:themeColor="text1"/>
          <w:sz w:val="28"/>
          <w:szCs w:val="28"/>
        </w:rPr>
        <w:t>и</w:t>
      </w:r>
      <w:r w:rsidRPr="00D80851">
        <w:rPr>
          <w:color w:val="000000" w:themeColor="text1"/>
          <w:sz w:val="28"/>
          <w:szCs w:val="28"/>
        </w:rPr>
        <w:t xml:space="preserve"> выполнения заданий конкурсных испытаний очного этапа Конкурса в онлайн-режиме. Церемония награждения транслируется на сайтах конкурса, «Учительской газеты», партнеров. </w:t>
      </w:r>
    </w:p>
    <w:p w14:paraId="059A0608" w14:textId="77777777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color w:val="000000" w:themeColor="text1"/>
          <w:sz w:val="28"/>
          <w:szCs w:val="28"/>
        </w:rPr>
        <w:t> </w:t>
      </w:r>
    </w:p>
    <w:p w14:paraId="00E62745" w14:textId="1629FD76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  <w:sz w:val="28"/>
          <w:szCs w:val="28"/>
        </w:rPr>
      </w:pPr>
      <w:r w:rsidRPr="00D80851">
        <w:rPr>
          <w:rStyle w:val="a5"/>
          <w:b/>
          <w:bCs/>
          <w:color w:val="000000" w:themeColor="text1"/>
          <w:sz w:val="28"/>
          <w:szCs w:val="28"/>
        </w:rPr>
        <w:t>12. Финансирование этапов Конкурса</w:t>
      </w:r>
    </w:p>
    <w:p w14:paraId="63ED5070" w14:textId="77777777" w:rsidR="005D2B48" w:rsidRPr="00D80851" w:rsidRDefault="005D2B48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14:paraId="0590974E" w14:textId="151DF8B6" w:rsidR="004D3229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12.1. </w:t>
      </w:r>
      <w:r w:rsidR="004D3229"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Участие в конкурсе бесплатное. </w:t>
      </w:r>
    </w:p>
    <w:p w14:paraId="39DB0D79" w14:textId="5A0F9DB9" w:rsidR="004D3229" w:rsidRPr="00D80851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 xml:space="preserve">12.2. </w:t>
      </w:r>
      <w:r w:rsidRPr="00D80851">
        <w:rPr>
          <w:rStyle w:val="a4"/>
          <w:b w:val="0"/>
          <w:bCs w:val="0"/>
          <w:color w:val="000000" w:themeColor="text1"/>
          <w:sz w:val="28"/>
          <w:szCs w:val="28"/>
        </w:rPr>
        <w:t xml:space="preserve">Расходы, связанные с участием команд в заочном этапе Конкурса, осуществляются за счет средств образовательной организации, принимающей участие в Конкурсе. </w:t>
      </w:r>
    </w:p>
    <w:p w14:paraId="187D24B0" w14:textId="1AC9DD5F" w:rsidR="00897993" w:rsidRPr="00D80851" w:rsidRDefault="004D3229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b/>
          <w:bCs/>
          <w:color w:val="000000" w:themeColor="text1"/>
          <w:sz w:val="28"/>
          <w:szCs w:val="28"/>
        </w:rPr>
        <w:t>12.3.</w:t>
      </w:r>
      <w:r w:rsidRPr="00D80851">
        <w:rPr>
          <w:color w:val="000000" w:themeColor="text1"/>
          <w:sz w:val="28"/>
          <w:szCs w:val="28"/>
        </w:rPr>
        <w:t xml:space="preserve"> Расходы, связанные с участием команд в финале Конкурса, проводимого в онлайн-формате, осуществляются за счет средств образова</w:t>
      </w:r>
      <w:r w:rsidR="00713A29" w:rsidRPr="00D80851">
        <w:rPr>
          <w:color w:val="000000" w:themeColor="text1"/>
          <w:sz w:val="28"/>
          <w:szCs w:val="28"/>
        </w:rPr>
        <w:t xml:space="preserve">тельной организации, принимающей участие в Конкурсе. </w:t>
      </w:r>
    </w:p>
    <w:p w14:paraId="3E7D301D" w14:textId="132B60FA" w:rsidR="00897993" w:rsidRPr="00D80851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80851">
        <w:rPr>
          <w:rStyle w:val="a4"/>
          <w:color w:val="000000" w:themeColor="text1"/>
          <w:sz w:val="28"/>
          <w:szCs w:val="28"/>
        </w:rPr>
        <w:t>12.</w:t>
      </w:r>
      <w:r w:rsidR="00D80851" w:rsidRPr="00D80851">
        <w:rPr>
          <w:rStyle w:val="a4"/>
          <w:color w:val="000000" w:themeColor="text1"/>
          <w:sz w:val="28"/>
          <w:szCs w:val="28"/>
        </w:rPr>
        <w:t>4</w:t>
      </w:r>
      <w:r w:rsidRPr="00D80851">
        <w:rPr>
          <w:rStyle w:val="a4"/>
          <w:color w:val="000000" w:themeColor="text1"/>
          <w:sz w:val="28"/>
          <w:szCs w:val="28"/>
        </w:rPr>
        <w:t>. </w:t>
      </w:r>
      <w:r w:rsidRPr="00D80851">
        <w:rPr>
          <w:color w:val="000000" w:themeColor="text1"/>
          <w:sz w:val="28"/>
          <w:szCs w:val="28"/>
        </w:rPr>
        <w:t xml:space="preserve">Для проведения </w:t>
      </w:r>
      <w:r w:rsidR="00713A29" w:rsidRPr="00D80851">
        <w:rPr>
          <w:color w:val="000000" w:themeColor="text1"/>
          <w:sz w:val="28"/>
          <w:szCs w:val="28"/>
        </w:rPr>
        <w:t>конкурса</w:t>
      </w:r>
      <w:r w:rsidRPr="00D80851">
        <w:rPr>
          <w:color w:val="000000" w:themeColor="text1"/>
          <w:sz w:val="28"/>
          <w:szCs w:val="28"/>
        </w:rPr>
        <w:t xml:space="preserve"> допускается привлечение спонсорских средств.</w:t>
      </w:r>
    </w:p>
    <w:p w14:paraId="63AB9DD7" w14:textId="77777777" w:rsidR="00897993" w:rsidRPr="00AD1652" w:rsidRDefault="00897993" w:rsidP="005D2B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72"/>
          <w:szCs w:val="72"/>
        </w:rPr>
      </w:pPr>
      <w:r w:rsidRPr="00AD1652">
        <w:rPr>
          <w:color w:val="000000" w:themeColor="text1"/>
          <w:sz w:val="72"/>
          <w:szCs w:val="72"/>
        </w:rPr>
        <w:lastRenderedPageBreak/>
        <w:t> </w:t>
      </w:r>
    </w:p>
    <w:p w14:paraId="49D32669" w14:textId="77777777" w:rsidR="009A096B" w:rsidRPr="00AD1652" w:rsidRDefault="009A096B" w:rsidP="005D2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sectPr w:rsidR="009A096B" w:rsidRPr="00AD16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41DC8" w14:textId="77777777" w:rsidR="00B6152A" w:rsidRDefault="00B6152A" w:rsidP="00897993">
      <w:pPr>
        <w:spacing w:after="0" w:line="240" w:lineRule="auto"/>
      </w:pPr>
      <w:r>
        <w:separator/>
      </w:r>
    </w:p>
  </w:endnote>
  <w:endnote w:type="continuationSeparator" w:id="0">
    <w:p w14:paraId="708D5179" w14:textId="77777777" w:rsidR="00B6152A" w:rsidRDefault="00B6152A" w:rsidP="0089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383135"/>
      <w:docPartObj>
        <w:docPartGallery w:val="Page Numbers (Bottom of Page)"/>
        <w:docPartUnique/>
      </w:docPartObj>
    </w:sdtPr>
    <w:sdtEndPr/>
    <w:sdtContent>
      <w:p w14:paraId="0EEEAB7D" w14:textId="240D4B76" w:rsidR="00897993" w:rsidRDefault="008979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33E">
          <w:rPr>
            <w:noProof/>
          </w:rPr>
          <w:t>2</w:t>
        </w:r>
        <w:r>
          <w:fldChar w:fldCharType="end"/>
        </w:r>
      </w:p>
    </w:sdtContent>
  </w:sdt>
  <w:p w14:paraId="75359932" w14:textId="77777777" w:rsidR="00897993" w:rsidRDefault="008979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70BBC" w14:textId="77777777" w:rsidR="00B6152A" w:rsidRDefault="00B6152A" w:rsidP="00897993">
      <w:pPr>
        <w:spacing w:after="0" w:line="240" w:lineRule="auto"/>
      </w:pPr>
      <w:r>
        <w:separator/>
      </w:r>
    </w:p>
  </w:footnote>
  <w:footnote w:type="continuationSeparator" w:id="0">
    <w:p w14:paraId="5FA9FE4C" w14:textId="77777777" w:rsidR="00B6152A" w:rsidRDefault="00B6152A" w:rsidP="00897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993"/>
    <w:rsid w:val="000407D8"/>
    <w:rsid w:val="00046073"/>
    <w:rsid w:val="000E795A"/>
    <w:rsid w:val="000E7A20"/>
    <w:rsid w:val="00140A77"/>
    <w:rsid w:val="00154472"/>
    <w:rsid w:val="001558D9"/>
    <w:rsid w:val="00163569"/>
    <w:rsid w:val="00177F7C"/>
    <w:rsid w:val="001C2747"/>
    <w:rsid w:val="001D3D5A"/>
    <w:rsid w:val="002561C3"/>
    <w:rsid w:val="002629D3"/>
    <w:rsid w:val="002877E0"/>
    <w:rsid w:val="002B58E3"/>
    <w:rsid w:val="002C4399"/>
    <w:rsid w:val="002D3DBA"/>
    <w:rsid w:val="00331ED1"/>
    <w:rsid w:val="00386DCB"/>
    <w:rsid w:val="003A661E"/>
    <w:rsid w:val="003A733E"/>
    <w:rsid w:val="003F0450"/>
    <w:rsid w:val="00466810"/>
    <w:rsid w:val="0049459E"/>
    <w:rsid w:val="004A006C"/>
    <w:rsid w:val="004B27A0"/>
    <w:rsid w:val="004D3229"/>
    <w:rsid w:val="004D4FFB"/>
    <w:rsid w:val="004F136C"/>
    <w:rsid w:val="004F541B"/>
    <w:rsid w:val="005311AB"/>
    <w:rsid w:val="005B786E"/>
    <w:rsid w:val="005D2B48"/>
    <w:rsid w:val="00601F5C"/>
    <w:rsid w:val="00617082"/>
    <w:rsid w:val="00665474"/>
    <w:rsid w:val="00674F80"/>
    <w:rsid w:val="00684C46"/>
    <w:rsid w:val="00690D9B"/>
    <w:rsid w:val="006A02D3"/>
    <w:rsid w:val="006C5398"/>
    <w:rsid w:val="00713A29"/>
    <w:rsid w:val="00713EC7"/>
    <w:rsid w:val="007505EF"/>
    <w:rsid w:val="00794E81"/>
    <w:rsid w:val="00796EB0"/>
    <w:rsid w:val="007A62BC"/>
    <w:rsid w:val="007C6139"/>
    <w:rsid w:val="0081590F"/>
    <w:rsid w:val="008333D8"/>
    <w:rsid w:val="00837673"/>
    <w:rsid w:val="00897993"/>
    <w:rsid w:val="008C0350"/>
    <w:rsid w:val="00913CE8"/>
    <w:rsid w:val="00926172"/>
    <w:rsid w:val="0093466B"/>
    <w:rsid w:val="009448C7"/>
    <w:rsid w:val="009527BF"/>
    <w:rsid w:val="0096161F"/>
    <w:rsid w:val="009A0948"/>
    <w:rsid w:val="009A096B"/>
    <w:rsid w:val="009F2CE2"/>
    <w:rsid w:val="00A246A7"/>
    <w:rsid w:val="00A3147A"/>
    <w:rsid w:val="00A35CB0"/>
    <w:rsid w:val="00A61E1B"/>
    <w:rsid w:val="00A77151"/>
    <w:rsid w:val="00AD1652"/>
    <w:rsid w:val="00AE6BD3"/>
    <w:rsid w:val="00AF4819"/>
    <w:rsid w:val="00AF639D"/>
    <w:rsid w:val="00B32169"/>
    <w:rsid w:val="00B60431"/>
    <w:rsid w:val="00B6152A"/>
    <w:rsid w:val="00BB43D7"/>
    <w:rsid w:val="00BF6A84"/>
    <w:rsid w:val="00C36818"/>
    <w:rsid w:val="00C631E9"/>
    <w:rsid w:val="00C90B6A"/>
    <w:rsid w:val="00C942D2"/>
    <w:rsid w:val="00CB0FB2"/>
    <w:rsid w:val="00CB4D0F"/>
    <w:rsid w:val="00D07855"/>
    <w:rsid w:val="00D173FC"/>
    <w:rsid w:val="00D4394A"/>
    <w:rsid w:val="00D617AF"/>
    <w:rsid w:val="00D80851"/>
    <w:rsid w:val="00DB0FBB"/>
    <w:rsid w:val="00DB41EB"/>
    <w:rsid w:val="00DF42B5"/>
    <w:rsid w:val="00E24435"/>
    <w:rsid w:val="00E360D4"/>
    <w:rsid w:val="00E8341B"/>
    <w:rsid w:val="00EE7DBC"/>
    <w:rsid w:val="00F44B03"/>
    <w:rsid w:val="00FC356C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ECA2"/>
  <w15:docId w15:val="{B6D908BF-C029-6448-ACE4-46D9EB74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993"/>
    <w:rPr>
      <w:b/>
      <w:bCs/>
    </w:rPr>
  </w:style>
  <w:style w:type="character" w:styleId="a5">
    <w:name w:val="Emphasis"/>
    <w:basedOn w:val="a0"/>
    <w:uiPriority w:val="20"/>
    <w:qFormat/>
    <w:rsid w:val="00897993"/>
    <w:rPr>
      <w:i/>
      <w:iCs/>
    </w:rPr>
  </w:style>
  <w:style w:type="character" w:styleId="a6">
    <w:name w:val="Hyperlink"/>
    <w:basedOn w:val="a0"/>
    <w:uiPriority w:val="99"/>
    <w:semiHidden/>
    <w:unhideWhenUsed/>
    <w:rsid w:val="0089799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7993"/>
  </w:style>
  <w:style w:type="paragraph" w:styleId="a9">
    <w:name w:val="footer"/>
    <w:basedOn w:val="a"/>
    <w:link w:val="aa"/>
    <w:uiPriority w:val="99"/>
    <w:unhideWhenUsed/>
    <w:rsid w:val="0089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7993"/>
  </w:style>
  <w:style w:type="paragraph" w:styleId="ab">
    <w:name w:val="Balloon Text"/>
    <w:basedOn w:val="a"/>
    <w:link w:val="ac"/>
    <w:uiPriority w:val="99"/>
    <w:semiHidden/>
    <w:unhideWhenUsed/>
    <w:rsid w:val="002B5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58E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D617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617A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617A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17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617AF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2877E0"/>
    <w:pPr>
      <w:spacing w:after="0" w:line="240" w:lineRule="auto"/>
    </w:pPr>
  </w:style>
  <w:style w:type="character" w:styleId="af3">
    <w:name w:val="FollowedHyperlink"/>
    <w:basedOn w:val="a0"/>
    <w:uiPriority w:val="99"/>
    <w:semiHidden/>
    <w:unhideWhenUsed/>
    <w:rsid w:val="005D2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anvfjjdrt2dc4g.xn--p1ai/sites/default/files/%D0%9F%D1%80%D0%B8%D0%BB%D0%BE%D0%B6%D0%B5%D0%BD%D0%B8%D0%B5%203.%20%D0%A0%D0%B5%D0%BA%D0%BE%D0%BC%D0%B5%D0%BD%D0%B4%D0%B0%D1%86%D0%B8%D0%B8%20%D0%BF%D0%BE%20%D0%BF%D1%80%D0%B5%D0%B4%D1%81%D1%82%D0%B0%D0%B2%D0%BB%D0%B5%D0%BD%D0%B8%D1%8E%20%D0%BA%D0%B5%D0%B9%D1%81%D0%B0_0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68B0-9425-2B4F-B963-4DB9A0EE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5532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Ревякин Петр Андреевич</cp:lastModifiedBy>
  <cp:revision>6</cp:revision>
  <dcterms:created xsi:type="dcterms:W3CDTF">2021-01-23T11:50:00Z</dcterms:created>
  <dcterms:modified xsi:type="dcterms:W3CDTF">2021-01-26T17:16:00Z</dcterms:modified>
</cp:coreProperties>
</file>